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DD" w:rsidRPr="00B009D6" w:rsidRDefault="00C070DD" w:rsidP="0021272D">
      <w:pPr>
        <w:pStyle w:val="Heading1"/>
        <w:spacing w:before="0" w:line="240" w:lineRule="auto"/>
        <w:rPr>
          <w:rFonts w:ascii="Times New Roman" w:hAnsi="Times New Roman"/>
          <w:color w:val="auto"/>
        </w:rPr>
      </w:pPr>
    </w:p>
    <w:tbl>
      <w:tblPr>
        <w:tblW w:w="0" w:type="auto"/>
        <w:tblInd w:w="5148" w:type="dxa"/>
        <w:tblLook w:val="01E0"/>
      </w:tblPr>
      <w:tblGrid>
        <w:gridCol w:w="4422"/>
      </w:tblGrid>
      <w:tr w:rsidR="00C070DD" w:rsidTr="00D5314A">
        <w:tc>
          <w:tcPr>
            <w:tcW w:w="4423" w:type="dxa"/>
          </w:tcPr>
          <w:p w:rsidR="00C070DD" w:rsidRDefault="00C070DD" w:rsidP="004F5A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1</w:t>
            </w:r>
          </w:p>
          <w:p w:rsidR="00C070DD" w:rsidRPr="009A1B7D" w:rsidRDefault="00C070DD" w:rsidP="004F5A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приказу отдела по культуре, спорту, молодежной политике и связям с общественностью Администрации Кожевниковского района</w:t>
            </w:r>
            <w:r w:rsidRPr="009A1B7D">
              <w:rPr>
                <w:sz w:val="24"/>
                <w:szCs w:val="24"/>
                <w:lang w:eastAsia="en-US"/>
              </w:rPr>
              <w:t xml:space="preserve"> </w:t>
            </w:r>
          </w:p>
          <w:p w:rsidR="00C070DD" w:rsidRPr="009A1B7D" w:rsidRDefault="00C070DD" w:rsidP="004F5A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28.04. 2017 № 29</w:t>
            </w:r>
          </w:p>
          <w:p w:rsidR="00C070DD" w:rsidRDefault="00C070DD" w:rsidP="004F5A7E">
            <w:pPr>
              <w:jc w:val="both"/>
              <w:rPr>
                <w:lang w:eastAsia="en-US"/>
              </w:rPr>
            </w:pPr>
          </w:p>
        </w:tc>
      </w:tr>
    </w:tbl>
    <w:p w:rsidR="00C070DD" w:rsidRDefault="00C070DD" w:rsidP="00AB27D0">
      <w:pPr>
        <w:jc w:val="center"/>
        <w:rPr>
          <w:b/>
          <w:sz w:val="24"/>
          <w:szCs w:val="24"/>
        </w:rPr>
      </w:pPr>
    </w:p>
    <w:p w:rsidR="00C070DD" w:rsidRPr="00AB27D0" w:rsidRDefault="00C070DD" w:rsidP="00AB27D0">
      <w:pPr>
        <w:jc w:val="center"/>
        <w:rPr>
          <w:b/>
          <w:sz w:val="24"/>
          <w:szCs w:val="24"/>
        </w:rPr>
      </w:pPr>
      <w:r w:rsidRPr="00AB27D0">
        <w:rPr>
          <w:b/>
          <w:sz w:val="24"/>
          <w:szCs w:val="24"/>
        </w:rPr>
        <w:t>ДОЛЖНОСТНАЯ ИНСТРУКЦИЯ</w:t>
      </w:r>
    </w:p>
    <w:p w:rsidR="00C070DD" w:rsidRDefault="00C070DD" w:rsidP="00EC7A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главного специалиста отдела по культуре,</w:t>
      </w:r>
    </w:p>
    <w:p w:rsidR="00C070DD" w:rsidRDefault="00C070DD" w:rsidP="00EC7A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спорту, молодежной политике и связям с общественностью </w:t>
      </w:r>
    </w:p>
    <w:p w:rsidR="00C070DD" w:rsidRPr="005F5483" w:rsidRDefault="00C070DD" w:rsidP="00EC7AF5">
      <w:pPr>
        <w:jc w:val="center"/>
        <w:rPr>
          <w:b/>
          <w:sz w:val="24"/>
          <w:szCs w:val="24"/>
        </w:rPr>
      </w:pPr>
      <w:r w:rsidRPr="005F5483">
        <w:rPr>
          <w:b/>
          <w:sz w:val="24"/>
          <w:szCs w:val="24"/>
        </w:rPr>
        <w:t>Администрации Кожевниковского района</w:t>
      </w:r>
    </w:p>
    <w:p w:rsidR="00C070DD" w:rsidRPr="00AB27D0" w:rsidRDefault="00C070DD" w:rsidP="00EC7AF5">
      <w:pPr>
        <w:ind w:firstLine="540"/>
        <w:jc w:val="center"/>
        <w:rPr>
          <w:b/>
          <w:sz w:val="24"/>
          <w:szCs w:val="24"/>
        </w:rPr>
      </w:pPr>
    </w:p>
    <w:p w:rsidR="00C070DD" w:rsidRPr="00AB27D0" w:rsidRDefault="00C070DD" w:rsidP="008A2F19">
      <w:pPr>
        <w:jc w:val="center"/>
        <w:outlineLvl w:val="1"/>
        <w:rPr>
          <w:b/>
          <w:sz w:val="24"/>
          <w:szCs w:val="24"/>
        </w:rPr>
      </w:pPr>
      <w:bookmarkStart w:id="0" w:name="Par182"/>
      <w:bookmarkEnd w:id="0"/>
      <w:r w:rsidRPr="00AB27D0">
        <w:rPr>
          <w:b/>
          <w:sz w:val="24"/>
          <w:szCs w:val="24"/>
        </w:rPr>
        <w:t>1. Общие положения</w:t>
      </w:r>
    </w:p>
    <w:p w:rsidR="00C070DD" w:rsidRPr="00AB27D0" w:rsidRDefault="00C070D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1.1. Должность </w:t>
      </w:r>
      <w:r>
        <w:rPr>
          <w:sz w:val="24"/>
          <w:szCs w:val="24"/>
        </w:rPr>
        <w:t xml:space="preserve">главного специалиста отдела по культуре, спорту, молодежной политике и связям с общественностью Администрации Кожевниковского района </w:t>
      </w:r>
      <w:r w:rsidRPr="00AB27D0">
        <w:rPr>
          <w:sz w:val="24"/>
          <w:szCs w:val="24"/>
        </w:rPr>
        <w:t>является должностью муниципальной службы.</w:t>
      </w:r>
    </w:p>
    <w:p w:rsidR="00C070DD" w:rsidRPr="00AB27D0" w:rsidRDefault="00C070D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1.2. Должность </w:t>
      </w:r>
      <w:r>
        <w:rPr>
          <w:sz w:val="24"/>
          <w:szCs w:val="24"/>
        </w:rPr>
        <w:t xml:space="preserve">главного специалиста отдела по культуре, спорту, молодежной политике и связям с общественностью Администрации Кожевниковского района </w:t>
      </w:r>
      <w:r w:rsidRPr="00AB27D0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главный специалист</w:t>
      </w:r>
      <w:r w:rsidRPr="00AB27D0">
        <w:rPr>
          <w:sz w:val="24"/>
          <w:szCs w:val="24"/>
        </w:rPr>
        <w:t>) относится к старшей группе должностей.</w:t>
      </w:r>
    </w:p>
    <w:p w:rsidR="00C070DD" w:rsidRPr="000436B2" w:rsidRDefault="00C070DD" w:rsidP="004F5A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 Область</w:t>
      </w:r>
      <w:r w:rsidRPr="000436B2">
        <w:rPr>
          <w:sz w:val="24"/>
          <w:szCs w:val="24"/>
        </w:rPr>
        <w:t xml:space="preserve"> профессиональной служебн</w:t>
      </w:r>
      <w:r>
        <w:rPr>
          <w:sz w:val="24"/>
          <w:szCs w:val="24"/>
        </w:rPr>
        <w:t>ой деятельности (далее – область</w:t>
      </w:r>
      <w:r w:rsidRPr="000436B2">
        <w:rPr>
          <w:sz w:val="24"/>
          <w:szCs w:val="24"/>
        </w:rPr>
        <w:t xml:space="preserve"> деятельн</w:t>
      </w:r>
      <w:r>
        <w:rPr>
          <w:sz w:val="24"/>
          <w:szCs w:val="24"/>
        </w:rPr>
        <w:t>ости), в соответствии с которой</w:t>
      </w:r>
      <w:r w:rsidRPr="000436B2">
        <w:rPr>
          <w:sz w:val="24"/>
          <w:szCs w:val="24"/>
        </w:rPr>
        <w:t xml:space="preserve"> муниципальный служащий исполняет должностные обязанности: обеспечение деятельности</w:t>
      </w:r>
      <w:r>
        <w:rPr>
          <w:sz w:val="24"/>
          <w:szCs w:val="24"/>
        </w:rPr>
        <w:t xml:space="preserve"> органа местного самоуправления,</w:t>
      </w:r>
      <w:r w:rsidRPr="000436B2">
        <w:rPr>
          <w:sz w:val="24"/>
          <w:szCs w:val="24"/>
        </w:rPr>
        <w:t> ре</w:t>
      </w:r>
      <w:r>
        <w:rPr>
          <w:sz w:val="24"/>
          <w:szCs w:val="24"/>
        </w:rPr>
        <w:t xml:space="preserve">гулирование молодежной политики, </w:t>
      </w:r>
      <w:r w:rsidRPr="000436B2">
        <w:rPr>
          <w:sz w:val="24"/>
          <w:szCs w:val="24"/>
        </w:rPr>
        <w:t>регулирование экономики, деятельности хозяйствующих субъектов и предпринимательства.</w:t>
      </w:r>
    </w:p>
    <w:p w:rsidR="00C070DD" w:rsidRPr="000436B2" w:rsidRDefault="00C070DD" w:rsidP="00AB27D0">
      <w:pPr>
        <w:ind w:firstLine="709"/>
        <w:jc w:val="both"/>
        <w:rPr>
          <w:sz w:val="24"/>
          <w:szCs w:val="24"/>
        </w:rPr>
      </w:pPr>
      <w:r w:rsidRPr="000436B2">
        <w:rPr>
          <w:sz w:val="24"/>
          <w:szCs w:val="24"/>
        </w:rPr>
        <w:t>1.4. Вид профессиональной служ</w:t>
      </w:r>
      <w:r>
        <w:rPr>
          <w:sz w:val="24"/>
          <w:szCs w:val="24"/>
        </w:rPr>
        <w:t>ебной деятельности (далее – вид</w:t>
      </w:r>
      <w:r w:rsidRPr="000436B2">
        <w:rPr>
          <w:sz w:val="24"/>
          <w:szCs w:val="24"/>
        </w:rPr>
        <w:t xml:space="preserve"> деятельности), в соответствии с которым муниципальный служащий исполняет должностные обязанности: обеспечение кадровой работы и формирование приоритетны</w:t>
      </w:r>
      <w:r>
        <w:rPr>
          <w:sz w:val="24"/>
          <w:szCs w:val="24"/>
        </w:rPr>
        <w:t xml:space="preserve">х направлений кадрового состава, </w:t>
      </w:r>
      <w:r w:rsidRPr="000436B2">
        <w:rPr>
          <w:sz w:val="24"/>
          <w:szCs w:val="24"/>
        </w:rPr>
        <w:t>участие в осуществлении деятельности органов и учреждений системы профилактики безнадзорности и пр</w:t>
      </w:r>
      <w:r>
        <w:rPr>
          <w:sz w:val="24"/>
          <w:szCs w:val="24"/>
        </w:rPr>
        <w:t>авонарушений несовершеннолетних,</w:t>
      </w:r>
      <w:r w:rsidRPr="000436B2">
        <w:rPr>
          <w:sz w:val="24"/>
          <w:szCs w:val="24"/>
        </w:rPr>
        <w:t xml:space="preserve"> организация и осуществление мероприятий</w:t>
      </w:r>
      <w:r>
        <w:rPr>
          <w:sz w:val="24"/>
          <w:szCs w:val="24"/>
        </w:rPr>
        <w:t xml:space="preserve"> по работе с детьми и молодежью,</w:t>
      </w:r>
      <w:r w:rsidRPr="000436B2">
        <w:rPr>
          <w:sz w:val="24"/>
          <w:szCs w:val="24"/>
        </w:rPr>
        <w:t xml:space="preserve"> разработка, рассмотрение, утверждение и реализация документов страте</w:t>
      </w:r>
      <w:r>
        <w:rPr>
          <w:sz w:val="24"/>
          <w:szCs w:val="24"/>
        </w:rPr>
        <w:t>гического планирования,</w:t>
      </w:r>
      <w:r w:rsidRPr="000436B2">
        <w:rPr>
          <w:sz w:val="24"/>
          <w:szCs w:val="24"/>
        </w:rPr>
        <w:t xml:space="preserve"> реализация политики в сфере поддержки социально-ориентированных некоммерческих организаций, благотворительной деятельности и добровольчества.</w:t>
      </w:r>
    </w:p>
    <w:p w:rsidR="00C070DD" w:rsidRPr="00AB27D0" w:rsidRDefault="00C070DD" w:rsidP="00AB27D0">
      <w:pPr>
        <w:ind w:firstLine="709"/>
        <w:jc w:val="both"/>
        <w:rPr>
          <w:sz w:val="24"/>
          <w:szCs w:val="24"/>
        </w:rPr>
      </w:pPr>
      <w:r w:rsidRPr="000436B2">
        <w:rPr>
          <w:sz w:val="24"/>
          <w:szCs w:val="24"/>
        </w:rPr>
        <w:t xml:space="preserve">1.5. Цель исполнения должностных обязанностей муниципального служащего, замещающего должность главного специалиста – осуществлять работу в отделе по культуре, спорту, молодежной политике и связям с общественностью Администрации Кожевниковского района </w:t>
      </w:r>
      <w:r>
        <w:rPr>
          <w:sz w:val="24"/>
          <w:szCs w:val="24"/>
        </w:rPr>
        <w:t xml:space="preserve">(далее – отдел) по </w:t>
      </w:r>
      <w:r w:rsidRPr="000436B2">
        <w:rPr>
          <w:sz w:val="24"/>
          <w:szCs w:val="24"/>
        </w:rPr>
        <w:t>организационно</w:t>
      </w:r>
      <w:r>
        <w:rPr>
          <w:sz w:val="24"/>
          <w:szCs w:val="24"/>
        </w:rPr>
        <w:t>му</w:t>
      </w:r>
      <w:r w:rsidRPr="000436B2">
        <w:rPr>
          <w:sz w:val="24"/>
          <w:szCs w:val="24"/>
        </w:rPr>
        <w:t xml:space="preserve"> и документационно</w:t>
      </w:r>
      <w:r>
        <w:rPr>
          <w:sz w:val="24"/>
          <w:szCs w:val="24"/>
        </w:rPr>
        <w:t>му</w:t>
      </w:r>
      <w:r w:rsidRPr="000436B2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ю</w:t>
      </w:r>
      <w:r w:rsidRPr="000436B2">
        <w:rPr>
          <w:sz w:val="24"/>
          <w:szCs w:val="24"/>
        </w:rPr>
        <w:t xml:space="preserve"> деятельности отдела</w:t>
      </w:r>
      <w:r>
        <w:rPr>
          <w:sz w:val="24"/>
          <w:szCs w:val="24"/>
        </w:rPr>
        <w:t>, р</w:t>
      </w:r>
      <w:r w:rsidRPr="000436B2">
        <w:rPr>
          <w:sz w:val="24"/>
          <w:szCs w:val="24"/>
        </w:rPr>
        <w:t>азраб</w:t>
      </w:r>
      <w:r>
        <w:rPr>
          <w:sz w:val="24"/>
          <w:szCs w:val="24"/>
        </w:rPr>
        <w:t>отке</w:t>
      </w:r>
      <w:r w:rsidRPr="000436B2">
        <w:rPr>
          <w:sz w:val="24"/>
          <w:szCs w:val="24"/>
        </w:rPr>
        <w:t xml:space="preserve"> и реализ</w:t>
      </w:r>
      <w:r>
        <w:rPr>
          <w:sz w:val="24"/>
          <w:szCs w:val="24"/>
        </w:rPr>
        <w:t xml:space="preserve">ации </w:t>
      </w:r>
      <w:r w:rsidRPr="000436B2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>х</w:t>
      </w:r>
      <w:r w:rsidRPr="000436B2">
        <w:rPr>
          <w:sz w:val="24"/>
          <w:szCs w:val="24"/>
        </w:rPr>
        <w:t xml:space="preserve"> программ по различным направлениям деятельности</w:t>
      </w:r>
      <w:r>
        <w:rPr>
          <w:sz w:val="24"/>
          <w:szCs w:val="24"/>
        </w:rPr>
        <w:t xml:space="preserve"> отдела, организации и проведению мероприятий в сфере молодежной политики, делопроизводству, кадрам, подготовке установленной отчетности</w:t>
      </w:r>
      <w:r w:rsidRPr="000436B2">
        <w:rPr>
          <w:sz w:val="24"/>
          <w:szCs w:val="24"/>
        </w:rPr>
        <w:t>.</w:t>
      </w:r>
    </w:p>
    <w:p w:rsidR="00C070DD" w:rsidRPr="00AB27D0" w:rsidRDefault="00C070DD" w:rsidP="00AB27D0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1.6. Основные задачи, на реализацию которых ориентировано исполнение должностных обязанностей </w:t>
      </w:r>
      <w:r>
        <w:rPr>
          <w:sz w:val="24"/>
          <w:szCs w:val="24"/>
        </w:rPr>
        <w:t>главного специалиста</w:t>
      </w:r>
      <w:r w:rsidRPr="00AB27D0">
        <w:rPr>
          <w:sz w:val="24"/>
          <w:szCs w:val="24"/>
        </w:rPr>
        <w:t>:</w:t>
      </w:r>
    </w:p>
    <w:p w:rsidR="00C070DD" w:rsidRPr="005710D3" w:rsidRDefault="00C070DD" w:rsidP="005710D3">
      <w:pPr>
        <w:ind w:firstLine="708"/>
        <w:jc w:val="both"/>
        <w:rPr>
          <w:sz w:val="24"/>
          <w:szCs w:val="24"/>
        </w:rPr>
      </w:pPr>
      <w:r w:rsidRPr="005710D3">
        <w:rPr>
          <w:sz w:val="24"/>
          <w:szCs w:val="24"/>
        </w:rPr>
        <w:t>1)</w:t>
      </w:r>
      <w:r>
        <w:rPr>
          <w:sz w:val="24"/>
          <w:szCs w:val="24"/>
        </w:rPr>
        <w:t> </w:t>
      </w:r>
      <w:r w:rsidRPr="005710D3">
        <w:rPr>
          <w:sz w:val="24"/>
          <w:szCs w:val="24"/>
        </w:rPr>
        <w:t>создание условий для культурной деятельности, творческой реализации и участия граждан Кожевниковского района в культурной жизни;</w:t>
      </w:r>
    </w:p>
    <w:p w:rsidR="00C070DD" w:rsidRPr="005710D3" w:rsidRDefault="00C070DD" w:rsidP="005710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Pr="005710D3">
        <w:rPr>
          <w:sz w:val="24"/>
          <w:szCs w:val="24"/>
        </w:rPr>
        <w:t>обеспечение доступа населения Кожевниковского района к получению дополнительного образования в сфере культуры и искусства;</w:t>
      </w:r>
    </w:p>
    <w:p w:rsidR="00C070DD" w:rsidRDefault="00C070DD" w:rsidP="00AB27D0">
      <w:pPr>
        <w:tabs>
          <w:tab w:val="left" w:pos="2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5710D3">
        <w:rPr>
          <w:sz w:val="24"/>
          <w:szCs w:val="24"/>
        </w:rPr>
        <w:t>создание условий для успешной социализации и самореализации молодежи</w:t>
      </w:r>
      <w:r>
        <w:rPr>
          <w:sz w:val="24"/>
          <w:szCs w:val="24"/>
        </w:rPr>
        <w:t>;</w:t>
      </w:r>
    </w:p>
    <w:p w:rsidR="00C070DD" w:rsidRPr="005710D3" w:rsidRDefault="00C070DD" w:rsidP="00AB27D0">
      <w:pPr>
        <w:tabs>
          <w:tab w:val="left" w:pos="2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обеспечение делопроизводства в отделе.</w:t>
      </w:r>
    </w:p>
    <w:p w:rsidR="00C070DD" w:rsidRPr="00AB27D0" w:rsidRDefault="00C070D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1.7. </w:t>
      </w:r>
      <w:r>
        <w:rPr>
          <w:sz w:val="24"/>
          <w:szCs w:val="24"/>
        </w:rPr>
        <w:t>Главный специалист</w:t>
      </w:r>
      <w:r w:rsidRPr="00AB27D0">
        <w:rPr>
          <w:sz w:val="24"/>
          <w:szCs w:val="24"/>
        </w:rPr>
        <w:t xml:space="preserve"> назначается на должность и освобождается от должности приказом </w:t>
      </w:r>
      <w:r>
        <w:rPr>
          <w:sz w:val="24"/>
          <w:szCs w:val="24"/>
        </w:rPr>
        <w:t xml:space="preserve">начальника отдела </w:t>
      </w:r>
      <w:r w:rsidRPr="00AB27D0">
        <w:rPr>
          <w:sz w:val="24"/>
          <w:szCs w:val="24"/>
        </w:rPr>
        <w:t xml:space="preserve">в соответствии с действующим законодательством о муниципальной службе. </w:t>
      </w:r>
    </w:p>
    <w:p w:rsidR="00C070DD" w:rsidRPr="00AB27D0" w:rsidRDefault="00C070D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1.8. </w:t>
      </w:r>
      <w:r>
        <w:rPr>
          <w:sz w:val="24"/>
          <w:szCs w:val="24"/>
        </w:rPr>
        <w:t>Главный специалист</w:t>
      </w:r>
      <w:r w:rsidRPr="00AB27D0">
        <w:rPr>
          <w:sz w:val="24"/>
          <w:szCs w:val="24"/>
        </w:rPr>
        <w:t xml:space="preserve"> непосредственно подчинен </w:t>
      </w:r>
      <w:r>
        <w:rPr>
          <w:sz w:val="24"/>
          <w:szCs w:val="24"/>
        </w:rPr>
        <w:t>начальнику отдела</w:t>
      </w:r>
      <w:r w:rsidRPr="00AB27D0">
        <w:rPr>
          <w:sz w:val="24"/>
          <w:szCs w:val="24"/>
        </w:rPr>
        <w:t>.</w:t>
      </w:r>
    </w:p>
    <w:p w:rsidR="00C070DD" w:rsidRPr="00AB27D0" w:rsidRDefault="00C070DD" w:rsidP="00AB27D0">
      <w:pPr>
        <w:ind w:firstLine="540"/>
        <w:jc w:val="both"/>
        <w:rPr>
          <w:sz w:val="24"/>
          <w:szCs w:val="24"/>
        </w:rPr>
      </w:pPr>
    </w:p>
    <w:p w:rsidR="00C070DD" w:rsidRPr="008A2F19" w:rsidRDefault="00C070DD" w:rsidP="008A2F19">
      <w:pPr>
        <w:jc w:val="center"/>
        <w:outlineLvl w:val="1"/>
        <w:rPr>
          <w:b/>
          <w:sz w:val="24"/>
          <w:szCs w:val="24"/>
        </w:rPr>
      </w:pPr>
      <w:bookmarkStart w:id="1" w:name="Par189"/>
      <w:bookmarkEnd w:id="1"/>
      <w:r w:rsidRPr="00AB27D0">
        <w:rPr>
          <w:b/>
          <w:sz w:val="24"/>
          <w:szCs w:val="24"/>
        </w:rPr>
        <w:t>2. Квалификационные требования</w:t>
      </w:r>
    </w:p>
    <w:p w:rsidR="00C070DD" w:rsidRPr="00AB27D0" w:rsidRDefault="00C070DD" w:rsidP="004F5A7E">
      <w:pPr>
        <w:ind w:firstLine="714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2. Для замещения должности </w:t>
      </w:r>
      <w:r>
        <w:rPr>
          <w:sz w:val="24"/>
          <w:szCs w:val="24"/>
        </w:rPr>
        <w:t xml:space="preserve">главного специалиста </w:t>
      </w:r>
      <w:r w:rsidRPr="00AB27D0">
        <w:rPr>
          <w:sz w:val="24"/>
          <w:szCs w:val="24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C070DD" w:rsidRPr="00AB27D0" w:rsidRDefault="00C070DD" w:rsidP="00AB27D0">
      <w:pPr>
        <w:ind w:firstLine="714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2.1. </w:t>
      </w:r>
      <w:r w:rsidRPr="008A2F19">
        <w:rPr>
          <w:sz w:val="24"/>
          <w:szCs w:val="24"/>
        </w:rPr>
        <w:t>Базовые квалификационные требования:</w:t>
      </w:r>
    </w:p>
    <w:p w:rsidR="00C070DD" w:rsidRPr="00720DEB" w:rsidRDefault="00C070DD" w:rsidP="00C176F6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720DEB">
        <w:rPr>
          <w:sz w:val="24"/>
          <w:szCs w:val="24"/>
        </w:rPr>
        <w:t>2.1.1. Муниципальный служащий, замещающий должность главного специалиста, должен иметь высшее образование</w:t>
      </w:r>
      <w:r w:rsidRPr="00720DEB">
        <w:rPr>
          <w:sz w:val="28"/>
          <w:szCs w:val="28"/>
        </w:rPr>
        <w:t xml:space="preserve"> </w:t>
      </w:r>
      <w:r w:rsidRPr="00720DEB">
        <w:rPr>
          <w:sz w:val="24"/>
          <w:szCs w:val="24"/>
        </w:rPr>
        <w:t>по специальности, направлению подготовки</w:t>
      </w:r>
      <w:r w:rsidRPr="004F5A7E">
        <w:rPr>
          <w:sz w:val="24"/>
          <w:szCs w:val="24"/>
        </w:rPr>
        <w:t xml:space="preserve">: </w:t>
      </w:r>
      <w:r>
        <w:rPr>
          <w:sz w:val="24"/>
          <w:szCs w:val="24"/>
        </w:rPr>
        <w:t>«Г</w:t>
      </w:r>
      <w:r w:rsidRPr="004F5A7E">
        <w:rPr>
          <w:sz w:val="24"/>
          <w:szCs w:val="24"/>
        </w:rPr>
        <w:t>осударственное и муниципальное</w:t>
      </w:r>
      <w:r>
        <w:rPr>
          <w:sz w:val="24"/>
          <w:szCs w:val="24"/>
        </w:rPr>
        <w:t xml:space="preserve"> управление»,</w:t>
      </w:r>
      <w:r w:rsidRPr="00645C52">
        <w:rPr>
          <w:sz w:val="24"/>
          <w:szCs w:val="24"/>
          <w:lang w:eastAsia="en-US"/>
        </w:rPr>
        <w:t xml:space="preserve"> </w:t>
      </w:r>
      <w:r w:rsidRPr="00645C52">
        <w:rPr>
          <w:sz w:val="24"/>
          <w:szCs w:val="24"/>
        </w:rPr>
        <w:t>«Менеджмент», «Юриспруденция», «Управление персоналом», «Педагогическое образование», «Психолого-педагогическое образование», «Организация работы с молодежью»</w:t>
      </w:r>
      <w:r>
        <w:rPr>
          <w:sz w:val="24"/>
          <w:szCs w:val="24"/>
        </w:rPr>
        <w:t xml:space="preserve">; </w:t>
      </w:r>
    </w:p>
    <w:p w:rsidR="00C070DD" w:rsidRPr="00AB27D0" w:rsidRDefault="00C070DD" w:rsidP="00AB27D0">
      <w:pPr>
        <w:ind w:firstLine="709"/>
        <w:jc w:val="both"/>
        <w:rPr>
          <w:sz w:val="24"/>
          <w:szCs w:val="24"/>
          <w:lang w:eastAsia="en-US"/>
        </w:rPr>
      </w:pPr>
      <w:r w:rsidRPr="00AB27D0">
        <w:rPr>
          <w:sz w:val="24"/>
          <w:szCs w:val="24"/>
        </w:rPr>
        <w:t xml:space="preserve">2.1.2. для замещения должности </w:t>
      </w:r>
      <w:r>
        <w:rPr>
          <w:sz w:val="24"/>
          <w:szCs w:val="24"/>
        </w:rPr>
        <w:t>главного специалиста</w:t>
      </w:r>
      <w:r w:rsidRPr="00AB27D0">
        <w:rPr>
          <w:sz w:val="24"/>
          <w:szCs w:val="24"/>
        </w:rPr>
        <w:t xml:space="preserve"> не установлено требований к стажу муниципальной службы или стажу работы по специальности, направлению подготовки</w:t>
      </w:r>
      <w:r w:rsidRPr="00AB27D0">
        <w:rPr>
          <w:sz w:val="24"/>
          <w:szCs w:val="24"/>
          <w:lang w:eastAsia="en-US"/>
        </w:rPr>
        <w:t>;</w:t>
      </w:r>
    </w:p>
    <w:p w:rsidR="00C070DD" w:rsidRPr="00AB27D0" w:rsidRDefault="00C070D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2.1.3. </w:t>
      </w:r>
      <w:r>
        <w:rPr>
          <w:sz w:val="24"/>
          <w:szCs w:val="24"/>
        </w:rPr>
        <w:t>Главный специалист</w:t>
      </w:r>
      <w:r w:rsidRPr="00AB27D0">
        <w:rPr>
          <w:sz w:val="24"/>
          <w:szCs w:val="24"/>
        </w:rPr>
        <w:t xml:space="preserve"> должен обладать следующими базовыми знаниями:</w:t>
      </w:r>
    </w:p>
    <w:p w:rsidR="00C070DD" w:rsidRPr="00AB27D0" w:rsidRDefault="00C070D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1) знанием государственного языка Российской Федерации (русского языка);</w:t>
      </w:r>
    </w:p>
    <w:p w:rsidR="00C070DD" w:rsidRPr="00AB27D0" w:rsidRDefault="00C070DD" w:rsidP="00AB27D0">
      <w:pPr>
        <w:pStyle w:val="ListParagraph"/>
        <w:widowControl/>
        <w:ind w:left="0" w:firstLine="709"/>
        <w:jc w:val="both"/>
        <w:rPr>
          <w:color w:val="000000"/>
          <w:sz w:val="24"/>
          <w:szCs w:val="24"/>
        </w:rPr>
      </w:pPr>
      <w:r w:rsidRPr="00AB27D0">
        <w:rPr>
          <w:sz w:val="24"/>
          <w:szCs w:val="24"/>
        </w:rPr>
        <w:t xml:space="preserve">2) правовыми знаниями основ: </w:t>
      </w:r>
    </w:p>
    <w:p w:rsidR="00C070DD" w:rsidRPr="00AB27D0" w:rsidRDefault="00C070DD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AB27D0">
        <w:rPr>
          <w:sz w:val="24"/>
          <w:szCs w:val="24"/>
        </w:rPr>
        <w:t>) Конституции Российской Федерации;</w:t>
      </w:r>
    </w:p>
    <w:p w:rsidR="00C070DD" w:rsidRPr="00AB27D0" w:rsidRDefault="00C070DD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AB27D0">
        <w:rPr>
          <w:sz w:val="24"/>
          <w:szCs w:val="24"/>
        </w:rPr>
        <w:t>) Федерального закона от 6 октября 2003 года № 131-ФЗ «Об общих принципах организации местного самоуправления в Российской Федерации»;</w:t>
      </w:r>
    </w:p>
    <w:p w:rsidR="00C070DD" w:rsidRPr="00AB27D0" w:rsidRDefault="00C070DD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B27D0">
        <w:rPr>
          <w:sz w:val="24"/>
          <w:szCs w:val="24"/>
        </w:rPr>
        <w:t>) Федерального закона от 2 марта 2007 года № 25-ФЗ «О муниципальной службе в Российской Федерации»;</w:t>
      </w:r>
    </w:p>
    <w:p w:rsidR="00C070DD" w:rsidRPr="00AB27D0" w:rsidRDefault="00C070DD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AB27D0">
        <w:rPr>
          <w:sz w:val="24"/>
          <w:szCs w:val="24"/>
        </w:rPr>
        <w:t>) Закона Томской области от 11 сентября 2007 года № 198-ОЗ «О муниципальной службе в Томской области»;</w:t>
      </w:r>
    </w:p>
    <w:p w:rsidR="00C070DD" w:rsidRPr="00AB27D0" w:rsidRDefault="00C070DD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AB27D0">
        <w:rPr>
          <w:sz w:val="24"/>
          <w:szCs w:val="24"/>
        </w:rPr>
        <w:t>) Федерального закона от 25 декабря 2008 года № 273-ФЗ «О противодействии коррупции»;</w:t>
      </w:r>
    </w:p>
    <w:p w:rsidR="00C070DD" w:rsidRDefault="00C070DD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AB27D0">
        <w:rPr>
          <w:sz w:val="24"/>
          <w:szCs w:val="24"/>
        </w:rPr>
        <w:t>) Закона Томской области от 7 июля 2009 года № 110-ОЗ «О противодействии коррупции в Томской области»</w:t>
      </w:r>
      <w:r>
        <w:rPr>
          <w:sz w:val="24"/>
          <w:szCs w:val="24"/>
        </w:rPr>
        <w:t>.</w:t>
      </w:r>
    </w:p>
    <w:p w:rsidR="00C070DD" w:rsidRPr="00AB27D0" w:rsidRDefault="00C070DD" w:rsidP="00C41F3D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2.2. Муниципальный служащий, замещающий должность </w:t>
      </w:r>
      <w:r>
        <w:rPr>
          <w:sz w:val="24"/>
          <w:szCs w:val="24"/>
        </w:rPr>
        <w:t>главного специалиста</w:t>
      </w:r>
      <w:r w:rsidRPr="00AB27D0">
        <w:rPr>
          <w:sz w:val="24"/>
          <w:szCs w:val="24"/>
        </w:rPr>
        <w:t xml:space="preserve"> должен соответствовать следующим функциональн</w:t>
      </w:r>
      <w:r>
        <w:rPr>
          <w:sz w:val="24"/>
          <w:szCs w:val="24"/>
        </w:rPr>
        <w:t>ым квалификационным требованиям:</w:t>
      </w:r>
    </w:p>
    <w:p w:rsidR="00C070DD" w:rsidRDefault="00C070DD" w:rsidP="00C41F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2.2.1</w:t>
      </w:r>
      <w:r w:rsidRPr="00AB27D0">
        <w:rPr>
          <w:sz w:val="24"/>
          <w:szCs w:val="24"/>
        </w:rPr>
        <w:t xml:space="preserve">. обладать следующими знаниями в области законодательства Российской Федерации, </w:t>
      </w:r>
      <w:r w:rsidRPr="00AB27D0">
        <w:rPr>
          <w:bCs/>
          <w:color w:val="000000"/>
          <w:sz w:val="24"/>
          <w:szCs w:val="24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AB27D0">
        <w:rPr>
          <w:sz w:val="24"/>
          <w:szCs w:val="24"/>
        </w:rPr>
        <w:t xml:space="preserve">: </w:t>
      </w:r>
    </w:p>
    <w:p w:rsidR="00C070DD" w:rsidRPr="005C6137" w:rsidRDefault="00C070DD" w:rsidP="005C613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Pr="005C6137">
        <w:rPr>
          <w:sz w:val="24"/>
          <w:szCs w:val="24"/>
        </w:rPr>
        <w:t>Федеральн</w:t>
      </w:r>
      <w:r>
        <w:rPr>
          <w:sz w:val="24"/>
          <w:szCs w:val="24"/>
        </w:rPr>
        <w:t>ый</w:t>
      </w:r>
      <w:r w:rsidRPr="005C6137">
        <w:rPr>
          <w:sz w:val="24"/>
          <w:szCs w:val="24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C070DD" w:rsidRDefault="00C070DD" w:rsidP="005C61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2) </w:t>
      </w:r>
      <w:r w:rsidRPr="001731F0">
        <w:rPr>
          <w:sz w:val="24"/>
          <w:szCs w:val="24"/>
        </w:rPr>
        <w:t>Федеральный закон от 25.12.2008 N 273-ФЗ  "О противодействии коррупции"</w:t>
      </w:r>
      <w:r>
        <w:rPr>
          <w:sz w:val="24"/>
          <w:szCs w:val="24"/>
        </w:rPr>
        <w:t>;</w:t>
      </w:r>
    </w:p>
    <w:p w:rsidR="00C070DD" w:rsidRDefault="00C070DD" w:rsidP="005C61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3) </w:t>
      </w:r>
      <w:r w:rsidRPr="001731F0">
        <w:rPr>
          <w:sz w:val="24"/>
          <w:szCs w:val="24"/>
        </w:rPr>
        <w:t xml:space="preserve">"Основы законодательства Российской Федерации о культуре" (утв. ВС </w:t>
      </w:r>
      <w:r>
        <w:rPr>
          <w:sz w:val="24"/>
          <w:szCs w:val="24"/>
        </w:rPr>
        <w:t>РФ 09.10.1992 N 3612-1);</w:t>
      </w:r>
    </w:p>
    <w:p w:rsidR="00C070DD" w:rsidRDefault="00C070DD" w:rsidP="005C0D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4) </w:t>
      </w:r>
      <w:r w:rsidRPr="00AB27D0">
        <w:rPr>
          <w:sz w:val="24"/>
          <w:szCs w:val="24"/>
        </w:rPr>
        <w:t xml:space="preserve">Федерального закона от 2 </w:t>
      </w:r>
      <w:r>
        <w:rPr>
          <w:sz w:val="24"/>
          <w:szCs w:val="24"/>
        </w:rPr>
        <w:t>апреля</w:t>
      </w:r>
      <w:r w:rsidRPr="00AB27D0">
        <w:rPr>
          <w:sz w:val="24"/>
          <w:szCs w:val="24"/>
        </w:rPr>
        <w:t xml:space="preserve"> 20</w:t>
      </w:r>
      <w:r>
        <w:rPr>
          <w:sz w:val="24"/>
          <w:szCs w:val="24"/>
        </w:rPr>
        <w:t>13</w:t>
      </w:r>
      <w:r w:rsidRPr="00AB27D0">
        <w:rPr>
          <w:sz w:val="24"/>
          <w:szCs w:val="24"/>
        </w:rPr>
        <w:t xml:space="preserve"> года № </w:t>
      </w:r>
      <w:r>
        <w:rPr>
          <w:sz w:val="24"/>
          <w:szCs w:val="24"/>
        </w:rPr>
        <w:t>44</w:t>
      </w:r>
      <w:r w:rsidRPr="00AB27D0">
        <w:rPr>
          <w:sz w:val="24"/>
          <w:szCs w:val="24"/>
        </w:rPr>
        <w:t>-ФЗ «</w:t>
      </w:r>
      <w:r>
        <w:rPr>
          <w:sz w:val="24"/>
          <w:szCs w:val="24"/>
        </w:rPr>
        <w:t>О контрактной системе в сфере закупок,  товаров, работ, услуг для обеспечения государственных и муниципальных нужд»</w:t>
      </w:r>
      <w:r w:rsidRPr="00AB27D0">
        <w:rPr>
          <w:sz w:val="24"/>
          <w:szCs w:val="24"/>
        </w:rPr>
        <w:t>;</w:t>
      </w:r>
    </w:p>
    <w:p w:rsidR="00C070DD" w:rsidRDefault="00C070DD" w:rsidP="005C0D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5) Распоряжения Правительства Российской Федерации от 18 декабря 2006 года № 1760-р «О стратегии государственной молодежной политики в Российской Федерации»;</w:t>
      </w:r>
    </w:p>
    <w:p w:rsidR="00C070DD" w:rsidRDefault="00C070DD" w:rsidP="005C0D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6) </w:t>
      </w:r>
      <w:r w:rsidRPr="00AB27D0">
        <w:rPr>
          <w:sz w:val="24"/>
          <w:szCs w:val="24"/>
        </w:rPr>
        <w:t xml:space="preserve">Федерального закона от </w:t>
      </w:r>
      <w:r>
        <w:rPr>
          <w:sz w:val="24"/>
          <w:szCs w:val="24"/>
        </w:rPr>
        <w:t>25</w:t>
      </w:r>
      <w:r w:rsidRPr="00AB27D0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AB27D0">
        <w:rPr>
          <w:sz w:val="24"/>
          <w:szCs w:val="24"/>
        </w:rPr>
        <w:t xml:space="preserve"> 200</w:t>
      </w:r>
      <w:r>
        <w:rPr>
          <w:sz w:val="24"/>
          <w:szCs w:val="24"/>
        </w:rPr>
        <w:t>2</w:t>
      </w:r>
      <w:r w:rsidRPr="00AB27D0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114</w:t>
      </w:r>
      <w:r w:rsidRPr="00AB27D0">
        <w:rPr>
          <w:sz w:val="24"/>
          <w:szCs w:val="24"/>
        </w:rPr>
        <w:t>-ФЗ</w:t>
      </w:r>
      <w:r>
        <w:rPr>
          <w:sz w:val="24"/>
          <w:szCs w:val="24"/>
        </w:rPr>
        <w:t xml:space="preserve"> «О противодействии экстремистской деятельности»;</w:t>
      </w:r>
    </w:p>
    <w:p w:rsidR="00C070DD" w:rsidRDefault="00C070DD" w:rsidP="005C0D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7) </w:t>
      </w:r>
      <w:r w:rsidRPr="00AB27D0">
        <w:rPr>
          <w:sz w:val="24"/>
          <w:szCs w:val="24"/>
        </w:rPr>
        <w:t xml:space="preserve">Федерального закона от </w:t>
      </w:r>
      <w:r>
        <w:rPr>
          <w:sz w:val="24"/>
          <w:szCs w:val="24"/>
        </w:rPr>
        <w:t>19</w:t>
      </w:r>
      <w:r w:rsidRPr="00AB27D0">
        <w:rPr>
          <w:sz w:val="24"/>
          <w:szCs w:val="24"/>
        </w:rPr>
        <w:t xml:space="preserve"> </w:t>
      </w:r>
      <w:r>
        <w:rPr>
          <w:sz w:val="24"/>
          <w:szCs w:val="24"/>
        </w:rPr>
        <w:t>мая 1995</w:t>
      </w:r>
      <w:r w:rsidRPr="00AB27D0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82</w:t>
      </w:r>
      <w:r w:rsidRPr="00AB27D0">
        <w:rPr>
          <w:sz w:val="24"/>
          <w:szCs w:val="24"/>
        </w:rPr>
        <w:t>-ФЗ</w:t>
      </w:r>
      <w:r>
        <w:rPr>
          <w:sz w:val="24"/>
          <w:szCs w:val="24"/>
        </w:rPr>
        <w:t xml:space="preserve"> «Об общественных объединениях»;</w:t>
      </w:r>
    </w:p>
    <w:p w:rsidR="00C070DD" w:rsidRDefault="00C070DD" w:rsidP="005C0D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8) Федерального закона от 28</w:t>
      </w:r>
      <w:r w:rsidRPr="00AB27D0">
        <w:rPr>
          <w:sz w:val="24"/>
          <w:szCs w:val="24"/>
        </w:rPr>
        <w:t xml:space="preserve"> </w:t>
      </w:r>
      <w:r>
        <w:rPr>
          <w:sz w:val="24"/>
          <w:szCs w:val="24"/>
        </w:rPr>
        <w:t>июня 1995</w:t>
      </w:r>
      <w:r w:rsidRPr="00AB27D0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98</w:t>
      </w:r>
      <w:r w:rsidRPr="00AB27D0">
        <w:rPr>
          <w:sz w:val="24"/>
          <w:szCs w:val="24"/>
        </w:rPr>
        <w:t>-ФЗ</w:t>
      </w:r>
      <w:r>
        <w:rPr>
          <w:sz w:val="24"/>
          <w:szCs w:val="24"/>
        </w:rPr>
        <w:t xml:space="preserve"> «О государственной поддержке молодежных и детских общественных объединений»;</w:t>
      </w:r>
    </w:p>
    <w:p w:rsidR="00C070DD" w:rsidRDefault="00C070DD" w:rsidP="005C0D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9) </w:t>
      </w:r>
      <w:r w:rsidRPr="00AB27D0">
        <w:rPr>
          <w:sz w:val="24"/>
          <w:szCs w:val="24"/>
        </w:rPr>
        <w:t xml:space="preserve">Федерального закона от </w:t>
      </w:r>
      <w:r>
        <w:rPr>
          <w:sz w:val="24"/>
          <w:szCs w:val="24"/>
        </w:rPr>
        <w:t xml:space="preserve">11 сентября 1995 </w:t>
      </w:r>
      <w:r w:rsidRPr="00AB27D0">
        <w:rPr>
          <w:sz w:val="24"/>
          <w:szCs w:val="24"/>
        </w:rPr>
        <w:t xml:space="preserve">года № </w:t>
      </w:r>
      <w:r>
        <w:rPr>
          <w:sz w:val="24"/>
          <w:szCs w:val="24"/>
        </w:rPr>
        <w:t>135</w:t>
      </w:r>
      <w:r w:rsidRPr="00AB27D0">
        <w:rPr>
          <w:sz w:val="24"/>
          <w:szCs w:val="24"/>
        </w:rPr>
        <w:t>-ФЗ</w:t>
      </w:r>
      <w:r>
        <w:rPr>
          <w:sz w:val="24"/>
          <w:szCs w:val="24"/>
        </w:rPr>
        <w:t xml:space="preserve"> «О добровольческой деятельности и благотворительных организациях».</w:t>
      </w:r>
    </w:p>
    <w:p w:rsidR="00C070DD" w:rsidRDefault="00C070DD" w:rsidP="005C61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10) Трудовой кодекс Российской Федерации;</w:t>
      </w:r>
    </w:p>
    <w:p w:rsidR="00C070DD" w:rsidRPr="001731F0" w:rsidRDefault="00C070DD" w:rsidP="005C61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11) П</w:t>
      </w:r>
      <w:r w:rsidRPr="005C6137">
        <w:rPr>
          <w:sz w:val="24"/>
          <w:szCs w:val="24"/>
        </w:rPr>
        <w:t>оряд</w:t>
      </w:r>
      <w:r>
        <w:rPr>
          <w:sz w:val="24"/>
          <w:szCs w:val="24"/>
        </w:rPr>
        <w:t>ок</w:t>
      </w:r>
      <w:r w:rsidRPr="005C6137">
        <w:rPr>
          <w:sz w:val="24"/>
          <w:szCs w:val="24"/>
        </w:rPr>
        <w:t xml:space="preserve"> оформления, ведения и хранения документации, связанной с кадрами и деятельностью </w:t>
      </w:r>
      <w:r>
        <w:rPr>
          <w:sz w:val="24"/>
          <w:szCs w:val="24"/>
        </w:rPr>
        <w:t>о</w:t>
      </w:r>
      <w:r w:rsidRPr="005C6137">
        <w:rPr>
          <w:sz w:val="24"/>
          <w:szCs w:val="24"/>
        </w:rPr>
        <w:t>тдела, оформление документов для сдачи в архив</w:t>
      </w:r>
      <w:r>
        <w:rPr>
          <w:sz w:val="24"/>
          <w:szCs w:val="24"/>
        </w:rPr>
        <w:t>;</w:t>
      </w:r>
    </w:p>
    <w:p w:rsidR="00C070DD" w:rsidRPr="005C6137" w:rsidRDefault="00C070DD" w:rsidP="005C6137">
      <w:pPr>
        <w:shd w:val="clear" w:color="auto" w:fill="FFFFFF"/>
        <w:tabs>
          <w:tab w:val="left" w:pos="696"/>
        </w:tabs>
        <w:contextualSpacing/>
        <w:jc w:val="both"/>
        <w:rPr>
          <w:sz w:val="24"/>
          <w:szCs w:val="24"/>
        </w:rPr>
      </w:pPr>
      <w:r w:rsidRPr="005C613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12) П</w:t>
      </w:r>
      <w:r w:rsidRPr="005C6137">
        <w:rPr>
          <w:sz w:val="24"/>
          <w:szCs w:val="24"/>
        </w:rPr>
        <w:t>оряд</w:t>
      </w:r>
      <w:r>
        <w:rPr>
          <w:sz w:val="24"/>
          <w:szCs w:val="24"/>
        </w:rPr>
        <w:t>ок</w:t>
      </w:r>
      <w:r w:rsidRPr="005C6137">
        <w:rPr>
          <w:sz w:val="24"/>
          <w:szCs w:val="24"/>
        </w:rPr>
        <w:t xml:space="preserve"> составления отчетности в сфере культуры и молодежной политики;</w:t>
      </w:r>
    </w:p>
    <w:p w:rsidR="00C070DD" w:rsidRDefault="00C070DD" w:rsidP="00C41F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13) Федеральный закон от 27 июля 2006 года № 152-ФЗ «О персональных данных»;</w:t>
      </w:r>
    </w:p>
    <w:p w:rsidR="00C070DD" w:rsidRDefault="00C070DD" w:rsidP="00C41F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14) Федеральный закон от 9 сентября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C070DD" w:rsidRDefault="00C070DD" w:rsidP="00C41F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15) Законы и постановления Томской области;</w:t>
      </w:r>
    </w:p>
    <w:p w:rsidR="00C070DD" w:rsidRDefault="00C070DD" w:rsidP="00C41F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16) Устав Кожевниковского района;</w:t>
      </w:r>
    </w:p>
    <w:p w:rsidR="00C070DD" w:rsidRDefault="00C070DD" w:rsidP="00C41F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17) Регламент работы Администрации Кожевниковского района;</w:t>
      </w:r>
    </w:p>
    <w:p w:rsidR="00C070DD" w:rsidRDefault="00C070DD" w:rsidP="00C41F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18) Постановления, распоряжения Главы Кожевниковского района;</w:t>
      </w:r>
    </w:p>
    <w:p w:rsidR="00C070DD" w:rsidRDefault="00C070DD" w:rsidP="00C41F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19) Инструкция по делопроизводству;</w:t>
      </w:r>
    </w:p>
    <w:p w:rsidR="00C070DD" w:rsidRDefault="00C070DD" w:rsidP="00C41F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20) Кодекс этики и служебного поведения муниципальных служащих Администрации Кожевниковского района;</w:t>
      </w:r>
    </w:p>
    <w:p w:rsidR="00C070DD" w:rsidRPr="00AB27D0" w:rsidRDefault="00C070DD" w:rsidP="00C41F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21) Другие правовые акты Российской Федерации, Томской области, Администрации Кожевниковского района, а также служебные документы применительно к исполнению должностных обязанностей.</w:t>
      </w:r>
    </w:p>
    <w:p w:rsidR="00C070DD" w:rsidRPr="00AB27D0" w:rsidRDefault="00C070DD" w:rsidP="00DF218B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AB27D0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AB27D0">
        <w:rPr>
          <w:sz w:val="24"/>
          <w:szCs w:val="24"/>
        </w:rPr>
        <w:t xml:space="preserve">. </w:t>
      </w:r>
      <w:r>
        <w:rPr>
          <w:sz w:val="24"/>
          <w:szCs w:val="24"/>
        </w:rPr>
        <w:t>Главный специалист</w:t>
      </w:r>
      <w:r w:rsidRPr="00AB27D0">
        <w:rPr>
          <w:sz w:val="24"/>
          <w:szCs w:val="24"/>
        </w:rPr>
        <w:t xml:space="preserve"> должен обладать следующими умениями</w:t>
      </w:r>
      <w:r>
        <w:rPr>
          <w:sz w:val="24"/>
          <w:szCs w:val="24"/>
        </w:rPr>
        <w:t>,</w:t>
      </w:r>
      <w:r w:rsidRPr="00DF218B">
        <w:rPr>
          <w:bCs/>
          <w:color w:val="000000"/>
          <w:sz w:val="24"/>
          <w:szCs w:val="24"/>
        </w:rPr>
        <w:t xml:space="preserve"> </w:t>
      </w:r>
      <w:r w:rsidRPr="00AB27D0">
        <w:rPr>
          <w:bCs/>
          <w:color w:val="000000"/>
          <w:sz w:val="24"/>
          <w:szCs w:val="24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AB27D0">
        <w:rPr>
          <w:sz w:val="24"/>
          <w:szCs w:val="24"/>
        </w:rPr>
        <w:t xml:space="preserve">: </w:t>
      </w:r>
    </w:p>
    <w:p w:rsidR="00C070DD" w:rsidRDefault="00C070DD" w:rsidP="00DF218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 составлять трудовой договор; </w:t>
      </w:r>
    </w:p>
    <w:p w:rsidR="00C070DD" w:rsidRDefault="00C070DD" w:rsidP="00645C52">
      <w:pPr>
        <w:pStyle w:val="Default"/>
        <w:ind w:firstLine="708"/>
        <w:jc w:val="both"/>
      </w:pPr>
      <w:r>
        <w:rPr>
          <w:sz w:val="23"/>
          <w:szCs w:val="23"/>
        </w:rPr>
        <w:t>2) вести трудовую книжку;</w:t>
      </w:r>
      <w:r w:rsidRPr="00AB27D0">
        <w:t xml:space="preserve"> </w:t>
      </w:r>
    </w:p>
    <w:p w:rsidR="00C070DD" w:rsidRDefault="00C070DD" w:rsidP="00DF21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вести делопроизводство;</w:t>
      </w:r>
    </w:p>
    <w:p w:rsidR="00C070DD" w:rsidRDefault="00C070DD" w:rsidP="00DF21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 работать в информационно-правовых системах («Консультант», сайт Администрации Кожевниковского района и т.д.);</w:t>
      </w:r>
    </w:p>
    <w:p w:rsidR="00C070DD" w:rsidRDefault="00C070DD" w:rsidP="00DF21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 работать на компьютере, в том числе в сети «Интернет», другой оргтехнике;</w:t>
      </w:r>
    </w:p>
    <w:p w:rsidR="00C070DD" w:rsidRDefault="00C070DD" w:rsidP="00DF21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 готовить информационно-аналитические материалы;</w:t>
      </w:r>
    </w:p>
    <w:p w:rsidR="00C070DD" w:rsidRDefault="00C070DD" w:rsidP="00DF21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 анализировать и прогнозировать деятельность;</w:t>
      </w:r>
    </w:p>
    <w:p w:rsidR="00C070DD" w:rsidRDefault="00C070DD" w:rsidP="00DF21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 выполнять поручения;</w:t>
      </w:r>
    </w:p>
    <w:p w:rsidR="00C070DD" w:rsidRDefault="00C070DD" w:rsidP="00DF21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9) квалифицированно планировать работу.</w:t>
      </w:r>
    </w:p>
    <w:p w:rsidR="00C070DD" w:rsidRPr="00AB27D0" w:rsidRDefault="00C070DD" w:rsidP="00321CC3">
      <w:pPr>
        <w:ind w:firstLine="709"/>
        <w:jc w:val="both"/>
        <w:rPr>
          <w:sz w:val="24"/>
          <w:szCs w:val="24"/>
        </w:rPr>
      </w:pPr>
    </w:p>
    <w:p w:rsidR="00C070DD" w:rsidRPr="00393C42" w:rsidRDefault="00C070DD" w:rsidP="00645C52">
      <w:pPr>
        <w:jc w:val="center"/>
        <w:outlineLvl w:val="1"/>
        <w:rPr>
          <w:b/>
          <w:sz w:val="24"/>
          <w:szCs w:val="24"/>
        </w:rPr>
      </w:pPr>
      <w:bookmarkStart w:id="2" w:name="Par195"/>
      <w:bookmarkEnd w:id="2"/>
      <w:r w:rsidRPr="00AB27D0">
        <w:rPr>
          <w:b/>
          <w:sz w:val="24"/>
          <w:szCs w:val="24"/>
        </w:rPr>
        <w:t>3. Должностные обязанности</w:t>
      </w:r>
    </w:p>
    <w:p w:rsidR="00C070DD" w:rsidRDefault="00C070DD" w:rsidP="00C2139C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Исходя из задач и функций, определенных Положением об отделе </w:t>
      </w:r>
      <w:r>
        <w:rPr>
          <w:sz w:val="24"/>
          <w:szCs w:val="24"/>
        </w:rPr>
        <w:t>по культуре, спорту, молодежной политике и связям с общественностью Администрации Кожевниковского района</w:t>
      </w:r>
      <w:r w:rsidRPr="00AB27D0">
        <w:rPr>
          <w:sz w:val="24"/>
          <w:szCs w:val="24"/>
        </w:rPr>
        <w:t xml:space="preserve">, на </w:t>
      </w:r>
      <w:r>
        <w:rPr>
          <w:sz w:val="24"/>
          <w:szCs w:val="24"/>
        </w:rPr>
        <w:t>главного специалиста</w:t>
      </w:r>
      <w:r w:rsidRPr="00AB27D0">
        <w:rPr>
          <w:sz w:val="24"/>
          <w:szCs w:val="24"/>
        </w:rPr>
        <w:t xml:space="preserve"> возлагаются следующие должностные обязанности:</w:t>
      </w:r>
    </w:p>
    <w:p w:rsidR="00C070DD" w:rsidRDefault="00C070DD" w:rsidP="00C2139C">
      <w:pPr>
        <w:ind w:firstLine="540"/>
        <w:jc w:val="both"/>
      </w:pPr>
      <w:r>
        <w:rPr>
          <w:spacing w:val="-8"/>
          <w:sz w:val="24"/>
          <w:szCs w:val="24"/>
        </w:rPr>
        <w:t>3.1.</w:t>
      </w:r>
      <w:r>
        <w:rPr>
          <w:sz w:val="24"/>
          <w:szCs w:val="24"/>
        </w:rPr>
        <w:t xml:space="preserve"> готовить проекты муниципальных правовых актов муниципального образования Кожевниковский район по вопросам </w:t>
      </w:r>
      <w:r w:rsidRPr="006E0E8C">
        <w:rPr>
          <w:sz w:val="24"/>
          <w:szCs w:val="24"/>
        </w:rPr>
        <w:t>культуры, молодежной</w:t>
      </w:r>
      <w:r>
        <w:rPr>
          <w:sz w:val="24"/>
          <w:szCs w:val="24"/>
        </w:rPr>
        <w:t xml:space="preserve"> политики и связям с общественностью (в соответствии с п.3.2 Положения об отделе по культуре, спорту, молодежной политике и связям с общественностью Администрации Кожевниковского района», утвержденном решением Думы Кожевниковского района от 23.06.2016 № 74 (далее - Положения);</w:t>
      </w:r>
    </w:p>
    <w:p w:rsidR="00C070DD" w:rsidRDefault="00C070DD" w:rsidP="00C2139C">
      <w:pPr>
        <w:shd w:val="clear" w:color="auto" w:fill="FFFFFF"/>
        <w:tabs>
          <w:tab w:val="left" w:pos="514"/>
        </w:tabs>
        <w:spacing w:before="5" w:line="274" w:lineRule="exact"/>
        <w:ind w:left="10" w:right="10"/>
        <w:jc w:val="both"/>
      </w:pPr>
      <w:r>
        <w:rPr>
          <w:spacing w:val="-10"/>
          <w:sz w:val="24"/>
          <w:szCs w:val="24"/>
        </w:rPr>
        <w:tab/>
        <w:t>3.2.</w:t>
      </w:r>
      <w:r>
        <w:rPr>
          <w:sz w:val="24"/>
          <w:szCs w:val="24"/>
        </w:rPr>
        <w:t xml:space="preserve"> осуществлять информационно-аналитическую деятельность по оценке состояния муниципальной системы </w:t>
      </w:r>
      <w:r w:rsidRPr="006E0E8C">
        <w:rPr>
          <w:sz w:val="24"/>
          <w:szCs w:val="24"/>
        </w:rPr>
        <w:t>культуры, молодежной</w:t>
      </w:r>
      <w:r>
        <w:rPr>
          <w:sz w:val="24"/>
          <w:szCs w:val="24"/>
        </w:rPr>
        <w:t xml:space="preserve"> политики и связям с общественностью (в соответствии с п.3.11</w:t>
      </w:r>
      <w:r w:rsidRPr="00F27D2F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Положения);</w:t>
      </w:r>
    </w:p>
    <w:p w:rsidR="00C070DD" w:rsidRDefault="00C070DD" w:rsidP="00C2139C">
      <w:pPr>
        <w:shd w:val="clear" w:color="auto" w:fill="FFFFFF"/>
        <w:tabs>
          <w:tab w:val="left" w:pos="514"/>
        </w:tabs>
        <w:spacing w:before="5" w:line="274" w:lineRule="exact"/>
        <w:ind w:left="10" w:right="1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ab/>
        <w:t>3.3. </w:t>
      </w:r>
      <w:r w:rsidRPr="00F27D2F">
        <w:rPr>
          <w:sz w:val="24"/>
          <w:szCs w:val="24"/>
        </w:rPr>
        <w:t>разрабатыва</w:t>
      </w:r>
      <w:r>
        <w:rPr>
          <w:sz w:val="24"/>
          <w:szCs w:val="24"/>
        </w:rPr>
        <w:t>ть</w:t>
      </w:r>
      <w:r w:rsidRPr="00F27D2F">
        <w:rPr>
          <w:sz w:val="24"/>
          <w:szCs w:val="24"/>
        </w:rPr>
        <w:t xml:space="preserve">  концепции,  стратегии, программы, проекты  в сфере  </w:t>
      </w:r>
      <w:r w:rsidRPr="006E0E8C">
        <w:rPr>
          <w:sz w:val="24"/>
          <w:szCs w:val="24"/>
        </w:rPr>
        <w:t xml:space="preserve">культуры,  молодежной </w:t>
      </w:r>
      <w:r w:rsidRPr="00F27D2F">
        <w:rPr>
          <w:sz w:val="24"/>
          <w:szCs w:val="24"/>
        </w:rPr>
        <w:t>политики и связи с общественностью</w:t>
      </w:r>
      <w:r>
        <w:rPr>
          <w:sz w:val="24"/>
          <w:szCs w:val="24"/>
        </w:rPr>
        <w:t xml:space="preserve"> (в соответствии с п.3.3.</w:t>
      </w:r>
      <w:r w:rsidRPr="00F27D2F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Положения);</w:t>
      </w:r>
    </w:p>
    <w:p w:rsidR="00C070DD" w:rsidRDefault="00C070DD" w:rsidP="00C2139C">
      <w:pPr>
        <w:shd w:val="clear" w:color="auto" w:fill="FFFFFF"/>
        <w:tabs>
          <w:tab w:val="left" w:pos="514"/>
        </w:tabs>
        <w:spacing w:before="5" w:line="274" w:lineRule="exact"/>
        <w:ind w:left="10" w:right="10"/>
        <w:jc w:val="both"/>
        <w:rPr>
          <w:spacing w:val="-8"/>
          <w:sz w:val="24"/>
          <w:szCs w:val="24"/>
        </w:rPr>
      </w:pPr>
      <w:r>
        <w:rPr>
          <w:spacing w:val="-12"/>
          <w:sz w:val="24"/>
          <w:szCs w:val="24"/>
        </w:rPr>
        <w:tab/>
        <w:t>3.4.</w:t>
      </w:r>
      <w:r>
        <w:rPr>
          <w:sz w:val="24"/>
          <w:szCs w:val="24"/>
        </w:rPr>
        <w:t xml:space="preserve"> </w:t>
      </w:r>
      <w:r w:rsidRPr="00AB1593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Pr="00AB1593">
        <w:rPr>
          <w:sz w:val="24"/>
          <w:szCs w:val="24"/>
        </w:rPr>
        <w:t xml:space="preserve"> мониторинг реализации программных мероприятий на территории муниципального образования Кожевниковский район, разрабатыва</w:t>
      </w:r>
      <w:r>
        <w:rPr>
          <w:sz w:val="24"/>
          <w:szCs w:val="24"/>
        </w:rPr>
        <w:t>ть</w:t>
      </w:r>
      <w:r w:rsidRPr="00AB1593">
        <w:rPr>
          <w:sz w:val="24"/>
          <w:szCs w:val="24"/>
        </w:rPr>
        <w:t xml:space="preserve"> проекты нормативных правовых актов, необходимых для выполнения программных мероприятий, представля</w:t>
      </w:r>
      <w:r>
        <w:rPr>
          <w:sz w:val="24"/>
          <w:szCs w:val="24"/>
        </w:rPr>
        <w:t>ть</w:t>
      </w:r>
      <w:r w:rsidRPr="00AB1593">
        <w:rPr>
          <w:sz w:val="24"/>
          <w:szCs w:val="24"/>
        </w:rPr>
        <w:t xml:space="preserve"> в соответствующие государственные органы и органы местного самоуправления отчеты о реализации программных мероприятий на территории муниципального образования Кожевниковский район</w:t>
      </w:r>
      <w:r>
        <w:rPr>
          <w:sz w:val="24"/>
          <w:szCs w:val="24"/>
        </w:rPr>
        <w:t xml:space="preserve"> </w:t>
      </w:r>
      <w:r w:rsidRPr="00F27D2F">
        <w:rPr>
          <w:sz w:val="24"/>
          <w:szCs w:val="24"/>
        </w:rPr>
        <w:t xml:space="preserve">в сфере  </w:t>
      </w:r>
      <w:r w:rsidRPr="006E0E8C">
        <w:rPr>
          <w:sz w:val="24"/>
          <w:szCs w:val="24"/>
        </w:rPr>
        <w:t xml:space="preserve">культуры,  молодежной </w:t>
      </w:r>
      <w:r w:rsidRPr="00F27D2F">
        <w:rPr>
          <w:sz w:val="24"/>
          <w:szCs w:val="24"/>
        </w:rPr>
        <w:t>политики и связи с общественностью</w:t>
      </w:r>
      <w:r>
        <w:rPr>
          <w:sz w:val="24"/>
          <w:szCs w:val="24"/>
        </w:rPr>
        <w:t xml:space="preserve"> (в соответствии с п.3.4.</w:t>
      </w:r>
      <w:r w:rsidRPr="00F27D2F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Положения);</w:t>
      </w:r>
    </w:p>
    <w:p w:rsidR="00C070DD" w:rsidRDefault="00C070DD" w:rsidP="00C2139C">
      <w:pPr>
        <w:shd w:val="clear" w:color="auto" w:fill="FFFFFF"/>
        <w:tabs>
          <w:tab w:val="left" w:pos="662"/>
        </w:tabs>
        <w:spacing w:line="274" w:lineRule="exact"/>
        <w:ind w:right="-31"/>
        <w:jc w:val="both"/>
      </w:pPr>
      <w:r>
        <w:rPr>
          <w:sz w:val="24"/>
          <w:szCs w:val="24"/>
        </w:rPr>
        <w:tab/>
      </w:r>
      <w:r w:rsidRPr="00FF2D34">
        <w:rPr>
          <w:sz w:val="24"/>
          <w:szCs w:val="24"/>
        </w:rPr>
        <w:t>3.5. принима</w:t>
      </w:r>
      <w:r>
        <w:rPr>
          <w:sz w:val="24"/>
          <w:szCs w:val="24"/>
        </w:rPr>
        <w:t>ть</w:t>
      </w:r>
      <w:r w:rsidRPr="00FF2D34">
        <w:rPr>
          <w:sz w:val="24"/>
          <w:szCs w:val="24"/>
        </w:rPr>
        <w:t xml:space="preserve"> участие в конкурсных комиссиях, рабочих группах, совещательных </w:t>
      </w:r>
      <w:r w:rsidRPr="00FF2D34">
        <w:rPr>
          <w:spacing w:val="-1"/>
          <w:sz w:val="24"/>
          <w:szCs w:val="24"/>
        </w:rPr>
        <w:t xml:space="preserve">органах, экспертных и координационных советах, семинарах, работа которых связана со </w:t>
      </w:r>
      <w:r w:rsidRPr="00FF2D34">
        <w:rPr>
          <w:spacing w:val="-2"/>
          <w:sz w:val="24"/>
          <w:szCs w:val="24"/>
        </w:rPr>
        <w:t xml:space="preserve">сферой деятельности отдела (в соответствии с п.3.34 </w:t>
      </w:r>
      <w:r w:rsidRPr="00FF2D34">
        <w:rPr>
          <w:sz w:val="24"/>
          <w:szCs w:val="24"/>
        </w:rPr>
        <w:t>Положения);</w:t>
      </w:r>
    </w:p>
    <w:p w:rsidR="00C070DD" w:rsidRDefault="00C070DD" w:rsidP="00C2139C">
      <w:pPr>
        <w:shd w:val="clear" w:color="auto" w:fill="FFFFFF"/>
        <w:tabs>
          <w:tab w:val="left" w:pos="514"/>
        </w:tabs>
        <w:spacing w:before="5" w:line="274" w:lineRule="exact"/>
        <w:ind w:left="10" w:right="10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ab/>
        <w:t xml:space="preserve">3.6. представлять материалы кандидатур на награждение отраслевыми наградами в сфере </w:t>
      </w:r>
      <w:r w:rsidRPr="006E0E8C">
        <w:rPr>
          <w:sz w:val="24"/>
          <w:szCs w:val="24"/>
        </w:rPr>
        <w:t>культуры, молодежной</w:t>
      </w:r>
      <w:r>
        <w:rPr>
          <w:sz w:val="24"/>
          <w:szCs w:val="24"/>
        </w:rPr>
        <w:t xml:space="preserve"> политики и связям с общественностью (в соответствии с п.3.10 Положения);</w:t>
      </w:r>
    </w:p>
    <w:p w:rsidR="00C070DD" w:rsidRDefault="00C070DD" w:rsidP="00C2139C">
      <w:pPr>
        <w:shd w:val="clear" w:color="auto" w:fill="FFFFFF"/>
        <w:tabs>
          <w:tab w:val="left" w:pos="662"/>
        </w:tabs>
        <w:spacing w:line="274" w:lineRule="exact"/>
        <w:ind w:right="-31"/>
        <w:jc w:val="both"/>
      </w:pPr>
      <w:r>
        <w:rPr>
          <w:spacing w:val="-10"/>
          <w:sz w:val="24"/>
          <w:szCs w:val="24"/>
        </w:rPr>
        <w:tab/>
        <w:t>3.7. составлять статистические и другие отчеты</w:t>
      </w:r>
      <w:r w:rsidRPr="004A7F46">
        <w:rPr>
          <w:sz w:val="24"/>
          <w:szCs w:val="24"/>
        </w:rPr>
        <w:t xml:space="preserve"> </w:t>
      </w:r>
      <w:r w:rsidRPr="00F27D2F">
        <w:rPr>
          <w:sz w:val="24"/>
          <w:szCs w:val="24"/>
        </w:rPr>
        <w:t xml:space="preserve">в сфере  </w:t>
      </w:r>
      <w:r w:rsidRPr="006E0E8C">
        <w:rPr>
          <w:sz w:val="24"/>
          <w:szCs w:val="24"/>
        </w:rPr>
        <w:t xml:space="preserve">культуры,  молодежной </w:t>
      </w:r>
      <w:r w:rsidRPr="00F27D2F">
        <w:rPr>
          <w:sz w:val="24"/>
          <w:szCs w:val="24"/>
        </w:rPr>
        <w:t>политики и связи с общественностью</w:t>
      </w:r>
      <w:r>
        <w:rPr>
          <w:spacing w:val="-10"/>
          <w:sz w:val="24"/>
          <w:szCs w:val="24"/>
        </w:rPr>
        <w:t xml:space="preserve"> (</w:t>
      </w:r>
      <w:r w:rsidRPr="00FF2D34">
        <w:rPr>
          <w:spacing w:val="-2"/>
          <w:sz w:val="24"/>
          <w:szCs w:val="24"/>
        </w:rPr>
        <w:t>в соответствии с п.3.</w:t>
      </w:r>
      <w:r>
        <w:rPr>
          <w:spacing w:val="-2"/>
          <w:sz w:val="24"/>
          <w:szCs w:val="24"/>
        </w:rPr>
        <w:t>20</w:t>
      </w:r>
      <w:r w:rsidRPr="00FF2D34">
        <w:rPr>
          <w:spacing w:val="-2"/>
          <w:sz w:val="24"/>
          <w:szCs w:val="24"/>
        </w:rPr>
        <w:t xml:space="preserve"> </w:t>
      </w:r>
      <w:r w:rsidRPr="00FF2D34">
        <w:rPr>
          <w:sz w:val="24"/>
          <w:szCs w:val="24"/>
        </w:rPr>
        <w:t>Положения);</w:t>
      </w:r>
    </w:p>
    <w:p w:rsidR="00C070DD" w:rsidRDefault="00C070DD" w:rsidP="00C2139C">
      <w:pPr>
        <w:shd w:val="clear" w:color="auto" w:fill="FFFFFF"/>
        <w:tabs>
          <w:tab w:val="left" w:pos="662"/>
        </w:tabs>
        <w:spacing w:line="274" w:lineRule="exact"/>
        <w:ind w:right="-31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ab/>
        <w:t>3.8. о</w:t>
      </w:r>
      <w:r>
        <w:rPr>
          <w:spacing w:val="-1"/>
          <w:sz w:val="24"/>
          <w:szCs w:val="24"/>
        </w:rPr>
        <w:t xml:space="preserve">рганизовывать хранение, комплектование, учет и использование архивных документов отдела (в соответствии с п.3.36 </w:t>
      </w:r>
      <w:r w:rsidRPr="00FF2D34">
        <w:rPr>
          <w:sz w:val="24"/>
          <w:szCs w:val="24"/>
        </w:rPr>
        <w:t>Положения);</w:t>
      </w:r>
    </w:p>
    <w:p w:rsidR="00C070DD" w:rsidRDefault="00C070DD" w:rsidP="00C2139C">
      <w:pPr>
        <w:shd w:val="clear" w:color="auto" w:fill="FFFFFF"/>
        <w:tabs>
          <w:tab w:val="left" w:pos="662"/>
        </w:tabs>
        <w:spacing w:line="274" w:lineRule="exact"/>
        <w:ind w:right="-31"/>
        <w:jc w:val="both"/>
      </w:pPr>
      <w:r>
        <w:rPr>
          <w:sz w:val="24"/>
          <w:szCs w:val="24"/>
        </w:rPr>
        <w:tab/>
        <w:t>3.9. осуществлять деятельность по кадрам и делопроизводству отдела;</w:t>
      </w:r>
    </w:p>
    <w:p w:rsidR="00C070DD" w:rsidRDefault="00C070DD" w:rsidP="00C2139C">
      <w:pPr>
        <w:shd w:val="clear" w:color="auto" w:fill="FFFFFF"/>
        <w:tabs>
          <w:tab w:val="left" w:pos="514"/>
        </w:tabs>
        <w:spacing w:before="5" w:line="274" w:lineRule="exact"/>
        <w:ind w:left="10" w:right="10"/>
        <w:jc w:val="both"/>
      </w:pPr>
      <w:r>
        <w:rPr>
          <w:spacing w:val="-1"/>
          <w:sz w:val="24"/>
          <w:szCs w:val="24"/>
        </w:rPr>
        <w:tab/>
        <w:t xml:space="preserve">  3.10. о</w:t>
      </w:r>
      <w:r>
        <w:rPr>
          <w:sz w:val="24"/>
          <w:szCs w:val="24"/>
        </w:rPr>
        <w:t>беспечивать защиту сведений, составляющих государственную тайну, и иной информации в соответствии с действующим законодательством (в соответствии с п.3.37 Положения).</w:t>
      </w:r>
    </w:p>
    <w:p w:rsidR="00C070DD" w:rsidRPr="00AB27D0" w:rsidRDefault="00C070DD" w:rsidP="00AB27D0">
      <w:pPr>
        <w:ind w:firstLine="540"/>
        <w:jc w:val="both"/>
        <w:rPr>
          <w:sz w:val="24"/>
          <w:szCs w:val="24"/>
        </w:rPr>
      </w:pPr>
    </w:p>
    <w:p w:rsidR="00C070DD" w:rsidRPr="00393C42" w:rsidRDefault="00C070DD" w:rsidP="00393C42">
      <w:pPr>
        <w:jc w:val="center"/>
        <w:outlineLvl w:val="1"/>
        <w:rPr>
          <w:b/>
          <w:sz w:val="24"/>
          <w:szCs w:val="24"/>
        </w:rPr>
      </w:pPr>
      <w:bookmarkStart w:id="3" w:name="Par259"/>
      <w:bookmarkEnd w:id="3"/>
      <w:r w:rsidRPr="00AB27D0">
        <w:rPr>
          <w:b/>
          <w:sz w:val="24"/>
          <w:szCs w:val="24"/>
        </w:rPr>
        <w:t>4. Права</w:t>
      </w:r>
    </w:p>
    <w:p w:rsidR="00C070DD" w:rsidRPr="00AB27D0" w:rsidRDefault="00C070DD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Наряду с основными правами, которые определены статьей 11 Федерального </w:t>
      </w:r>
      <w:hyperlink r:id="rId5" w:history="1">
        <w:r w:rsidRPr="00AB27D0">
          <w:rPr>
            <w:sz w:val="24"/>
            <w:szCs w:val="24"/>
          </w:rPr>
          <w:t>закона</w:t>
        </w:r>
      </w:hyperlink>
      <w:r w:rsidRPr="00AB27D0">
        <w:rPr>
          <w:sz w:val="24"/>
          <w:szCs w:val="24"/>
        </w:rPr>
        <w:t xml:space="preserve"> от 2 марта 2007 года № 25-ФЗ «О муниципальной службе в Российской Федерации» и Законом Томской области от 11 сентября 2007 года № 198-ОЗ «О муниципальной службе в Томской области» </w:t>
      </w:r>
      <w:r>
        <w:rPr>
          <w:sz w:val="24"/>
          <w:szCs w:val="24"/>
        </w:rPr>
        <w:t>главный специалист</w:t>
      </w:r>
      <w:r w:rsidRPr="00AB27D0">
        <w:rPr>
          <w:sz w:val="24"/>
          <w:szCs w:val="24"/>
        </w:rPr>
        <w:t xml:space="preserve"> имеет право:</w:t>
      </w:r>
    </w:p>
    <w:p w:rsidR="00C070DD" w:rsidRPr="00AB27D0" w:rsidRDefault="00C070DD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4.1. з</w:t>
      </w:r>
      <w:r w:rsidRPr="00AB27D0">
        <w:rPr>
          <w:sz w:val="24"/>
          <w:szCs w:val="24"/>
        </w:rPr>
        <w:t>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C070DD" w:rsidRPr="00AB27D0" w:rsidRDefault="00C070DD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4.2. п</w:t>
      </w:r>
      <w:r w:rsidRPr="00AB27D0">
        <w:rPr>
          <w:sz w:val="24"/>
          <w:szCs w:val="24"/>
        </w:rPr>
        <w:t>ривлекать в установленном порядке для подготовки проектов документов, разработки и осуществления мероприятий, проводимых отделом</w:t>
      </w:r>
      <w:r>
        <w:rPr>
          <w:sz w:val="24"/>
          <w:szCs w:val="24"/>
        </w:rPr>
        <w:t xml:space="preserve"> по культуре, спорту, молодежной политике и связям с общественностью Администрации Кожевниковского района</w:t>
      </w:r>
      <w:r w:rsidRPr="00AB27D0">
        <w:rPr>
          <w:sz w:val="24"/>
          <w:szCs w:val="24"/>
        </w:rPr>
        <w:t>, работников структурных подразделений Администрации Кожевниковского района;</w:t>
      </w:r>
    </w:p>
    <w:p w:rsidR="00C070DD" w:rsidRPr="00AB27D0" w:rsidRDefault="00C070DD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4.3. п</w:t>
      </w:r>
      <w:r w:rsidRPr="00AB27D0">
        <w:rPr>
          <w:sz w:val="24"/>
          <w:szCs w:val="24"/>
        </w:rPr>
        <w:t>ринимать в установленном порядке участие в мероприятиях (совещаниях, конференциях, семинарах), содержание которых соответствует области д</w:t>
      </w:r>
      <w:r>
        <w:rPr>
          <w:sz w:val="24"/>
          <w:szCs w:val="24"/>
        </w:rPr>
        <w:t>еятельности и виду деятельности.</w:t>
      </w:r>
    </w:p>
    <w:p w:rsidR="00C070DD" w:rsidRPr="00AB27D0" w:rsidRDefault="00C070DD" w:rsidP="00AB27D0">
      <w:pPr>
        <w:jc w:val="both"/>
        <w:rPr>
          <w:sz w:val="24"/>
          <w:szCs w:val="24"/>
        </w:rPr>
      </w:pPr>
    </w:p>
    <w:p w:rsidR="00C070DD" w:rsidRPr="00393C42" w:rsidRDefault="00C070DD" w:rsidP="00393C42">
      <w:pPr>
        <w:jc w:val="center"/>
        <w:outlineLvl w:val="1"/>
        <w:rPr>
          <w:b/>
          <w:sz w:val="24"/>
          <w:szCs w:val="24"/>
        </w:rPr>
      </w:pPr>
      <w:bookmarkStart w:id="4" w:name="Par267"/>
      <w:bookmarkEnd w:id="4"/>
      <w:r w:rsidRPr="00AB27D0">
        <w:rPr>
          <w:b/>
          <w:sz w:val="24"/>
          <w:szCs w:val="24"/>
        </w:rPr>
        <w:t>5. Ответственность</w:t>
      </w:r>
    </w:p>
    <w:p w:rsidR="00C070DD" w:rsidRPr="00AB27D0" w:rsidRDefault="00C070DD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Pr="00AB27D0">
        <w:rPr>
          <w:sz w:val="24"/>
          <w:szCs w:val="24"/>
        </w:rPr>
        <w:t xml:space="preserve"> несет установленную законодательством ответственность:</w:t>
      </w:r>
    </w:p>
    <w:p w:rsidR="00C070DD" w:rsidRPr="00AB27D0" w:rsidRDefault="00C070DD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 з</w:t>
      </w:r>
      <w:r w:rsidRPr="00AB27D0">
        <w:rPr>
          <w:sz w:val="24"/>
          <w:szCs w:val="24"/>
        </w:rPr>
        <w:t>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C070DD" w:rsidRPr="00AB27D0" w:rsidRDefault="00C070DD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з</w:t>
      </w:r>
      <w:r w:rsidRPr="00AB27D0">
        <w:rPr>
          <w:sz w:val="24"/>
          <w:szCs w:val="24"/>
        </w:rPr>
        <w:t>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C070DD" w:rsidRPr="00AB27D0" w:rsidRDefault="00C070DD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 з</w:t>
      </w:r>
      <w:r w:rsidRPr="00AB27D0">
        <w:rPr>
          <w:sz w:val="24"/>
          <w:szCs w:val="24"/>
        </w:rPr>
        <w:t>а причинение материального ущерба в пределах, определенных трудовым и гражданским законодательством Российской Федерации.</w:t>
      </w:r>
    </w:p>
    <w:p w:rsidR="00C070DD" w:rsidRPr="00AB27D0" w:rsidRDefault="00C070DD" w:rsidP="00AB27D0">
      <w:pPr>
        <w:outlineLvl w:val="1"/>
        <w:rPr>
          <w:i/>
          <w:sz w:val="24"/>
          <w:szCs w:val="24"/>
        </w:rPr>
      </w:pPr>
      <w:bookmarkStart w:id="5" w:name="Par274"/>
      <w:bookmarkEnd w:id="5"/>
    </w:p>
    <w:p w:rsidR="00C070DD" w:rsidRDefault="00C070DD" w:rsidP="00393C42">
      <w:pPr>
        <w:ind w:firstLine="567"/>
        <w:jc w:val="center"/>
        <w:outlineLvl w:val="1"/>
        <w:rPr>
          <w:b/>
          <w:sz w:val="24"/>
          <w:szCs w:val="24"/>
        </w:rPr>
      </w:pPr>
      <w:r w:rsidRPr="00AB27D0">
        <w:rPr>
          <w:b/>
          <w:sz w:val="24"/>
          <w:szCs w:val="24"/>
        </w:rPr>
        <w:t>6.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C070DD" w:rsidRPr="00AB27D0" w:rsidRDefault="00C070DD" w:rsidP="00AB27D0">
      <w:pPr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6.1. </w:t>
      </w:r>
      <w:r w:rsidRPr="00AB27D0">
        <w:rPr>
          <w:sz w:val="24"/>
          <w:szCs w:val="24"/>
        </w:rPr>
        <w:t xml:space="preserve">Служебное взаимодействие </w:t>
      </w:r>
      <w:r>
        <w:rPr>
          <w:sz w:val="24"/>
          <w:szCs w:val="24"/>
        </w:rPr>
        <w:t>главного специалиста</w:t>
      </w:r>
      <w:r w:rsidRPr="00AB27D0">
        <w:rPr>
          <w:sz w:val="24"/>
          <w:szCs w:val="24"/>
        </w:rPr>
        <w:t xml:space="preserve">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C070DD" w:rsidRPr="00AB27D0" w:rsidRDefault="00C070DD" w:rsidP="00AB27D0">
      <w:pPr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1) </w:t>
      </w:r>
      <w:r w:rsidRPr="00AB27D0">
        <w:rPr>
          <w:sz w:val="24"/>
          <w:szCs w:val="24"/>
        </w:rPr>
        <w:t>исполнять должностные обязанности добросовестно, на высоком профессиональном уровне;</w:t>
      </w:r>
    </w:p>
    <w:p w:rsidR="00C070DD" w:rsidRPr="00AB27D0" w:rsidRDefault="00C070DD" w:rsidP="00AB27D0">
      <w:pPr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2) </w:t>
      </w:r>
      <w:r w:rsidRPr="00AB27D0">
        <w:rPr>
          <w:sz w:val="24"/>
          <w:szCs w:val="24"/>
        </w:rPr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C070DD" w:rsidRPr="00AB27D0" w:rsidRDefault="00C070DD" w:rsidP="00AB27D0">
      <w:pPr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3) </w:t>
      </w:r>
      <w:r w:rsidRPr="00AB27D0">
        <w:rPr>
          <w:sz w:val="24"/>
          <w:szCs w:val="24"/>
        </w:rPr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070DD" w:rsidRPr="00AB27D0" w:rsidRDefault="00C070DD" w:rsidP="00AB27D0">
      <w:pPr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4) </w:t>
      </w:r>
      <w:r w:rsidRPr="00AB27D0">
        <w:rPr>
          <w:sz w:val="24"/>
          <w:szCs w:val="24"/>
        </w:rPr>
        <w:t>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C070DD" w:rsidRPr="00AB27D0" w:rsidRDefault="00C070DD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5) проявлять корректность в обращении с гражданами;</w:t>
      </w:r>
    </w:p>
    <w:p w:rsidR="00C070DD" w:rsidRPr="00AB27D0" w:rsidRDefault="00C070DD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6) не допускать конфликтных ситуаций;</w:t>
      </w:r>
    </w:p>
    <w:p w:rsidR="00C070DD" w:rsidRPr="00AB27D0" w:rsidRDefault="00C070DD" w:rsidP="00AB27D0">
      <w:pPr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7) Главный специалист</w:t>
      </w:r>
      <w:r w:rsidRPr="00AB27D0">
        <w:rPr>
          <w:sz w:val="24"/>
          <w:szCs w:val="24"/>
        </w:rPr>
        <w:t xml:space="preserve"> взаимодействует со структурными подразделениями Администрации района, представительными органами, органами местного самоуправления, гражданами, организациями.</w:t>
      </w:r>
    </w:p>
    <w:p w:rsidR="00C070DD" w:rsidRPr="00AB27D0" w:rsidRDefault="00C070DD" w:rsidP="00AB27D0">
      <w:pPr>
        <w:outlineLvl w:val="1"/>
        <w:rPr>
          <w:sz w:val="24"/>
          <w:szCs w:val="24"/>
        </w:rPr>
      </w:pPr>
    </w:p>
    <w:p w:rsidR="00C070DD" w:rsidRDefault="00C070DD" w:rsidP="00393C42">
      <w:pPr>
        <w:jc w:val="center"/>
        <w:outlineLvl w:val="1"/>
        <w:rPr>
          <w:b/>
          <w:sz w:val="24"/>
          <w:szCs w:val="24"/>
        </w:rPr>
      </w:pPr>
      <w:r w:rsidRPr="00AB27D0">
        <w:rPr>
          <w:b/>
          <w:sz w:val="24"/>
          <w:szCs w:val="24"/>
        </w:rPr>
        <w:t>7. Показатели эффективности и результативности профессиональной служебной деятельности муниципального служащего</w:t>
      </w:r>
    </w:p>
    <w:p w:rsidR="00C070DD" w:rsidRPr="00AB27D0" w:rsidRDefault="00C070DD" w:rsidP="00AB27D0">
      <w:pPr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7.1. </w:t>
      </w:r>
      <w:r w:rsidRPr="00AB27D0">
        <w:rPr>
          <w:sz w:val="24"/>
          <w:szCs w:val="24"/>
        </w:rPr>
        <w:t xml:space="preserve">Эффективность профессиональной служебной деятельности </w:t>
      </w:r>
      <w:r>
        <w:rPr>
          <w:sz w:val="24"/>
          <w:szCs w:val="24"/>
        </w:rPr>
        <w:t>главного специалиста</w:t>
      </w:r>
      <w:r w:rsidRPr="00AB27D0">
        <w:rPr>
          <w:sz w:val="24"/>
          <w:szCs w:val="24"/>
        </w:rPr>
        <w:t xml:space="preserve"> оценивается по следующим показателям:</w:t>
      </w:r>
    </w:p>
    <w:p w:rsidR="00C070DD" w:rsidRPr="00AB27D0" w:rsidRDefault="00C070DD" w:rsidP="00AB27D0">
      <w:pPr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1) </w:t>
      </w:r>
      <w:r w:rsidRPr="00AB27D0">
        <w:rPr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сложных условиях, соблюдению служебной дисциплины;</w:t>
      </w:r>
    </w:p>
    <w:p w:rsidR="00C070DD" w:rsidRPr="00AB27D0" w:rsidRDefault="00C070DD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2) своевременности и оперативности выполнения поручений;</w:t>
      </w:r>
    </w:p>
    <w:p w:rsidR="00C070DD" w:rsidRPr="00AB27D0" w:rsidRDefault="00C070DD" w:rsidP="00AB27D0">
      <w:pPr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3) </w:t>
      </w:r>
      <w:r w:rsidRPr="00AB27D0">
        <w:rPr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C070DD" w:rsidRPr="00AB27D0" w:rsidRDefault="00C070DD" w:rsidP="00AB27D0">
      <w:pPr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4) </w:t>
      </w:r>
      <w:r w:rsidRPr="00AB27D0">
        <w:rPr>
          <w:sz w:val="24"/>
          <w:szCs w:val="24"/>
        </w:rPr>
        <w:t>профессиональной компетентности (знанию законодательных и иных нормативных правовых актов, умению работать с документами);</w:t>
      </w:r>
    </w:p>
    <w:p w:rsidR="00C070DD" w:rsidRPr="00AB27D0" w:rsidRDefault="00C070DD" w:rsidP="00AB27D0">
      <w:pPr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5) </w:t>
      </w:r>
      <w:r w:rsidRPr="00AB27D0">
        <w:rPr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приоритеты.</w:t>
      </w:r>
    </w:p>
    <w:p w:rsidR="00C070DD" w:rsidRPr="00AB27D0" w:rsidRDefault="00C070DD" w:rsidP="00AB27D0">
      <w:pPr>
        <w:outlineLvl w:val="1"/>
        <w:rPr>
          <w:sz w:val="24"/>
          <w:szCs w:val="24"/>
        </w:rPr>
      </w:pPr>
    </w:p>
    <w:p w:rsidR="00C070DD" w:rsidRPr="00AB27D0" w:rsidRDefault="00C070DD" w:rsidP="00AB27D0">
      <w:pPr>
        <w:outlineLvl w:val="1"/>
        <w:rPr>
          <w:sz w:val="24"/>
          <w:szCs w:val="24"/>
        </w:rPr>
      </w:pPr>
    </w:p>
    <w:p w:rsidR="00C070DD" w:rsidRPr="00AB27D0" w:rsidRDefault="00C070DD" w:rsidP="00AB27D0">
      <w:pPr>
        <w:outlineLvl w:val="1"/>
        <w:rPr>
          <w:sz w:val="24"/>
          <w:szCs w:val="24"/>
        </w:rPr>
      </w:pPr>
    </w:p>
    <w:p w:rsidR="00C070DD" w:rsidRDefault="00C070DD" w:rsidP="009975A2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Начальник отдела </w:t>
      </w:r>
      <w:r>
        <w:rPr>
          <w:sz w:val="24"/>
          <w:szCs w:val="24"/>
        </w:rPr>
        <w:t>по культуре,</w:t>
      </w:r>
    </w:p>
    <w:p w:rsidR="00C070DD" w:rsidRDefault="00C070DD" w:rsidP="009975A2">
      <w:pPr>
        <w:outlineLvl w:val="1"/>
        <w:rPr>
          <w:sz w:val="24"/>
          <w:szCs w:val="24"/>
        </w:rPr>
      </w:pPr>
      <w:r>
        <w:rPr>
          <w:sz w:val="24"/>
          <w:szCs w:val="24"/>
        </w:rPr>
        <w:t>спорту, молодежной политике</w:t>
      </w:r>
    </w:p>
    <w:p w:rsidR="00C070DD" w:rsidRDefault="00C070DD" w:rsidP="009975A2">
      <w:pPr>
        <w:outlineLvl w:val="1"/>
        <w:rPr>
          <w:sz w:val="24"/>
          <w:szCs w:val="24"/>
        </w:rPr>
      </w:pPr>
      <w:r>
        <w:rPr>
          <w:sz w:val="24"/>
          <w:szCs w:val="24"/>
        </w:rPr>
        <w:t>и связям с общественностью</w:t>
      </w:r>
    </w:p>
    <w:p w:rsidR="00C070DD" w:rsidRPr="00AB27D0" w:rsidRDefault="00C070DD" w:rsidP="009975A2">
      <w:pPr>
        <w:outlineLvl w:val="1"/>
        <w:rPr>
          <w:sz w:val="24"/>
          <w:szCs w:val="24"/>
        </w:rPr>
      </w:pPr>
      <w:r>
        <w:rPr>
          <w:sz w:val="24"/>
          <w:szCs w:val="24"/>
        </w:rPr>
        <w:t>Администрации Кожевниковского района</w:t>
      </w:r>
    </w:p>
    <w:p w:rsidR="00C070DD" w:rsidRPr="00AB27D0" w:rsidRDefault="00C070DD" w:rsidP="009975A2">
      <w:pPr>
        <w:outlineLvl w:val="1"/>
        <w:rPr>
          <w:sz w:val="24"/>
          <w:szCs w:val="24"/>
        </w:rPr>
      </w:pPr>
    </w:p>
    <w:p w:rsidR="00C070DD" w:rsidRPr="00AB27D0" w:rsidRDefault="00C070DD" w:rsidP="009975A2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__________________ </w:t>
      </w:r>
      <w:r>
        <w:rPr>
          <w:sz w:val="24"/>
          <w:szCs w:val="24"/>
        </w:rPr>
        <w:t>Г.Н. Ткаченко</w:t>
      </w:r>
    </w:p>
    <w:p w:rsidR="00C070DD" w:rsidRDefault="00C070DD" w:rsidP="009975A2">
      <w:pPr>
        <w:outlineLvl w:val="1"/>
        <w:rPr>
          <w:sz w:val="24"/>
          <w:szCs w:val="24"/>
        </w:rPr>
      </w:pPr>
      <w:r>
        <w:rPr>
          <w:sz w:val="24"/>
          <w:szCs w:val="24"/>
        </w:rPr>
        <w:t>«________» ______________ 2017</w:t>
      </w:r>
      <w:r w:rsidRPr="00AB27D0">
        <w:rPr>
          <w:sz w:val="24"/>
          <w:szCs w:val="24"/>
        </w:rPr>
        <w:t xml:space="preserve">год   </w:t>
      </w:r>
    </w:p>
    <w:p w:rsidR="00C070DD" w:rsidRDefault="00C070DD" w:rsidP="009975A2">
      <w:pPr>
        <w:outlineLvl w:val="1"/>
        <w:rPr>
          <w:sz w:val="24"/>
          <w:szCs w:val="24"/>
        </w:rPr>
      </w:pPr>
    </w:p>
    <w:p w:rsidR="00C070DD" w:rsidRDefault="00C070DD" w:rsidP="009975A2">
      <w:pPr>
        <w:outlineLvl w:val="1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C070DD" w:rsidRDefault="00C070DD" w:rsidP="009975A2">
      <w:pPr>
        <w:outlineLvl w:val="1"/>
        <w:rPr>
          <w:sz w:val="24"/>
          <w:szCs w:val="24"/>
        </w:rPr>
      </w:pPr>
      <w:r>
        <w:rPr>
          <w:sz w:val="24"/>
          <w:szCs w:val="24"/>
        </w:rPr>
        <w:t>И.о. начальника</w:t>
      </w:r>
      <w:bookmarkStart w:id="6" w:name="_GoBack"/>
      <w:bookmarkEnd w:id="6"/>
      <w:r>
        <w:rPr>
          <w:sz w:val="24"/>
          <w:szCs w:val="24"/>
        </w:rPr>
        <w:t xml:space="preserve"> отдела</w:t>
      </w:r>
    </w:p>
    <w:p w:rsidR="00C070DD" w:rsidRDefault="00C070DD" w:rsidP="009975A2">
      <w:pPr>
        <w:outlineLvl w:val="1"/>
        <w:rPr>
          <w:sz w:val="24"/>
          <w:szCs w:val="24"/>
        </w:rPr>
      </w:pPr>
      <w:r>
        <w:rPr>
          <w:sz w:val="24"/>
          <w:szCs w:val="24"/>
        </w:rPr>
        <w:t>правовой и кадровой работы</w:t>
      </w:r>
    </w:p>
    <w:p w:rsidR="00C070DD" w:rsidRDefault="00C070DD" w:rsidP="009975A2">
      <w:pPr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 В.И. Савельева</w:t>
      </w:r>
    </w:p>
    <w:p w:rsidR="00C070DD" w:rsidRPr="00AB27D0" w:rsidRDefault="00C070DD" w:rsidP="009975A2">
      <w:pPr>
        <w:outlineLvl w:val="1"/>
        <w:rPr>
          <w:sz w:val="24"/>
          <w:szCs w:val="24"/>
        </w:rPr>
      </w:pPr>
      <w:r>
        <w:rPr>
          <w:sz w:val="24"/>
          <w:szCs w:val="24"/>
        </w:rPr>
        <w:t>«_______»_______________2017год</w:t>
      </w:r>
      <w:r w:rsidRPr="00AB27D0">
        <w:rPr>
          <w:sz w:val="24"/>
          <w:szCs w:val="24"/>
        </w:rPr>
        <w:t xml:space="preserve"> </w:t>
      </w:r>
    </w:p>
    <w:p w:rsidR="00C070DD" w:rsidRPr="00AB27D0" w:rsidRDefault="00C070DD" w:rsidP="009975A2">
      <w:pPr>
        <w:outlineLvl w:val="1"/>
        <w:rPr>
          <w:sz w:val="24"/>
          <w:szCs w:val="24"/>
        </w:rPr>
      </w:pPr>
    </w:p>
    <w:p w:rsidR="00C070DD" w:rsidRPr="00AB27D0" w:rsidRDefault="00C070DD" w:rsidP="009975A2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С должностной</w:t>
      </w:r>
    </w:p>
    <w:p w:rsidR="00C070DD" w:rsidRPr="00AB27D0" w:rsidRDefault="00C070DD" w:rsidP="009975A2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инструкцией ознакомлена  ________________   _____________________</w:t>
      </w:r>
    </w:p>
    <w:p w:rsidR="00C070DD" w:rsidRPr="00AB27D0" w:rsidRDefault="00C070DD" w:rsidP="009975A2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</w:t>
      </w:r>
      <w:r w:rsidRPr="00AB27D0">
        <w:rPr>
          <w:sz w:val="24"/>
          <w:szCs w:val="24"/>
        </w:rPr>
        <w:t>(подпись)          (расшифровка подписи)</w:t>
      </w:r>
    </w:p>
    <w:p w:rsidR="00C070DD" w:rsidRPr="00AB27D0" w:rsidRDefault="00C070DD" w:rsidP="009975A2">
      <w:pPr>
        <w:jc w:val="right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                                              «____» __________ 20</w:t>
      </w:r>
      <w:r>
        <w:rPr>
          <w:sz w:val="24"/>
          <w:szCs w:val="24"/>
        </w:rPr>
        <w:t>17</w:t>
      </w:r>
      <w:r w:rsidRPr="00AB27D0">
        <w:rPr>
          <w:sz w:val="24"/>
          <w:szCs w:val="24"/>
        </w:rPr>
        <w:t xml:space="preserve"> г.</w:t>
      </w:r>
    </w:p>
    <w:p w:rsidR="00C070DD" w:rsidRPr="00AB27D0" w:rsidRDefault="00C070DD" w:rsidP="009975A2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</w:t>
      </w:r>
    </w:p>
    <w:p w:rsidR="00C070DD" w:rsidRPr="00AB27D0" w:rsidRDefault="00C070DD" w:rsidP="009975A2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Второй экземпляр получила</w:t>
      </w:r>
    </w:p>
    <w:p w:rsidR="00C070DD" w:rsidRPr="00AB27D0" w:rsidRDefault="00C070DD" w:rsidP="009975A2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на руки                   </w:t>
      </w:r>
      <w:r>
        <w:rPr>
          <w:sz w:val="24"/>
          <w:szCs w:val="24"/>
        </w:rPr>
        <w:t xml:space="preserve">             </w:t>
      </w:r>
      <w:r w:rsidRPr="00AB27D0">
        <w:rPr>
          <w:sz w:val="24"/>
          <w:szCs w:val="24"/>
        </w:rPr>
        <w:t xml:space="preserve"> ________________ «____» ____________ 20</w:t>
      </w:r>
      <w:r>
        <w:rPr>
          <w:sz w:val="24"/>
          <w:szCs w:val="24"/>
        </w:rPr>
        <w:t>17</w:t>
      </w:r>
      <w:r w:rsidRPr="00AB27D0">
        <w:rPr>
          <w:sz w:val="24"/>
          <w:szCs w:val="24"/>
        </w:rPr>
        <w:t xml:space="preserve"> г.</w:t>
      </w:r>
    </w:p>
    <w:p w:rsidR="00C070DD" w:rsidRPr="00AB27D0" w:rsidRDefault="00C070DD" w:rsidP="009975A2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</w:t>
      </w:r>
      <w:r w:rsidRPr="00AB27D0">
        <w:rPr>
          <w:sz w:val="24"/>
          <w:szCs w:val="24"/>
        </w:rPr>
        <w:t xml:space="preserve"> (подпись)</w:t>
      </w:r>
    </w:p>
    <w:p w:rsidR="00C070DD" w:rsidRPr="00BF418F" w:rsidRDefault="00C070DD" w:rsidP="002127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70DD" w:rsidRPr="00BF418F" w:rsidRDefault="00C070DD" w:rsidP="0021272D">
      <w:pPr>
        <w:jc w:val="center"/>
        <w:rPr>
          <w:sz w:val="28"/>
          <w:szCs w:val="28"/>
        </w:rPr>
      </w:pPr>
    </w:p>
    <w:p w:rsidR="00C070DD" w:rsidRPr="00BF418F" w:rsidRDefault="00C070DD" w:rsidP="0021272D">
      <w:pPr>
        <w:jc w:val="center"/>
        <w:rPr>
          <w:sz w:val="28"/>
          <w:szCs w:val="28"/>
        </w:rPr>
      </w:pPr>
    </w:p>
    <w:p w:rsidR="00C070DD" w:rsidRDefault="00C070DD" w:rsidP="0021272D">
      <w:pPr>
        <w:jc w:val="center"/>
        <w:rPr>
          <w:sz w:val="28"/>
          <w:szCs w:val="28"/>
        </w:rPr>
      </w:pPr>
    </w:p>
    <w:p w:rsidR="00C070DD" w:rsidRDefault="00C070DD" w:rsidP="0021272D">
      <w:pPr>
        <w:jc w:val="center"/>
        <w:rPr>
          <w:sz w:val="28"/>
          <w:szCs w:val="28"/>
        </w:rPr>
      </w:pPr>
    </w:p>
    <w:p w:rsidR="00C070DD" w:rsidRDefault="00C070DD" w:rsidP="0021272D">
      <w:pPr>
        <w:rPr>
          <w:sz w:val="28"/>
          <w:szCs w:val="28"/>
        </w:rPr>
      </w:pPr>
    </w:p>
    <w:p w:rsidR="00C070DD" w:rsidRPr="0021272D" w:rsidRDefault="00C070DD" w:rsidP="0021272D"/>
    <w:sectPr w:rsidR="00C070DD" w:rsidRPr="0021272D" w:rsidSect="00AB27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9CC"/>
    <w:multiLevelType w:val="multilevel"/>
    <w:tmpl w:val="C0F06AE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72D"/>
    <w:rsid w:val="00013263"/>
    <w:rsid w:val="000436B2"/>
    <w:rsid w:val="000658F2"/>
    <w:rsid w:val="000A0DC9"/>
    <w:rsid w:val="000A7230"/>
    <w:rsid w:val="000C408D"/>
    <w:rsid w:val="000C519C"/>
    <w:rsid w:val="000D795A"/>
    <w:rsid w:val="000F2830"/>
    <w:rsid w:val="00112DBF"/>
    <w:rsid w:val="001731F0"/>
    <w:rsid w:val="001A4DAB"/>
    <w:rsid w:val="001B7D8A"/>
    <w:rsid w:val="001C1220"/>
    <w:rsid w:val="001C2964"/>
    <w:rsid w:val="001E3E23"/>
    <w:rsid w:val="00211BCB"/>
    <w:rsid w:val="0021272D"/>
    <w:rsid w:val="00214670"/>
    <w:rsid w:val="0024799F"/>
    <w:rsid w:val="002967C3"/>
    <w:rsid w:val="002E2F6F"/>
    <w:rsid w:val="002F7B3E"/>
    <w:rsid w:val="00321CC3"/>
    <w:rsid w:val="00380A98"/>
    <w:rsid w:val="00391679"/>
    <w:rsid w:val="00393200"/>
    <w:rsid w:val="00393C42"/>
    <w:rsid w:val="003B2CA3"/>
    <w:rsid w:val="003D561E"/>
    <w:rsid w:val="004247C6"/>
    <w:rsid w:val="00454BB7"/>
    <w:rsid w:val="004574AB"/>
    <w:rsid w:val="004A7F46"/>
    <w:rsid w:val="004D4AAB"/>
    <w:rsid w:val="004E18C4"/>
    <w:rsid w:val="004F5A7E"/>
    <w:rsid w:val="005073F2"/>
    <w:rsid w:val="00533AA6"/>
    <w:rsid w:val="005710D3"/>
    <w:rsid w:val="005C0D69"/>
    <w:rsid w:val="005C6137"/>
    <w:rsid w:val="005F5483"/>
    <w:rsid w:val="0063203A"/>
    <w:rsid w:val="00645C52"/>
    <w:rsid w:val="006569B4"/>
    <w:rsid w:val="006832E5"/>
    <w:rsid w:val="006C26E3"/>
    <w:rsid w:val="006E0E8C"/>
    <w:rsid w:val="006E2457"/>
    <w:rsid w:val="00720DEB"/>
    <w:rsid w:val="00732C95"/>
    <w:rsid w:val="007946CD"/>
    <w:rsid w:val="007A0CD6"/>
    <w:rsid w:val="007B5031"/>
    <w:rsid w:val="007B7DC1"/>
    <w:rsid w:val="007C0025"/>
    <w:rsid w:val="007E1EFB"/>
    <w:rsid w:val="00810F52"/>
    <w:rsid w:val="008771D0"/>
    <w:rsid w:val="008A2F19"/>
    <w:rsid w:val="008B5601"/>
    <w:rsid w:val="008E2B5A"/>
    <w:rsid w:val="00904458"/>
    <w:rsid w:val="00915A79"/>
    <w:rsid w:val="00923A53"/>
    <w:rsid w:val="00934755"/>
    <w:rsid w:val="009428A7"/>
    <w:rsid w:val="00951E64"/>
    <w:rsid w:val="009975A2"/>
    <w:rsid w:val="009A1B7D"/>
    <w:rsid w:val="009B18C9"/>
    <w:rsid w:val="009F519C"/>
    <w:rsid w:val="00A13C05"/>
    <w:rsid w:val="00A27F2C"/>
    <w:rsid w:val="00AA6DB7"/>
    <w:rsid w:val="00AB1593"/>
    <w:rsid w:val="00AB27D0"/>
    <w:rsid w:val="00AF14BB"/>
    <w:rsid w:val="00B009D6"/>
    <w:rsid w:val="00BC7C78"/>
    <w:rsid w:val="00BF418F"/>
    <w:rsid w:val="00C0225E"/>
    <w:rsid w:val="00C070DD"/>
    <w:rsid w:val="00C13AE6"/>
    <w:rsid w:val="00C176F6"/>
    <w:rsid w:val="00C2139C"/>
    <w:rsid w:val="00C23D83"/>
    <w:rsid w:val="00C41F3D"/>
    <w:rsid w:val="00C97E57"/>
    <w:rsid w:val="00CC0081"/>
    <w:rsid w:val="00CE223D"/>
    <w:rsid w:val="00D03AA0"/>
    <w:rsid w:val="00D51A33"/>
    <w:rsid w:val="00D5314A"/>
    <w:rsid w:val="00DA3570"/>
    <w:rsid w:val="00DF218B"/>
    <w:rsid w:val="00E3051D"/>
    <w:rsid w:val="00E622D4"/>
    <w:rsid w:val="00E6302D"/>
    <w:rsid w:val="00EC7AF5"/>
    <w:rsid w:val="00F1756E"/>
    <w:rsid w:val="00F27D2F"/>
    <w:rsid w:val="00F92C99"/>
    <w:rsid w:val="00FA1E50"/>
    <w:rsid w:val="00FF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272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272D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21272D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99"/>
    <w:locked/>
    <w:rsid w:val="0021272D"/>
    <w:rPr>
      <w:rFonts w:ascii="Times New Roman" w:hAnsi="Times New Roman"/>
      <w:sz w:val="20"/>
      <w:lang w:eastAsia="ru-RU"/>
    </w:rPr>
  </w:style>
  <w:style w:type="paragraph" w:customStyle="1" w:styleId="ConsPlusNonformat">
    <w:name w:val="ConsPlusNonformat"/>
    <w:uiPriority w:val="99"/>
    <w:rsid w:val="002127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C5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519C"/>
    <w:rPr>
      <w:rFonts w:ascii="Segoe UI" w:hAnsi="Segoe UI" w:cs="Segoe UI"/>
      <w:sz w:val="18"/>
      <w:szCs w:val="18"/>
      <w:lang w:eastAsia="ru-RU"/>
    </w:rPr>
  </w:style>
  <w:style w:type="paragraph" w:customStyle="1" w:styleId="Default">
    <w:name w:val="Default"/>
    <w:uiPriority w:val="99"/>
    <w:rsid w:val="000F28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211BC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287</TotalTime>
  <Pages>5</Pages>
  <Words>2277</Words>
  <Characters>12983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21</cp:revision>
  <cp:lastPrinted>2018-12-24T03:23:00Z</cp:lastPrinted>
  <dcterms:created xsi:type="dcterms:W3CDTF">2017-04-19T07:03:00Z</dcterms:created>
  <dcterms:modified xsi:type="dcterms:W3CDTF">2018-12-24T03:23:00Z</dcterms:modified>
</cp:coreProperties>
</file>