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20" w:rsidRPr="0020609B" w:rsidRDefault="00D73720" w:rsidP="006B6914">
      <w:pPr>
        <w:pStyle w:val="11"/>
        <w:keepNext/>
        <w:keepLines/>
        <w:shd w:val="clear" w:color="auto" w:fill="auto"/>
        <w:spacing w:before="0"/>
        <w:ind w:left="2400"/>
        <w:jc w:val="right"/>
        <w:rPr>
          <w:b w:val="0"/>
          <w:sz w:val="24"/>
          <w:szCs w:val="24"/>
          <w:lang w:val="ru-RU"/>
        </w:rPr>
      </w:pPr>
      <w:bookmarkStart w:id="0" w:name="bookmark0"/>
      <w:r w:rsidRPr="0020609B">
        <w:rPr>
          <w:sz w:val="24"/>
          <w:szCs w:val="24"/>
          <w:lang w:val="ru-RU"/>
        </w:rPr>
        <w:t xml:space="preserve">                            </w:t>
      </w:r>
      <w:r w:rsidRPr="0020609B">
        <w:rPr>
          <w:b w:val="0"/>
          <w:sz w:val="24"/>
          <w:szCs w:val="24"/>
          <w:lang w:val="ru-RU"/>
        </w:rPr>
        <w:t>УТВЕРЖДАЮ</w:t>
      </w:r>
    </w:p>
    <w:p w:rsidR="00FD6FB9" w:rsidRPr="0020609B" w:rsidRDefault="00FD6FB9" w:rsidP="006B6914">
      <w:pPr>
        <w:pStyle w:val="11"/>
        <w:keepNext/>
        <w:keepLines/>
        <w:shd w:val="clear" w:color="auto" w:fill="auto"/>
        <w:spacing w:before="0"/>
        <w:ind w:left="2400"/>
        <w:jc w:val="right"/>
        <w:rPr>
          <w:b w:val="0"/>
          <w:sz w:val="24"/>
          <w:szCs w:val="24"/>
          <w:lang w:val="ru-RU"/>
        </w:rPr>
      </w:pPr>
      <w:r w:rsidRPr="0020609B">
        <w:rPr>
          <w:b w:val="0"/>
          <w:sz w:val="24"/>
          <w:szCs w:val="24"/>
          <w:lang w:val="ru-RU"/>
        </w:rPr>
        <w:t xml:space="preserve"> Глава Кожевниковского района</w:t>
      </w:r>
    </w:p>
    <w:p w:rsidR="00FD6FB9" w:rsidRPr="0020609B" w:rsidRDefault="00D73720" w:rsidP="006B6914">
      <w:pPr>
        <w:pStyle w:val="11"/>
        <w:keepNext/>
        <w:keepLines/>
        <w:shd w:val="clear" w:color="auto" w:fill="auto"/>
        <w:spacing w:before="0"/>
        <w:ind w:left="2400"/>
        <w:jc w:val="right"/>
        <w:rPr>
          <w:b w:val="0"/>
          <w:sz w:val="24"/>
          <w:szCs w:val="24"/>
          <w:lang w:val="ru-RU"/>
        </w:rPr>
      </w:pPr>
      <w:r w:rsidRPr="0020609B">
        <w:rPr>
          <w:b w:val="0"/>
          <w:sz w:val="24"/>
          <w:szCs w:val="24"/>
          <w:lang w:val="ru-RU"/>
        </w:rPr>
        <w:t>___</w:t>
      </w:r>
      <w:r w:rsidR="00FD6FB9" w:rsidRPr="0020609B">
        <w:rPr>
          <w:b w:val="0"/>
          <w:sz w:val="24"/>
          <w:szCs w:val="24"/>
          <w:lang w:val="ru-RU"/>
        </w:rPr>
        <w:t>_________________В.</w:t>
      </w:r>
      <w:r w:rsidR="00037155" w:rsidRPr="0020609B">
        <w:rPr>
          <w:b w:val="0"/>
          <w:sz w:val="24"/>
          <w:szCs w:val="24"/>
          <w:lang w:val="ru-RU"/>
        </w:rPr>
        <w:t xml:space="preserve"> </w:t>
      </w:r>
      <w:r w:rsidR="00FD6FB9" w:rsidRPr="0020609B">
        <w:rPr>
          <w:b w:val="0"/>
          <w:sz w:val="24"/>
          <w:szCs w:val="24"/>
          <w:lang w:val="ru-RU"/>
        </w:rPr>
        <w:t>В.</w:t>
      </w:r>
      <w:r w:rsidR="00037155" w:rsidRPr="0020609B">
        <w:rPr>
          <w:b w:val="0"/>
          <w:sz w:val="24"/>
          <w:szCs w:val="24"/>
          <w:lang w:val="ru-RU"/>
        </w:rPr>
        <w:t xml:space="preserve"> </w:t>
      </w:r>
      <w:r w:rsidR="00FD6FB9" w:rsidRPr="0020609B">
        <w:rPr>
          <w:b w:val="0"/>
          <w:sz w:val="24"/>
          <w:szCs w:val="24"/>
          <w:lang w:val="ru-RU"/>
        </w:rPr>
        <w:t>Кучер</w:t>
      </w:r>
    </w:p>
    <w:p w:rsidR="00FD6FB9" w:rsidRPr="0020609B" w:rsidRDefault="00FD6FB9" w:rsidP="006B6914">
      <w:pPr>
        <w:pStyle w:val="11"/>
        <w:keepNext/>
        <w:keepLines/>
        <w:shd w:val="clear" w:color="auto" w:fill="auto"/>
        <w:spacing w:before="0"/>
        <w:ind w:left="2400"/>
        <w:jc w:val="right"/>
        <w:rPr>
          <w:b w:val="0"/>
          <w:sz w:val="24"/>
          <w:szCs w:val="24"/>
          <w:lang w:val="ru-RU"/>
        </w:rPr>
      </w:pPr>
      <w:r w:rsidRPr="0020609B">
        <w:rPr>
          <w:b w:val="0"/>
          <w:sz w:val="24"/>
          <w:szCs w:val="24"/>
          <w:lang w:val="ru-RU"/>
        </w:rPr>
        <w:t>«___»__________________20</w:t>
      </w:r>
      <w:r w:rsidR="00D73720" w:rsidRPr="0020609B">
        <w:rPr>
          <w:b w:val="0"/>
          <w:sz w:val="24"/>
          <w:szCs w:val="24"/>
          <w:lang w:val="ru-RU"/>
        </w:rPr>
        <w:t>__</w:t>
      </w:r>
      <w:r w:rsidRPr="0020609B">
        <w:rPr>
          <w:b w:val="0"/>
          <w:sz w:val="24"/>
          <w:szCs w:val="24"/>
          <w:lang w:val="ru-RU"/>
        </w:rPr>
        <w:t>__г.</w:t>
      </w:r>
    </w:p>
    <w:p w:rsidR="00FD6FB9" w:rsidRPr="0020609B" w:rsidRDefault="00FD6FB9">
      <w:pPr>
        <w:pStyle w:val="11"/>
        <w:keepNext/>
        <w:keepLines/>
        <w:shd w:val="clear" w:color="auto" w:fill="auto"/>
        <w:spacing w:before="0"/>
        <w:ind w:left="2400"/>
        <w:rPr>
          <w:b w:val="0"/>
          <w:sz w:val="24"/>
          <w:szCs w:val="24"/>
          <w:lang w:val="ru-RU"/>
        </w:rPr>
      </w:pPr>
    </w:p>
    <w:p w:rsidR="006259FD" w:rsidRPr="0020609B" w:rsidRDefault="00F47452">
      <w:pPr>
        <w:pStyle w:val="11"/>
        <w:keepNext/>
        <w:keepLines/>
        <w:shd w:val="clear" w:color="auto" w:fill="auto"/>
        <w:spacing w:before="0"/>
        <w:ind w:left="2400"/>
        <w:rPr>
          <w:sz w:val="24"/>
          <w:szCs w:val="24"/>
        </w:rPr>
      </w:pPr>
      <w:r w:rsidRPr="0020609B">
        <w:rPr>
          <w:sz w:val="24"/>
          <w:szCs w:val="24"/>
        </w:rPr>
        <w:t>ДОЛЖНОСТНАЯ ИНСТРУКЦИЯ</w:t>
      </w:r>
      <w:bookmarkEnd w:id="0"/>
    </w:p>
    <w:p w:rsidR="006259FD" w:rsidRPr="0020609B" w:rsidRDefault="00FD6FB9">
      <w:pPr>
        <w:pStyle w:val="4"/>
        <w:shd w:val="clear" w:color="auto" w:fill="auto"/>
        <w:spacing w:before="0" w:after="332" w:line="310" w:lineRule="exact"/>
        <w:ind w:left="80" w:right="80" w:firstLine="740"/>
        <w:rPr>
          <w:sz w:val="24"/>
          <w:szCs w:val="24"/>
        </w:rPr>
      </w:pPr>
      <w:r w:rsidRPr="0020609B">
        <w:rPr>
          <w:sz w:val="24"/>
          <w:szCs w:val="24"/>
        </w:rPr>
        <w:t xml:space="preserve">Главного </w:t>
      </w:r>
      <w:r w:rsidR="00F47452" w:rsidRPr="0020609B">
        <w:rPr>
          <w:sz w:val="24"/>
          <w:szCs w:val="24"/>
        </w:rPr>
        <w:t>специалиста - агронома Управления по социально- экономическому развитию села Администрации Кожевниковского района</w:t>
      </w:r>
    </w:p>
    <w:p w:rsidR="006259FD" w:rsidRPr="0020609B" w:rsidRDefault="00F47452">
      <w:pPr>
        <w:pStyle w:val="11"/>
        <w:keepNext/>
        <w:keepLines/>
        <w:shd w:val="clear" w:color="auto" w:fill="auto"/>
        <w:spacing w:before="0" w:after="247" w:line="270" w:lineRule="exact"/>
        <w:ind w:left="3360"/>
        <w:rPr>
          <w:sz w:val="24"/>
          <w:szCs w:val="24"/>
        </w:rPr>
      </w:pPr>
      <w:bookmarkStart w:id="1" w:name="bookmark1"/>
      <w:r w:rsidRPr="0020609B">
        <w:rPr>
          <w:sz w:val="24"/>
          <w:szCs w:val="24"/>
        </w:rPr>
        <w:t>1. Общие положения</w:t>
      </w:r>
      <w:bookmarkEnd w:id="1"/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394"/>
        </w:tabs>
        <w:spacing w:before="0" w:line="317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Должность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- агронома Управления по социально-экономическому развитию села является должностью муниципальной службы.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394"/>
        </w:tabs>
        <w:spacing w:before="0" w:line="317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Должность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- агронома Управления по социально-экономическому развитию села (далее - ведущий специалист) относится к старшей группе должностей.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275"/>
        </w:tabs>
        <w:spacing w:before="0" w:line="317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Область профессиональной служебной деятельности (далее - область деятельности), в соответствии с которой муниципальный служащий исполняет должностные обязанности: регулирование сельского хозяйства.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272"/>
        </w:tabs>
        <w:spacing w:before="0" w:line="317" w:lineRule="exact"/>
        <w:ind w:left="80" w:right="556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Вид профессиональной служебной деятельности (далее - вид деятельности), в соответствии с которым муниципальный служащий исполняет должностные обязанности: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268"/>
        </w:tabs>
        <w:spacing w:before="0" w:line="313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Цель исполнения должностных обязанностей муниципального служащего, замещающего должность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- осуществлять работу в Администрации Кожевниковского района по реализации отдельных мероприятий государственной поддержки по развитию предпринимательства в сфере сельскохозяйственного производства, в том числе развитие малых форм хозяйствования в агропромышленном комплексе.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313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Основные задачи, на реализацию которых ориентировано исполнение должностных обязанностей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специалиста:</w:t>
      </w:r>
    </w:p>
    <w:p w:rsidR="006259FD" w:rsidRPr="0020609B" w:rsidRDefault="00F47452" w:rsidP="006B6914">
      <w:pPr>
        <w:pStyle w:val="4"/>
        <w:numPr>
          <w:ilvl w:val="1"/>
          <w:numId w:val="1"/>
        </w:numPr>
        <w:shd w:val="clear" w:color="auto" w:fill="auto"/>
        <w:tabs>
          <w:tab w:val="left" w:pos="1099"/>
        </w:tabs>
        <w:spacing w:before="0" w:line="313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внедрение прогрессивных технологий, сортов сельскохозяйственных культур и методов хозяйствования, направленных на повышение продуктивности пашни, улучшения кормовой базы;</w:t>
      </w:r>
    </w:p>
    <w:p w:rsidR="006259FD" w:rsidRPr="0020609B" w:rsidRDefault="00F47452" w:rsidP="006B6914">
      <w:pPr>
        <w:pStyle w:val="4"/>
        <w:numPr>
          <w:ilvl w:val="1"/>
          <w:numId w:val="1"/>
        </w:numPr>
        <w:shd w:val="clear" w:color="auto" w:fill="auto"/>
        <w:tabs>
          <w:tab w:val="left" w:pos="1102"/>
        </w:tabs>
        <w:spacing w:before="0" w:line="313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осуществление </w:t>
      </w:r>
      <w:proofErr w:type="gramStart"/>
      <w:r w:rsidRPr="0020609B">
        <w:rPr>
          <w:sz w:val="24"/>
          <w:szCs w:val="24"/>
        </w:rPr>
        <w:t>контроля за</w:t>
      </w:r>
      <w:proofErr w:type="gramEnd"/>
      <w:r w:rsidRPr="0020609B">
        <w:rPr>
          <w:sz w:val="24"/>
          <w:szCs w:val="24"/>
        </w:rPr>
        <w:t xml:space="preserve"> предоставлением годовых, квартальных, месячных отчетов по хозяйствам, в отрасли растениеводства, </w:t>
      </w:r>
      <w:proofErr w:type="spellStart"/>
      <w:r w:rsidRPr="0020609B">
        <w:rPr>
          <w:sz w:val="24"/>
          <w:szCs w:val="24"/>
        </w:rPr>
        <w:t>оказывание</w:t>
      </w:r>
      <w:proofErr w:type="spellEnd"/>
      <w:r w:rsidRPr="0020609B">
        <w:rPr>
          <w:sz w:val="24"/>
          <w:szCs w:val="24"/>
        </w:rPr>
        <w:t xml:space="preserve"> практической помощи с выездами в хозяйства;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279"/>
        </w:tabs>
        <w:spacing w:before="0" w:line="313" w:lineRule="exact"/>
        <w:ind w:left="80" w:right="8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6259FD" w:rsidRPr="0020609B" w:rsidRDefault="00F47452" w:rsidP="006B6914">
      <w:pPr>
        <w:pStyle w:val="4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298" w:line="342" w:lineRule="exact"/>
        <w:ind w:left="120" w:right="6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Ведущий специалист непосредственно подчинен начальнику</w:t>
      </w:r>
      <w:r w:rsidR="006B6914" w:rsidRPr="0020609B">
        <w:rPr>
          <w:sz w:val="24"/>
          <w:szCs w:val="24"/>
          <w:lang w:val="ru-RU"/>
        </w:rPr>
        <w:t xml:space="preserve"> </w:t>
      </w:r>
      <w:r w:rsidRPr="0020609B">
        <w:rPr>
          <w:sz w:val="24"/>
          <w:szCs w:val="24"/>
        </w:rPr>
        <w:t>Управления по социально-экономическому развитию села Администрации Кожевниковского района.</w:t>
      </w:r>
    </w:p>
    <w:p w:rsidR="006259FD" w:rsidRPr="0020609B" w:rsidRDefault="00F47452" w:rsidP="006B6914">
      <w:pPr>
        <w:pStyle w:val="22"/>
        <w:keepNext/>
        <w:keepLines/>
        <w:shd w:val="clear" w:color="auto" w:fill="auto"/>
        <w:spacing w:before="0" w:after="289" w:line="270" w:lineRule="exact"/>
        <w:ind w:left="2520"/>
        <w:jc w:val="both"/>
        <w:rPr>
          <w:sz w:val="24"/>
          <w:szCs w:val="24"/>
        </w:rPr>
      </w:pPr>
      <w:bookmarkStart w:id="2" w:name="bookmark2"/>
      <w:r w:rsidRPr="0020609B">
        <w:rPr>
          <w:sz w:val="24"/>
          <w:szCs w:val="24"/>
        </w:rPr>
        <w:lastRenderedPageBreak/>
        <w:t>2. Квалификационные требования</w:t>
      </w:r>
      <w:bookmarkEnd w:id="2"/>
    </w:p>
    <w:p w:rsidR="006259FD" w:rsidRPr="0020609B" w:rsidRDefault="00F47452" w:rsidP="006B6914">
      <w:pPr>
        <w:pStyle w:val="4"/>
        <w:shd w:val="clear" w:color="auto" w:fill="auto"/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2. Для замещения должности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6259FD" w:rsidRPr="0020609B" w:rsidRDefault="00F47452" w:rsidP="006B691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317" w:lineRule="exact"/>
        <w:ind w:left="120" w:firstLine="720"/>
        <w:jc w:val="both"/>
        <w:rPr>
          <w:sz w:val="24"/>
          <w:szCs w:val="24"/>
        </w:rPr>
      </w:pPr>
      <w:bookmarkStart w:id="3" w:name="bookmark3"/>
      <w:r w:rsidRPr="0020609B">
        <w:rPr>
          <w:sz w:val="24"/>
          <w:szCs w:val="24"/>
        </w:rPr>
        <w:t>Базовые квалификационные требования:</w:t>
      </w:r>
      <w:bookmarkEnd w:id="3"/>
    </w:p>
    <w:p w:rsidR="006259FD" w:rsidRPr="0020609B" w:rsidRDefault="00F47452" w:rsidP="006B6914">
      <w:pPr>
        <w:pStyle w:val="4"/>
        <w:numPr>
          <w:ilvl w:val="0"/>
          <w:numId w:val="3"/>
        </w:numPr>
        <w:shd w:val="clear" w:color="auto" w:fill="auto"/>
        <w:tabs>
          <w:tab w:val="left" w:pos="1513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Муниципальный служащий, замещающий должность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специалиста, должен иметь высшее профессиональное образование по направлению подготовки — « Агрономия »;</w:t>
      </w:r>
    </w:p>
    <w:p w:rsidR="006259FD" w:rsidRPr="0020609B" w:rsidRDefault="00F47452" w:rsidP="006B6914">
      <w:pPr>
        <w:pStyle w:val="4"/>
        <w:numPr>
          <w:ilvl w:val="0"/>
          <w:numId w:val="3"/>
        </w:numPr>
        <w:shd w:val="clear" w:color="auto" w:fill="auto"/>
        <w:tabs>
          <w:tab w:val="left" w:pos="1582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Ведущий специалист должен обладать следующими базовыми знаниями:</w:t>
      </w:r>
    </w:p>
    <w:p w:rsidR="006259FD" w:rsidRPr="0020609B" w:rsidRDefault="00F47452" w:rsidP="006B6914">
      <w:pPr>
        <w:pStyle w:val="4"/>
        <w:numPr>
          <w:ilvl w:val="1"/>
          <w:numId w:val="3"/>
        </w:numPr>
        <w:shd w:val="clear" w:color="auto" w:fill="auto"/>
        <w:tabs>
          <w:tab w:val="left" w:pos="1182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знанием государственного языка Российской Федерации (русского языка);</w:t>
      </w:r>
    </w:p>
    <w:p w:rsidR="006259FD" w:rsidRPr="0020609B" w:rsidRDefault="00F47452" w:rsidP="006B6914">
      <w:pPr>
        <w:pStyle w:val="4"/>
        <w:numPr>
          <w:ilvl w:val="1"/>
          <w:numId w:val="3"/>
        </w:numPr>
        <w:shd w:val="clear" w:color="auto" w:fill="auto"/>
        <w:tabs>
          <w:tab w:val="left" w:pos="1139"/>
        </w:tabs>
        <w:spacing w:before="0" w:line="317" w:lineRule="exact"/>
        <w:ind w:left="12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правовыми знаниями основ: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114"/>
        </w:tabs>
        <w:spacing w:before="0" w:line="317" w:lineRule="exact"/>
        <w:ind w:left="12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а)</w:t>
      </w:r>
      <w:r w:rsidRPr="0020609B">
        <w:rPr>
          <w:sz w:val="24"/>
          <w:szCs w:val="24"/>
        </w:rPr>
        <w:tab/>
        <w:t>Конституции Российской Федерации;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207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б)</w:t>
      </w:r>
      <w:r w:rsidRPr="0020609B">
        <w:rPr>
          <w:sz w:val="24"/>
          <w:szCs w:val="24"/>
        </w:rPr>
        <w:tab/>
        <w:t>Федерального закона от 6 октября 2003 г. № 131-ФЭ «Об общих принципах организации местного самоуправления в Российской Федерации»;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189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в)</w:t>
      </w:r>
      <w:r w:rsidRPr="0020609B">
        <w:rPr>
          <w:sz w:val="24"/>
          <w:szCs w:val="24"/>
        </w:rPr>
        <w:tab/>
        <w:t>Федерального закона от 2 марта 2007 г. № 25-ФЗ «О муниципальной службе в Российской Федерации»;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240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г)</w:t>
      </w:r>
      <w:r w:rsidRPr="0020609B">
        <w:rPr>
          <w:sz w:val="24"/>
          <w:szCs w:val="24"/>
        </w:rPr>
        <w:tab/>
        <w:t>Закона Томской области от 11 сентября 2007г. №198-03 «О муниципальной службе в Томской области»;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348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д)</w:t>
      </w:r>
      <w:r w:rsidRPr="0020609B">
        <w:rPr>
          <w:sz w:val="24"/>
          <w:szCs w:val="24"/>
        </w:rPr>
        <w:tab/>
        <w:t>Федерального закона от 25 декабря 2008г. №273-ФЗ «О противодействии коррупции»;</w:t>
      </w:r>
    </w:p>
    <w:p w:rsidR="006259FD" w:rsidRPr="0020609B" w:rsidRDefault="00F47452" w:rsidP="006B6914">
      <w:pPr>
        <w:pStyle w:val="4"/>
        <w:shd w:val="clear" w:color="auto" w:fill="auto"/>
        <w:tabs>
          <w:tab w:val="left" w:pos="1312"/>
        </w:tabs>
        <w:spacing w:before="0" w:line="317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е)</w:t>
      </w:r>
      <w:r w:rsidRPr="0020609B">
        <w:rPr>
          <w:sz w:val="24"/>
          <w:szCs w:val="24"/>
        </w:rPr>
        <w:tab/>
        <w:t>Закона Томской области от 7 июля 2009г. №110-03 «О противодействии коррупции в Томской области»;</w:t>
      </w:r>
    </w:p>
    <w:p w:rsidR="006259FD" w:rsidRPr="0020609B" w:rsidRDefault="00F47452" w:rsidP="006B6914">
      <w:pPr>
        <w:pStyle w:val="4"/>
        <w:numPr>
          <w:ilvl w:val="2"/>
          <w:numId w:val="3"/>
        </w:numPr>
        <w:shd w:val="clear" w:color="auto" w:fill="auto"/>
        <w:tabs>
          <w:tab w:val="left" w:pos="1312"/>
        </w:tabs>
        <w:spacing w:before="0" w:line="310" w:lineRule="exact"/>
        <w:ind w:left="120" w:right="60" w:firstLine="720"/>
        <w:jc w:val="both"/>
        <w:rPr>
          <w:b/>
          <w:sz w:val="24"/>
          <w:szCs w:val="24"/>
        </w:rPr>
      </w:pPr>
      <w:r w:rsidRPr="0020609B">
        <w:rPr>
          <w:sz w:val="24"/>
          <w:szCs w:val="24"/>
        </w:rPr>
        <w:t xml:space="preserve">Муниципальный служащий, замещающий должность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должен соответствовать следующим</w:t>
      </w:r>
      <w:r w:rsidRPr="0020609B">
        <w:rPr>
          <w:rStyle w:val="a5"/>
          <w:sz w:val="24"/>
          <w:szCs w:val="24"/>
        </w:rPr>
        <w:t xml:space="preserve"> </w:t>
      </w:r>
      <w:r w:rsidRPr="0020609B">
        <w:rPr>
          <w:rStyle w:val="a5"/>
          <w:b w:val="0"/>
          <w:sz w:val="24"/>
          <w:szCs w:val="24"/>
        </w:rPr>
        <w:t>функциональным квалификационным требованиям;</w:t>
      </w:r>
    </w:p>
    <w:p w:rsidR="006259FD" w:rsidRPr="0020609B" w:rsidRDefault="00F47452" w:rsidP="006B6914">
      <w:pPr>
        <w:pStyle w:val="4"/>
        <w:shd w:val="clear" w:color="auto" w:fill="auto"/>
        <w:spacing w:before="0" w:line="310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2.2.1. Ведущий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348"/>
        </w:tabs>
        <w:spacing w:before="0" w:line="302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Федеральный закон от 8 декабря 1995г. № 193-Ф3 «О сельскохозяйственной кооперации»;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214"/>
        </w:tabs>
        <w:spacing w:before="0" w:line="310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Федеральный закон от 9 июля 2002г. № 83-ФЗ «О финансовом оздоровлении сельскохозяйственных товаропроизводителей»;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182"/>
        </w:tabs>
        <w:spacing w:before="0" w:line="281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Федеральный закон от 11 июня 2003г. № 74-ФЗ «О крестьянском (фермерском) хозяйстве»;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265"/>
        </w:tabs>
        <w:spacing w:before="0" w:line="284" w:lineRule="exact"/>
        <w:ind w:left="120" w:right="6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Федеральный закон от 7 июля 2003г. № 112-ФЗ «О личном подсобном хозяйстве»;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207"/>
        </w:tabs>
        <w:spacing w:before="0" w:line="270" w:lineRule="exact"/>
        <w:ind w:left="120" w:firstLine="72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Федеральный закон от 29 декабря 2006г. № 264-ФЗ «О развитии</w:t>
      </w:r>
    </w:p>
    <w:p w:rsidR="006259FD" w:rsidRPr="0020609B" w:rsidRDefault="00F47452" w:rsidP="006B6914">
      <w:pPr>
        <w:pStyle w:val="4"/>
        <w:shd w:val="clear" w:color="auto" w:fill="auto"/>
        <w:spacing w:before="0" w:line="317" w:lineRule="exact"/>
        <w:ind w:left="1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сельского хозяйства»;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052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Бюджетный кодекс Российской Федерации;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055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Налоговый кодекс Российской Федерации;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059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Законы и постановления Томской области;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055"/>
        </w:tabs>
        <w:spacing w:before="0" w:line="320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Устав Кожевниковского района;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178"/>
        </w:tabs>
        <w:spacing w:before="0" w:line="320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Регламент работы Администрации Кожевниковского района;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178"/>
        </w:tabs>
        <w:spacing w:before="0" w:line="320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Постановления, распоряжения Главы района;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178"/>
        </w:tabs>
        <w:spacing w:before="0" w:line="320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Инструкции по делопроизводству;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277"/>
        </w:tabs>
        <w:spacing w:before="0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lastRenderedPageBreak/>
        <w:t>Кодекс этики и служебного поведения муниципальных служащих Администрации Кожевниковского района;</w:t>
      </w:r>
    </w:p>
    <w:p w:rsidR="006259FD" w:rsidRPr="0020609B" w:rsidRDefault="00F47452" w:rsidP="006B6914">
      <w:pPr>
        <w:pStyle w:val="4"/>
        <w:numPr>
          <w:ilvl w:val="3"/>
          <w:numId w:val="3"/>
        </w:numPr>
        <w:shd w:val="clear" w:color="auto" w:fill="auto"/>
        <w:tabs>
          <w:tab w:val="left" w:pos="1310"/>
        </w:tabs>
        <w:spacing w:before="0" w:line="320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Другие правовые акты Российской Федерации, Томской области, Администрации Кожевниковского района, а так же служебные документы применительно к исполнению должностных обязанностей.</w:t>
      </w:r>
    </w:p>
    <w:p w:rsidR="006259FD" w:rsidRPr="0020609B" w:rsidRDefault="00F47452" w:rsidP="006B6914">
      <w:pPr>
        <w:pStyle w:val="4"/>
        <w:shd w:val="clear" w:color="auto" w:fill="auto"/>
        <w:spacing w:before="0" w:line="320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2.2.2. Ведущий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158"/>
        </w:tabs>
        <w:spacing w:before="0" w:line="313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рассчитывать показатели для оценки </w:t>
      </w:r>
      <w:proofErr w:type="gramStart"/>
      <w:r w:rsidRPr="0020609B">
        <w:rPr>
          <w:sz w:val="24"/>
          <w:szCs w:val="24"/>
        </w:rPr>
        <w:t>эффективности деятельности органов местного самоуправления муниципального района</w:t>
      </w:r>
      <w:proofErr w:type="gramEnd"/>
      <w:r w:rsidRPr="0020609B">
        <w:rPr>
          <w:sz w:val="24"/>
          <w:szCs w:val="24"/>
        </w:rPr>
        <w:t>;</w:t>
      </w:r>
    </w:p>
    <w:p w:rsidR="006259FD" w:rsidRPr="0020609B" w:rsidRDefault="00F47452" w:rsidP="0042437D">
      <w:pPr>
        <w:pStyle w:val="4"/>
        <w:numPr>
          <w:ilvl w:val="4"/>
          <w:numId w:val="3"/>
        </w:numPr>
        <w:shd w:val="clear" w:color="auto" w:fill="auto"/>
        <w:tabs>
          <w:tab w:val="left" w:pos="1299"/>
        </w:tabs>
        <w:spacing w:before="0" w:line="317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рассчитывать показатели, запрашиваемые Департаментом по социально-экономическому развитию села Томской области;</w:t>
      </w:r>
    </w:p>
    <w:p w:rsidR="006259FD" w:rsidRPr="0020609B" w:rsidRDefault="00F47452" w:rsidP="0042437D">
      <w:pPr>
        <w:pStyle w:val="4"/>
        <w:numPr>
          <w:ilvl w:val="4"/>
          <w:numId w:val="3"/>
        </w:numPr>
        <w:shd w:val="clear" w:color="auto" w:fill="auto"/>
        <w:tabs>
          <w:tab w:val="left" w:pos="1169"/>
        </w:tabs>
        <w:spacing w:before="0" w:line="313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работать в информационно - правовых системах («Консультант», программа 1.С Предприятие (свод);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194"/>
        </w:tabs>
        <w:spacing w:before="0" w:line="317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работать на компьютере, в том числе сети «Интернет», другой оргтехнике, а так же с необходимыми программными обеспечениями;</w:t>
      </w:r>
    </w:p>
    <w:p w:rsidR="006259FD" w:rsidRPr="0020609B" w:rsidRDefault="002B13F5" w:rsidP="006B6914">
      <w:pPr>
        <w:pStyle w:val="4"/>
        <w:numPr>
          <w:ilvl w:val="4"/>
          <w:numId w:val="3"/>
        </w:numPr>
        <w:shd w:val="clear" w:color="auto" w:fill="auto"/>
        <w:tabs>
          <w:tab w:val="left" w:pos="1059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  <w:lang w:val="ru-RU"/>
        </w:rPr>
        <w:t>готовить</w:t>
      </w:r>
      <w:r w:rsidR="00F47452" w:rsidRPr="0020609B">
        <w:rPr>
          <w:sz w:val="24"/>
          <w:szCs w:val="24"/>
        </w:rPr>
        <w:t xml:space="preserve"> информационно - аналитические материалы;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066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анализировать и прогнозировать деятельность;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070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оперативно принимать и реализовывать управленческие решения;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055"/>
        </w:tabs>
        <w:spacing w:before="0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квалифицированно планировать работу;</w:t>
      </w:r>
    </w:p>
    <w:p w:rsidR="006259FD" w:rsidRPr="0020609B" w:rsidRDefault="00F47452" w:rsidP="006B6914">
      <w:pPr>
        <w:pStyle w:val="4"/>
        <w:numPr>
          <w:ilvl w:val="4"/>
          <w:numId w:val="3"/>
        </w:numPr>
        <w:shd w:val="clear" w:color="auto" w:fill="auto"/>
        <w:tabs>
          <w:tab w:val="left" w:pos="1062"/>
        </w:tabs>
        <w:spacing w:before="0" w:after="338" w:line="317" w:lineRule="exact"/>
        <w:ind w:left="10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систематически повышать свою квалификацию.</w:t>
      </w:r>
    </w:p>
    <w:p w:rsidR="006259FD" w:rsidRPr="0020609B" w:rsidRDefault="00F47452" w:rsidP="006B6914">
      <w:pPr>
        <w:pStyle w:val="41"/>
        <w:shd w:val="clear" w:color="auto" w:fill="auto"/>
        <w:spacing w:before="0" w:after="267" w:line="270" w:lineRule="exact"/>
        <w:ind w:left="2980"/>
        <w:jc w:val="both"/>
        <w:rPr>
          <w:sz w:val="24"/>
          <w:szCs w:val="24"/>
        </w:rPr>
      </w:pPr>
      <w:bookmarkStart w:id="4" w:name="bookmark4"/>
      <w:r w:rsidRPr="0020609B">
        <w:rPr>
          <w:sz w:val="24"/>
          <w:szCs w:val="24"/>
        </w:rPr>
        <w:t>3. Должностные обязанности</w:t>
      </w:r>
      <w:bookmarkEnd w:id="4"/>
    </w:p>
    <w:p w:rsidR="006259FD" w:rsidRPr="0020609B" w:rsidRDefault="00F47452" w:rsidP="006B6914">
      <w:pPr>
        <w:pStyle w:val="4"/>
        <w:shd w:val="clear" w:color="auto" w:fill="auto"/>
        <w:spacing w:before="0" w:line="310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Исходя из задач и функций, определенных Положением «Об Управлении по социально-экономическому развитию села Администрации Кожевниковского района», на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возлагаются следующие должностные обязанности:</w:t>
      </w:r>
    </w:p>
    <w:p w:rsidR="006259FD" w:rsidRPr="0020609B" w:rsidRDefault="00F47452" w:rsidP="006B6914">
      <w:pPr>
        <w:pStyle w:val="4"/>
        <w:numPr>
          <w:ilvl w:val="0"/>
          <w:numId w:val="4"/>
        </w:numPr>
        <w:shd w:val="clear" w:color="auto" w:fill="auto"/>
        <w:tabs>
          <w:tab w:val="left" w:pos="1576"/>
        </w:tabs>
        <w:spacing w:before="0" w:line="310" w:lineRule="exact"/>
        <w:ind w:left="100" w:right="40" w:firstLine="660"/>
        <w:jc w:val="both"/>
        <w:rPr>
          <w:sz w:val="24"/>
          <w:szCs w:val="24"/>
        </w:rPr>
      </w:pPr>
      <w:proofErr w:type="gramStart"/>
      <w:r w:rsidRPr="0020609B">
        <w:rPr>
          <w:sz w:val="24"/>
          <w:szCs w:val="24"/>
        </w:rPr>
        <w:t xml:space="preserve">Содействовать </w:t>
      </w:r>
      <w:r w:rsidR="002B13F5" w:rsidRPr="0020609B">
        <w:rPr>
          <w:sz w:val="24"/>
          <w:szCs w:val="24"/>
        </w:rPr>
        <w:t>сельхоз товаропроизводителям</w:t>
      </w:r>
      <w:r w:rsidRPr="0020609B">
        <w:rPr>
          <w:sz w:val="24"/>
          <w:szCs w:val="24"/>
        </w:rPr>
        <w:t xml:space="preserve"> в повышении урожайности сельскохозяйственных культур, снижение себестоимости продукции путем применения научно обоснованной системы земледелия, ресурсосберегающих и новых технологий возделывания культур;</w:t>
      </w:r>
      <w:proofErr w:type="gramEnd"/>
    </w:p>
    <w:p w:rsidR="006259FD" w:rsidRPr="0020609B" w:rsidRDefault="00F47452" w:rsidP="006B6914">
      <w:pPr>
        <w:pStyle w:val="4"/>
        <w:numPr>
          <w:ilvl w:val="0"/>
          <w:numId w:val="4"/>
        </w:numPr>
        <w:shd w:val="clear" w:color="auto" w:fill="auto"/>
        <w:tabs>
          <w:tab w:val="left" w:pos="1166"/>
        </w:tabs>
        <w:spacing w:before="0" w:line="310" w:lineRule="exact"/>
        <w:ind w:left="100" w:right="40" w:firstLine="6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Осуществлять сбор, обобщение и предоставление по установленным срокам и формам оперативной, ежемесячной, квартальной и годовой отчетности по сельскохозяйственным, крестьянским (фермерским) организациям;</w:t>
      </w:r>
    </w:p>
    <w:p w:rsidR="006259FD" w:rsidRPr="0020609B" w:rsidRDefault="00F47452" w:rsidP="006B6914">
      <w:pPr>
        <w:pStyle w:val="4"/>
        <w:numPr>
          <w:ilvl w:val="0"/>
          <w:numId w:val="4"/>
        </w:numPr>
        <w:shd w:val="clear" w:color="auto" w:fill="auto"/>
        <w:tabs>
          <w:tab w:val="left" w:pos="1128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Проводить анализ экономических и производственных результатов отрасли растениеводства;</w:t>
      </w:r>
    </w:p>
    <w:p w:rsidR="006259FD" w:rsidRPr="0020609B" w:rsidRDefault="00F47452" w:rsidP="006B6914">
      <w:pPr>
        <w:pStyle w:val="4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Содействовать </w:t>
      </w:r>
      <w:proofErr w:type="spellStart"/>
      <w:r w:rsidR="00FD2739" w:rsidRPr="0020609B">
        <w:rPr>
          <w:sz w:val="24"/>
          <w:szCs w:val="24"/>
        </w:rPr>
        <w:t>сельхозтоваропроизводителям</w:t>
      </w:r>
      <w:proofErr w:type="spellEnd"/>
      <w:r w:rsidRPr="0020609B">
        <w:rPr>
          <w:sz w:val="24"/>
          <w:szCs w:val="24"/>
        </w:rPr>
        <w:t xml:space="preserve"> в организации и ведения семеноводства, </w:t>
      </w:r>
      <w:proofErr w:type="spellStart"/>
      <w:r w:rsidRPr="0020609B">
        <w:rPr>
          <w:sz w:val="24"/>
          <w:szCs w:val="24"/>
        </w:rPr>
        <w:t>сортообновления</w:t>
      </w:r>
      <w:proofErr w:type="spellEnd"/>
      <w:r w:rsidRPr="0020609B">
        <w:rPr>
          <w:sz w:val="24"/>
          <w:szCs w:val="24"/>
        </w:rPr>
        <w:t>, производства и реализации посадочного материала;</w:t>
      </w:r>
    </w:p>
    <w:p w:rsidR="006259FD" w:rsidRPr="0020609B" w:rsidRDefault="00F47452" w:rsidP="006B6914">
      <w:pPr>
        <w:pStyle w:val="4"/>
        <w:shd w:val="clear" w:color="auto" w:fill="auto"/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3.5. Оказывать консультационную помощь в реализации заинтересованными лицами прав, предусмотренных Федеральным законом «Об обороте земель сельскохозяйственного назначения»;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412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Заниматься разработкой и внедрением научно-обоснованной системы земледелия;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214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Контролировать состояние и использование сельскохозяйственных угодий и </w:t>
      </w:r>
      <w:proofErr w:type="spellStart"/>
      <w:r w:rsidRPr="0020609B">
        <w:rPr>
          <w:sz w:val="24"/>
          <w:szCs w:val="24"/>
        </w:rPr>
        <w:t>мелиорирования</w:t>
      </w:r>
      <w:proofErr w:type="spellEnd"/>
      <w:r w:rsidRPr="0020609B">
        <w:rPr>
          <w:sz w:val="24"/>
          <w:szCs w:val="24"/>
        </w:rPr>
        <w:t xml:space="preserve"> земель;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333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lastRenderedPageBreak/>
        <w:t>Координировать и осуществлять мероприятия по производству зерновых</w:t>
      </w:r>
      <w:proofErr w:type="gramStart"/>
      <w:r w:rsidRPr="0020609B">
        <w:rPr>
          <w:sz w:val="24"/>
          <w:szCs w:val="24"/>
        </w:rPr>
        <w:t xml:space="preserve"> ,</w:t>
      </w:r>
      <w:proofErr w:type="gramEnd"/>
      <w:r w:rsidRPr="0020609B">
        <w:rPr>
          <w:sz w:val="24"/>
          <w:szCs w:val="24"/>
        </w:rPr>
        <w:t>зернобобовых и кормовых культур;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084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Изучать и обобщать опыт передовых хозяйств области по вопросам земледелия;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383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Оказывать информационную, консультацию и методическую помощь сельскохозяйственным организациям;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235"/>
        </w:tabs>
        <w:spacing w:before="0" w:line="320" w:lineRule="exact"/>
        <w:ind w:left="8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Вести делопроизводство по выполняемым направлениям работы;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2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Выполнять иные обязанности, предусмотренные распоряжениями Администрации Кожевниковского района и поручениями начальника Управления;</w:t>
      </w:r>
    </w:p>
    <w:p w:rsidR="006259FD" w:rsidRPr="0020609B" w:rsidRDefault="00F47452" w:rsidP="006B6914">
      <w:pPr>
        <w:pStyle w:val="4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317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259FD" w:rsidRPr="0020609B" w:rsidRDefault="00F47452" w:rsidP="006B6914">
      <w:pPr>
        <w:pStyle w:val="4"/>
        <w:shd w:val="clear" w:color="auto" w:fill="auto"/>
        <w:spacing w:before="0" w:line="317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• 3.14.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59FD" w:rsidRPr="0020609B" w:rsidRDefault="00F47452" w:rsidP="006B6914">
      <w:pPr>
        <w:pStyle w:val="4"/>
        <w:shd w:val="clear" w:color="auto" w:fill="auto"/>
        <w:spacing w:before="0" w:after="326" w:line="302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- 3.15.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0609B" w:rsidRPr="0020609B" w:rsidRDefault="0020609B" w:rsidP="006B6914">
      <w:pPr>
        <w:pStyle w:val="41"/>
        <w:shd w:val="clear" w:color="auto" w:fill="auto"/>
        <w:spacing w:before="0" w:after="278" w:line="270" w:lineRule="exact"/>
        <w:ind w:left="4260"/>
        <w:jc w:val="both"/>
        <w:rPr>
          <w:sz w:val="24"/>
          <w:szCs w:val="24"/>
          <w:lang w:val="ru-RU"/>
        </w:rPr>
      </w:pPr>
      <w:bookmarkStart w:id="5" w:name="bookmark5"/>
    </w:p>
    <w:p w:rsidR="006259FD" w:rsidRPr="0020609B" w:rsidRDefault="00F47452" w:rsidP="006B6914">
      <w:pPr>
        <w:pStyle w:val="41"/>
        <w:shd w:val="clear" w:color="auto" w:fill="auto"/>
        <w:spacing w:before="0" w:after="278" w:line="270" w:lineRule="exact"/>
        <w:ind w:left="42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4. Права</w:t>
      </w:r>
      <w:bookmarkEnd w:id="5"/>
    </w:p>
    <w:p w:rsidR="006259FD" w:rsidRPr="0020609B" w:rsidRDefault="00F47452" w:rsidP="006B6914">
      <w:pPr>
        <w:pStyle w:val="4"/>
        <w:shd w:val="clear" w:color="auto" w:fill="auto"/>
        <w:spacing w:before="0" w:line="310" w:lineRule="exact"/>
        <w:ind w:left="80" w:right="60" w:firstLine="74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r w:rsidR="002B13F5" w:rsidRPr="0020609B">
        <w:rPr>
          <w:sz w:val="24"/>
          <w:szCs w:val="24"/>
        </w:rPr>
        <w:t>закона от</w:t>
      </w:r>
      <w:r w:rsidRPr="0020609B">
        <w:rPr>
          <w:sz w:val="24"/>
          <w:szCs w:val="24"/>
        </w:rPr>
        <w:t xml:space="preserve"> 2 марта 2007 г. № 25-ФЗ «О муниципальной службе в Российской Федерации» ведущий специалист имеет право:</w:t>
      </w:r>
    </w:p>
    <w:p w:rsidR="006259FD" w:rsidRPr="0020609B" w:rsidRDefault="00F47452" w:rsidP="006B6914">
      <w:pPr>
        <w:pStyle w:val="4"/>
        <w:numPr>
          <w:ilvl w:val="0"/>
          <w:numId w:val="6"/>
        </w:numPr>
        <w:shd w:val="clear" w:color="auto" w:fill="auto"/>
        <w:tabs>
          <w:tab w:val="left" w:pos="1459"/>
          <w:tab w:val="left" w:pos="5304"/>
        </w:tabs>
        <w:spacing w:before="0" w:line="310" w:lineRule="exact"/>
        <w:ind w:left="80" w:right="6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  <w:r w:rsidRPr="0020609B">
        <w:rPr>
          <w:sz w:val="24"/>
          <w:szCs w:val="24"/>
        </w:rPr>
        <w:tab/>
      </w:r>
      <w:r w:rsidRPr="0020609B">
        <w:rPr>
          <w:rStyle w:val="23"/>
          <w:sz w:val="24"/>
          <w:szCs w:val="24"/>
        </w:rPr>
        <w:t>•</w:t>
      </w:r>
    </w:p>
    <w:p w:rsidR="006259FD" w:rsidRPr="0020609B" w:rsidRDefault="00F47452" w:rsidP="006B6914">
      <w:pPr>
        <w:pStyle w:val="4"/>
        <w:numPr>
          <w:ilvl w:val="0"/>
          <w:numId w:val="6"/>
        </w:numPr>
        <w:shd w:val="clear" w:color="auto" w:fill="auto"/>
        <w:tabs>
          <w:tab w:val="left" w:pos="703"/>
        </w:tabs>
        <w:spacing w:before="0" w:line="270" w:lineRule="exact"/>
        <w:ind w:left="80" w:firstLine="46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6259FD" w:rsidRPr="0020609B" w:rsidRDefault="00F47452" w:rsidP="006B6914">
      <w:pPr>
        <w:pStyle w:val="4"/>
        <w:shd w:val="clear" w:color="auto" w:fill="auto"/>
        <w:spacing w:before="0" w:after="298" w:line="342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4.3. Принимать решения и участвовать в их подготовке в соответствии с его должностными обязанностями.</w:t>
      </w:r>
    </w:p>
    <w:p w:rsidR="006259FD" w:rsidRPr="0020609B" w:rsidRDefault="00F47452" w:rsidP="00FD2739">
      <w:pPr>
        <w:pStyle w:val="22"/>
        <w:keepNext/>
        <w:keepLines/>
        <w:shd w:val="clear" w:color="auto" w:fill="auto"/>
        <w:spacing w:before="0" w:after="267" w:line="270" w:lineRule="exact"/>
        <w:ind w:right="80"/>
        <w:jc w:val="center"/>
        <w:rPr>
          <w:sz w:val="24"/>
          <w:szCs w:val="24"/>
        </w:rPr>
      </w:pPr>
      <w:bookmarkStart w:id="6" w:name="bookmark6"/>
      <w:r w:rsidRPr="0020609B">
        <w:rPr>
          <w:sz w:val="24"/>
          <w:szCs w:val="24"/>
        </w:rPr>
        <w:t>5. Ответственность</w:t>
      </w:r>
      <w:bookmarkEnd w:id="6"/>
    </w:p>
    <w:p w:rsidR="006259FD" w:rsidRPr="0020609B" w:rsidRDefault="00F47452" w:rsidP="006B6914">
      <w:pPr>
        <w:pStyle w:val="4"/>
        <w:shd w:val="clear" w:color="auto" w:fill="auto"/>
        <w:spacing w:before="0" w:line="335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Ведущий специалист несет установленную законодательством ответственность:</w:t>
      </w:r>
    </w:p>
    <w:p w:rsidR="006259FD" w:rsidRPr="0020609B" w:rsidRDefault="00F47452" w:rsidP="006B6914">
      <w:pPr>
        <w:pStyle w:val="4"/>
        <w:numPr>
          <w:ilvl w:val="0"/>
          <w:numId w:val="7"/>
        </w:numPr>
        <w:shd w:val="clear" w:color="auto" w:fill="auto"/>
        <w:tabs>
          <w:tab w:val="left" w:pos="1160"/>
        </w:tabs>
        <w:spacing w:before="0" w:line="320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6259FD" w:rsidRPr="0020609B" w:rsidRDefault="00F47452" w:rsidP="006B6914">
      <w:pPr>
        <w:pStyle w:val="4"/>
        <w:numPr>
          <w:ilvl w:val="0"/>
          <w:numId w:val="7"/>
        </w:numPr>
        <w:shd w:val="clear" w:color="auto" w:fill="auto"/>
        <w:tabs>
          <w:tab w:val="left" w:pos="1189"/>
        </w:tabs>
        <w:spacing w:before="0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6259FD" w:rsidRPr="0020609B" w:rsidRDefault="00F47452" w:rsidP="006B6914">
      <w:pPr>
        <w:pStyle w:val="4"/>
        <w:numPr>
          <w:ilvl w:val="0"/>
          <w:numId w:val="7"/>
        </w:numPr>
        <w:shd w:val="clear" w:color="auto" w:fill="auto"/>
        <w:tabs>
          <w:tab w:val="left" w:pos="1232"/>
        </w:tabs>
        <w:spacing w:before="0" w:after="231" w:line="313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259FD" w:rsidRPr="0020609B" w:rsidRDefault="00F47452" w:rsidP="00FD2739">
      <w:pPr>
        <w:pStyle w:val="22"/>
        <w:keepNext/>
        <w:keepLines/>
        <w:shd w:val="clear" w:color="auto" w:fill="auto"/>
        <w:spacing w:before="0" w:after="0" w:line="324" w:lineRule="exact"/>
        <w:ind w:right="80"/>
        <w:jc w:val="center"/>
        <w:rPr>
          <w:sz w:val="24"/>
          <w:szCs w:val="24"/>
        </w:rPr>
      </w:pPr>
      <w:bookmarkStart w:id="7" w:name="bookmark7"/>
      <w:r w:rsidRPr="0020609B">
        <w:rPr>
          <w:sz w:val="24"/>
          <w:szCs w:val="24"/>
        </w:rPr>
        <w:lastRenderedPageBreak/>
        <w:t xml:space="preserve">6. Порядок служебного взаимодействия муниципального служащего </w:t>
      </w:r>
      <w:r w:rsidRPr="0020609B">
        <w:rPr>
          <w:rStyle w:val="24"/>
          <w:sz w:val="24"/>
          <w:szCs w:val="24"/>
        </w:rPr>
        <w:t>в</w:t>
      </w:r>
      <w:r w:rsidRPr="0020609B">
        <w:rPr>
          <w:sz w:val="24"/>
          <w:szCs w:val="24"/>
        </w:rPr>
        <w:t xml:space="preserve"> связи с исполнением им должностных обязанностей с муниципальными служащими, гражданскими служащими, гражданами,</w:t>
      </w:r>
      <w:bookmarkStart w:id="8" w:name="bookmark8"/>
      <w:bookmarkEnd w:id="7"/>
      <w:r w:rsidR="00FD2739" w:rsidRPr="0020609B">
        <w:rPr>
          <w:sz w:val="24"/>
          <w:szCs w:val="24"/>
          <w:lang w:val="ru-RU"/>
        </w:rPr>
        <w:t xml:space="preserve"> а</w:t>
      </w:r>
      <w:r w:rsidRPr="0020609B">
        <w:rPr>
          <w:sz w:val="24"/>
          <w:szCs w:val="24"/>
        </w:rPr>
        <w:t xml:space="preserve"> также организациями</w:t>
      </w:r>
      <w:bookmarkEnd w:id="8"/>
    </w:p>
    <w:p w:rsidR="006259FD" w:rsidRPr="0020609B" w:rsidRDefault="00F47452" w:rsidP="006B6914">
      <w:pPr>
        <w:pStyle w:val="4"/>
        <w:shd w:val="clear" w:color="auto" w:fill="auto"/>
        <w:spacing w:before="0" w:line="313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6.1. Служебное взаимодействие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6259FD" w:rsidRPr="0020609B" w:rsidRDefault="009F05AF" w:rsidP="006B6914">
      <w:pPr>
        <w:pStyle w:val="4"/>
        <w:shd w:val="clear" w:color="auto" w:fill="auto"/>
        <w:spacing w:before="0" w:line="310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  <w:lang w:val="ru-RU"/>
        </w:rPr>
        <w:t>1</w:t>
      </w:r>
      <w:r w:rsidR="00F47452" w:rsidRPr="0020609B">
        <w:rPr>
          <w:sz w:val="24"/>
          <w:szCs w:val="24"/>
        </w:rPr>
        <w:t>) исполнять должностные обязанности добросовестно, на высоком профессиональном уровне;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1009"/>
        </w:tabs>
        <w:spacing w:before="0" w:line="313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973"/>
        </w:tabs>
        <w:spacing w:before="0" w:line="313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осуществлять профессиональную служебную деятельность в рамках установленной Положением об Отделе компетенции;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1099"/>
        </w:tabs>
        <w:spacing w:before="0" w:line="313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923"/>
        </w:tabs>
        <w:spacing w:before="0" w:line="306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1002"/>
        </w:tabs>
        <w:spacing w:before="0" w:line="306" w:lineRule="exact"/>
        <w:ind w:left="12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6259FD" w:rsidRPr="0020609B" w:rsidRDefault="00F47452" w:rsidP="009F05AF">
      <w:pPr>
        <w:pStyle w:val="4"/>
        <w:numPr>
          <w:ilvl w:val="1"/>
          <w:numId w:val="7"/>
        </w:numPr>
        <w:shd w:val="clear" w:color="auto" w:fill="auto"/>
        <w:tabs>
          <w:tab w:val="left" w:pos="994"/>
        </w:tabs>
        <w:spacing w:before="0" w:line="270" w:lineRule="exact"/>
        <w:ind w:left="120" w:firstLine="447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проявлять корректность в обращении с гражданами;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915"/>
        </w:tabs>
        <w:spacing w:before="0" w:line="342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не допускать конфликтных ситуаций, способных нанести ущерб </w:t>
      </w:r>
      <w:r w:rsidR="00037155" w:rsidRPr="0020609B">
        <w:rPr>
          <w:sz w:val="24"/>
          <w:szCs w:val="24"/>
          <w:lang w:val="ru-RU"/>
        </w:rPr>
        <w:t>его</w:t>
      </w:r>
      <w:r w:rsidRPr="0020609B">
        <w:rPr>
          <w:sz w:val="24"/>
          <w:szCs w:val="24"/>
        </w:rPr>
        <w:t xml:space="preserve"> репутации или авторитету районной администрации;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1059"/>
        </w:tabs>
        <w:spacing w:before="0" w:line="331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соблюдать установленные правила публичных выступлений </w:t>
      </w:r>
      <w:r w:rsidR="002B13F5" w:rsidRPr="0020609B">
        <w:rPr>
          <w:sz w:val="24"/>
          <w:szCs w:val="24"/>
          <w:lang w:val="ru-RU"/>
        </w:rPr>
        <w:t>о</w:t>
      </w:r>
      <w:r w:rsidRPr="0020609B">
        <w:rPr>
          <w:sz w:val="24"/>
          <w:szCs w:val="24"/>
          <w:lang w:val="ru-RU"/>
        </w:rPr>
        <w:t xml:space="preserve"> </w:t>
      </w:r>
      <w:r w:rsidRPr="0020609B">
        <w:rPr>
          <w:sz w:val="24"/>
          <w:szCs w:val="24"/>
        </w:rPr>
        <w:t>предоставления служебной информации;</w:t>
      </w:r>
    </w:p>
    <w:p w:rsidR="006259FD" w:rsidRPr="0020609B" w:rsidRDefault="00F47452" w:rsidP="006B6914">
      <w:pPr>
        <w:pStyle w:val="4"/>
        <w:numPr>
          <w:ilvl w:val="1"/>
          <w:numId w:val="7"/>
        </w:numPr>
        <w:shd w:val="clear" w:color="auto" w:fill="auto"/>
        <w:tabs>
          <w:tab w:val="left" w:pos="1351"/>
        </w:tabs>
        <w:spacing w:before="0" w:after="237" w:line="320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ведущий специалист взаимодействует со </w:t>
      </w:r>
      <w:proofErr w:type="gramStart"/>
      <w:r w:rsidRPr="0020609B">
        <w:rPr>
          <w:sz w:val="24"/>
          <w:szCs w:val="24"/>
        </w:rPr>
        <w:t>структурным</w:t>
      </w:r>
      <w:proofErr w:type="gramEnd"/>
      <w:r w:rsidRPr="0020609B">
        <w:rPr>
          <w:sz w:val="24"/>
          <w:szCs w:val="24"/>
        </w:rPr>
        <w:t>! подразделениями Администрации Кожевниковского района представительными органами, органами местного самоуправления гражданами, организациями.</w:t>
      </w:r>
    </w:p>
    <w:p w:rsidR="006259FD" w:rsidRPr="0020609B" w:rsidRDefault="00F47452" w:rsidP="006B6914">
      <w:pPr>
        <w:pStyle w:val="22"/>
        <w:keepNext/>
        <w:keepLines/>
        <w:shd w:val="clear" w:color="auto" w:fill="auto"/>
        <w:spacing w:before="0" w:after="243" w:line="324" w:lineRule="exact"/>
        <w:ind w:left="80" w:right="80" w:firstLine="1460"/>
        <w:jc w:val="both"/>
        <w:rPr>
          <w:sz w:val="24"/>
          <w:szCs w:val="24"/>
        </w:rPr>
      </w:pPr>
      <w:bookmarkStart w:id="9" w:name="bookmark9"/>
      <w:r w:rsidRPr="0020609B">
        <w:rPr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  <w:bookmarkEnd w:id="9"/>
    </w:p>
    <w:p w:rsidR="006259FD" w:rsidRPr="0020609B" w:rsidRDefault="00F47452" w:rsidP="006B6914">
      <w:pPr>
        <w:pStyle w:val="4"/>
        <w:shd w:val="clear" w:color="auto" w:fill="auto"/>
        <w:spacing w:before="0" w:line="320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FD6FB9" w:rsidRPr="0020609B">
        <w:rPr>
          <w:sz w:val="24"/>
          <w:szCs w:val="24"/>
        </w:rPr>
        <w:t xml:space="preserve">Главного </w:t>
      </w:r>
      <w:r w:rsidRPr="0020609B">
        <w:rPr>
          <w:sz w:val="24"/>
          <w:szCs w:val="24"/>
        </w:rPr>
        <w:t>специалист оцениваются по следующим показателям: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1030"/>
        </w:tabs>
        <w:spacing w:before="0" w:line="320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958"/>
        </w:tabs>
        <w:spacing w:before="0" w:line="320" w:lineRule="exact"/>
        <w:ind w:lef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своевременности и оперативности выполнения поручений;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937"/>
        </w:tabs>
        <w:spacing w:before="0" w:line="320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976"/>
        </w:tabs>
        <w:spacing w:before="0" w:line="320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1052"/>
        </w:tabs>
        <w:spacing w:before="0" w:line="317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lastRenderedPageBreak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930"/>
        </w:tabs>
        <w:spacing w:before="0" w:line="317" w:lineRule="exact"/>
        <w:ind w:left="80" w:right="80" w:firstLine="500"/>
        <w:jc w:val="both"/>
        <w:rPr>
          <w:sz w:val="24"/>
          <w:szCs w:val="24"/>
        </w:rPr>
      </w:pPr>
      <w:r w:rsidRPr="0020609B">
        <w:rPr>
          <w:sz w:val="24"/>
          <w:szCs w:val="24"/>
        </w:rPr>
        <w:t>творческому подходу к решению поставленных задач, способности быстро адаптироваться к новым условиям и требованиям;</w:t>
      </w:r>
    </w:p>
    <w:p w:rsidR="006259FD" w:rsidRPr="0020609B" w:rsidRDefault="00F47452" w:rsidP="006B6914">
      <w:pPr>
        <w:pStyle w:val="4"/>
        <w:numPr>
          <w:ilvl w:val="2"/>
          <w:numId w:val="7"/>
        </w:numPr>
        <w:shd w:val="clear" w:color="auto" w:fill="auto"/>
        <w:tabs>
          <w:tab w:val="left" w:pos="958"/>
        </w:tabs>
        <w:spacing w:before="0" w:line="317" w:lineRule="exact"/>
        <w:ind w:left="80" w:firstLine="500"/>
        <w:jc w:val="both"/>
        <w:rPr>
          <w:sz w:val="24"/>
          <w:szCs w:val="24"/>
        </w:rPr>
        <w:sectPr w:rsidR="006259FD" w:rsidRPr="0020609B" w:rsidSect="0020609B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0609B">
        <w:rPr>
          <w:sz w:val="24"/>
          <w:szCs w:val="24"/>
        </w:rPr>
        <w:t>осознанию ответственности за последствия своих действий.</w:t>
      </w:r>
    </w:p>
    <w:p w:rsidR="006259FD" w:rsidRPr="0020609B" w:rsidRDefault="006259FD" w:rsidP="006B6914">
      <w:pPr>
        <w:framePr w:w="12582" w:h="611" w:hRule="exact" w:wrap="notBeside" w:vAnchor="text" w:hAnchor="text" w:xAlign="center" w:y="1" w:anchorLock="1"/>
        <w:jc w:val="both"/>
        <w:rPr>
          <w:rFonts w:ascii="Times New Roman" w:hAnsi="Times New Roman" w:cs="Times New Roman"/>
        </w:rPr>
      </w:pPr>
    </w:p>
    <w:p w:rsidR="006259FD" w:rsidRPr="0020609B" w:rsidRDefault="006259FD" w:rsidP="006B6914">
      <w:pPr>
        <w:jc w:val="both"/>
        <w:rPr>
          <w:rFonts w:ascii="Times New Roman" w:hAnsi="Times New Roman" w:cs="Times New Roman"/>
          <w:lang w:val="ru-RU"/>
        </w:rPr>
        <w:sectPr w:rsidR="006259FD" w:rsidRPr="0020609B" w:rsidSect="0020609B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 xml:space="preserve">Начальник Управления </w:t>
      </w:r>
      <w:proofErr w:type="gramStart"/>
      <w:r w:rsidRPr="0020609B">
        <w:rPr>
          <w:sz w:val="24"/>
          <w:szCs w:val="24"/>
          <w:lang w:val="ru-RU"/>
        </w:rPr>
        <w:t>по</w:t>
      </w:r>
      <w:proofErr w:type="gramEnd"/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 xml:space="preserve">социально-экономическому 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развитию села Администрации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Кожевниковского района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 xml:space="preserve">_____________ В.В. </w:t>
      </w:r>
      <w:proofErr w:type="spellStart"/>
      <w:r w:rsidRPr="0020609B">
        <w:rPr>
          <w:sz w:val="24"/>
          <w:szCs w:val="24"/>
          <w:lang w:val="ru-RU"/>
        </w:rPr>
        <w:t>Юшта</w:t>
      </w:r>
      <w:proofErr w:type="spellEnd"/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 xml:space="preserve"> «_____» ___________ 20 __ г.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СОГЛАСОВАНО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Начальник отдела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правовой и кадровой работы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 xml:space="preserve">_______________ В.И. </w:t>
      </w:r>
      <w:r w:rsidR="0020609B">
        <w:rPr>
          <w:sz w:val="24"/>
          <w:szCs w:val="24"/>
          <w:lang w:val="ru-RU"/>
        </w:rPr>
        <w:t>С</w:t>
      </w:r>
      <w:r w:rsidRPr="0020609B">
        <w:rPr>
          <w:sz w:val="24"/>
          <w:szCs w:val="24"/>
          <w:lang w:val="ru-RU"/>
        </w:rPr>
        <w:t>авельева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«_____» _________ 20__ г.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С должностной</w:t>
      </w:r>
    </w:p>
    <w:p w:rsidR="0020609B" w:rsidRDefault="009F05AF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И</w:t>
      </w:r>
      <w:r w:rsidR="00F11B5E" w:rsidRPr="0020609B">
        <w:rPr>
          <w:sz w:val="24"/>
          <w:szCs w:val="24"/>
          <w:lang w:val="ru-RU"/>
        </w:rPr>
        <w:t>нструкцией</w:t>
      </w:r>
      <w:r w:rsidRPr="0020609B">
        <w:rPr>
          <w:sz w:val="24"/>
          <w:szCs w:val="24"/>
          <w:lang w:val="ru-RU"/>
        </w:rPr>
        <w:t xml:space="preserve"> </w:t>
      </w:r>
      <w:r w:rsidR="00F11B5E" w:rsidRPr="0020609B">
        <w:rPr>
          <w:sz w:val="24"/>
          <w:szCs w:val="24"/>
          <w:lang w:val="ru-RU"/>
        </w:rPr>
        <w:t>ознакомле</w:t>
      </w:r>
      <w:proofErr w:type="gramStart"/>
      <w:r w:rsidR="00F11B5E" w:rsidRPr="0020609B">
        <w:rPr>
          <w:sz w:val="24"/>
          <w:szCs w:val="24"/>
          <w:lang w:val="ru-RU"/>
        </w:rPr>
        <w:t>н(</w:t>
      </w:r>
      <w:proofErr w:type="gramEnd"/>
      <w:r w:rsidR="00F11B5E" w:rsidRPr="0020609B">
        <w:rPr>
          <w:sz w:val="24"/>
          <w:szCs w:val="24"/>
          <w:lang w:val="ru-RU"/>
        </w:rPr>
        <w:t>а)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bookmarkStart w:id="10" w:name="_GoBack"/>
      <w:bookmarkEnd w:id="10"/>
      <w:r w:rsidRPr="0020609B">
        <w:rPr>
          <w:sz w:val="24"/>
          <w:szCs w:val="24"/>
          <w:lang w:val="ru-RU"/>
        </w:rPr>
        <w:t xml:space="preserve"> ________      ____________________</w:t>
      </w:r>
    </w:p>
    <w:p w:rsidR="00F11B5E" w:rsidRPr="0020609B" w:rsidRDefault="00AB1789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proofErr w:type="gramStart"/>
      <w:r w:rsidRPr="0020609B">
        <w:rPr>
          <w:sz w:val="24"/>
          <w:szCs w:val="24"/>
          <w:lang w:val="ru-RU"/>
        </w:rPr>
        <w:t>(подпись</w:t>
      </w:r>
      <w:r w:rsidR="00F11B5E" w:rsidRPr="0020609B">
        <w:rPr>
          <w:sz w:val="24"/>
          <w:szCs w:val="24"/>
          <w:lang w:val="ru-RU"/>
        </w:rPr>
        <w:t xml:space="preserve">          </w:t>
      </w:r>
      <w:r w:rsidRPr="0020609B">
        <w:rPr>
          <w:sz w:val="24"/>
          <w:szCs w:val="24"/>
          <w:lang w:val="ru-RU"/>
        </w:rPr>
        <w:t>(расшифровка)</w:t>
      </w:r>
      <w:r w:rsidR="00F11B5E" w:rsidRPr="0020609B">
        <w:rPr>
          <w:sz w:val="24"/>
          <w:szCs w:val="24"/>
          <w:lang w:val="ru-RU"/>
        </w:rPr>
        <w:t xml:space="preserve">                                              </w:t>
      </w:r>
      <w:proofErr w:type="gramEnd"/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«_____» ____________ 20 __ г.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Второй экземпляр получи</w:t>
      </w:r>
      <w:proofErr w:type="gramStart"/>
      <w:r w:rsidRPr="0020609B">
        <w:rPr>
          <w:sz w:val="24"/>
          <w:szCs w:val="24"/>
          <w:lang w:val="ru-RU"/>
        </w:rPr>
        <w:t>л(</w:t>
      </w:r>
      <w:proofErr w:type="gramEnd"/>
      <w:r w:rsidRPr="0020609B">
        <w:rPr>
          <w:sz w:val="24"/>
          <w:szCs w:val="24"/>
          <w:lang w:val="ru-RU"/>
        </w:rPr>
        <w:t>а)</w:t>
      </w:r>
    </w:p>
    <w:p w:rsidR="00F11B5E" w:rsidRPr="0020609B" w:rsidRDefault="009F05AF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r w:rsidRPr="0020609B">
        <w:rPr>
          <w:sz w:val="24"/>
          <w:szCs w:val="24"/>
          <w:lang w:val="ru-RU"/>
        </w:rPr>
        <w:t>н</w:t>
      </w:r>
      <w:r w:rsidR="00F11B5E" w:rsidRPr="0020609B">
        <w:rPr>
          <w:sz w:val="24"/>
          <w:szCs w:val="24"/>
          <w:lang w:val="ru-RU"/>
        </w:rPr>
        <w:t>а</w:t>
      </w:r>
      <w:r w:rsidRPr="0020609B">
        <w:rPr>
          <w:sz w:val="24"/>
          <w:szCs w:val="24"/>
          <w:lang w:val="ru-RU"/>
        </w:rPr>
        <w:t xml:space="preserve"> </w:t>
      </w:r>
      <w:r w:rsidR="00F11B5E" w:rsidRPr="0020609B">
        <w:rPr>
          <w:sz w:val="24"/>
          <w:szCs w:val="24"/>
          <w:lang w:val="ru-RU"/>
        </w:rPr>
        <w:t>руки                                                         __________      «____» __________</w:t>
      </w:r>
    </w:p>
    <w:p w:rsidR="00F11B5E" w:rsidRPr="0020609B" w:rsidRDefault="00F11B5E" w:rsidP="00FD2739">
      <w:pPr>
        <w:pStyle w:val="4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  <w:proofErr w:type="gramStart"/>
      <w:r w:rsidRPr="0020609B">
        <w:rPr>
          <w:sz w:val="24"/>
          <w:szCs w:val="24"/>
          <w:lang w:val="ru-RU"/>
        </w:rPr>
        <w:t xml:space="preserve">(подпись                                                                          </w:t>
      </w:r>
      <w:proofErr w:type="gramEnd"/>
    </w:p>
    <w:p w:rsidR="006259FD" w:rsidRPr="0020609B" w:rsidRDefault="006259FD" w:rsidP="00FD2739">
      <w:pPr>
        <w:pStyle w:val="4"/>
        <w:shd w:val="clear" w:color="auto" w:fill="auto"/>
        <w:tabs>
          <w:tab w:val="left" w:leader="underscore" w:pos="718"/>
          <w:tab w:val="left" w:leader="underscore" w:pos="2137"/>
        </w:tabs>
        <w:spacing w:before="0" w:line="240" w:lineRule="auto"/>
        <w:ind w:left="20"/>
        <w:rPr>
          <w:sz w:val="24"/>
          <w:szCs w:val="24"/>
          <w:lang w:val="ru-RU"/>
        </w:rPr>
      </w:pPr>
    </w:p>
    <w:sectPr w:rsidR="006259FD" w:rsidRPr="0020609B" w:rsidSect="0020609B">
      <w:type w:val="continuous"/>
      <w:pgSz w:w="11905" w:h="16837"/>
      <w:pgMar w:top="1134" w:right="850" w:bottom="1134" w:left="1701" w:header="0" w:footer="3" w:gutter="0"/>
      <w:cols w:num="2" w:space="720" w:equalWidth="0">
        <w:col w:w="4395" w:space="252"/>
        <w:col w:w="350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67" w:rsidRDefault="006C7367">
      <w:r>
        <w:separator/>
      </w:r>
    </w:p>
  </w:endnote>
  <w:endnote w:type="continuationSeparator" w:id="0">
    <w:p w:rsidR="006C7367" w:rsidRDefault="006C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67" w:rsidRDefault="006C7367"/>
  </w:footnote>
  <w:footnote w:type="continuationSeparator" w:id="0">
    <w:p w:rsidR="006C7367" w:rsidRDefault="006C7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344E"/>
    <w:multiLevelType w:val="multilevel"/>
    <w:tmpl w:val="A5E6D1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415911"/>
    <w:multiLevelType w:val="multilevel"/>
    <w:tmpl w:val="5CD01C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656C9"/>
    <w:multiLevelType w:val="multilevel"/>
    <w:tmpl w:val="373C78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73920"/>
    <w:multiLevelType w:val="multilevel"/>
    <w:tmpl w:val="A3A697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B39DB"/>
    <w:multiLevelType w:val="multilevel"/>
    <w:tmpl w:val="A432C5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145CD"/>
    <w:multiLevelType w:val="multilevel"/>
    <w:tmpl w:val="35A8E3D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2B11C5"/>
    <w:multiLevelType w:val="multilevel"/>
    <w:tmpl w:val="CD5604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FD"/>
    <w:rsid w:val="00037155"/>
    <w:rsid w:val="0020609B"/>
    <w:rsid w:val="00271764"/>
    <w:rsid w:val="002B13F5"/>
    <w:rsid w:val="003A1B71"/>
    <w:rsid w:val="0042437D"/>
    <w:rsid w:val="00624FAF"/>
    <w:rsid w:val="006259FD"/>
    <w:rsid w:val="006B6914"/>
    <w:rsid w:val="006C7367"/>
    <w:rsid w:val="007A05EC"/>
    <w:rsid w:val="009F05AF"/>
    <w:rsid w:val="00A6791F"/>
    <w:rsid w:val="00AB1789"/>
    <w:rsid w:val="00AC31DD"/>
    <w:rsid w:val="00D64AB7"/>
    <w:rsid w:val="00D73720"/>
    <w:rsid w:val="00F11B5E"/>
    <w:rsid w:val="00F47452"/>
    <w:rsid w:val="00FD2739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3135pt">
    <w:name w:val="Основной текст (3) + 13;5 pt;Не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Gungsuh0pt">
    <w:name w:val="Основной текст + Gungsuh;Полужирный;Курсив;Интервал 0 pt"/>
    <w:basedOn w:val="a4"/>
    <w:rPr>
      <w:rFonts w:ascii="Gungsuh" w:eastAsia="Gungsuh" w:hAnsi="Gungsuh" w:cs="Gungsuh"/>
      <w:b/>
      <w:bCs/>
      <w:i/>
      <w:iCs/>
      <w:smallCaps w:val="0"/>
      <w:strike w:val="0"/>
      <w:spacing w:val="10"/>
      <w:w w:val="100"/>
      <w:sz w:val="27"/>
      <w:szCs w:val="27"/>
    </w:rPr>
  </w:style>
  <w:style w:type="character" w:customStyle="1" w:styleId="Gungsuh0pt0">
    <w:name w:val="Основной текст + Gungsuh;Полужирный;Курсив;Интервал 0 pt"/>
    <w:basedOn w:val="a4"/>
    <w:rPr>
      <w:rFonts w:ascii="Gungsuh" w:eastAsia="Gungsuh" w:hAnsi="Gungsuh" w:cs="Gungsuh"/>
      <w:b/>
      <w:bCs/>
      <w:i/>
      <w:iCs/>
      <w:smallCaps w:val="0"/>
      <w:strike w:val="0"/>
      <w:spacing w:val="10"/>
      <w:w w:val="100"/>
      <w:sz w:val="27"/>
      <w:szCs w:val="27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line="32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mallCaps/>
      <w:sz w:val="42"/>
      <w:szCs w:val="4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31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3135pt">
    <w:name w:val="Основной текст (3) + 13;5 pt;Не малые прописные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Gungsuh0pt">
    <w:name w:val="Основной текст + Gungsuh;Полужирный;Курсив;Интервал 0 pt"/>
    <w:basedOn w:val="a4"/>
    <w:rPr>
      <w:rFonts w:ascii="Gungsuh" w:eastAsia="Gungsuh" w:hAnsi="Gungsuh" w:cs="Gungsuh"/>
      <w:b/>
      <w:bCs/>
      <w:i/>
      <w:iCs/>
      <w:smallCaps w:val="0"/>
      <w:strike w:val="0"/>
      <w:spacing w:val="10"/>
      <w:w w:val="100"/>
      <w:sz w:val="27"/>
      <w:szCs w:val="27"/>
    </w:rPr>
  </w:style>
  <w:style w:type="character" w:customStyle="1" w:styleId="Gungsuh0pt0">
    <w:name w:val="Основной текст + Gungsuh;Полужирный;Курсив;Интервал 0 pt"/>
    <w:basedOn w:val="a4"/>
    <w:rPr>
      <w:rFonts w:ascii="Gungsuh" w:eastAsia="Gungsuh" w:hAnsi="Gungsuh" w:cs="Gungsuh"/>
      <w:b/>
      <w:bCs/>
      <w:i/>
      <w:iCs/>
      <w:smallCaps w:val="0"/>
      <w:strike w:val="0"/>
      <w:spacing w:val="10"/>
      <w:w w:val="100"/>
      <w:sz w:val="27"/>
      <w:szCs w:val="27"/>
      <w:u w:val="single"/>
      <w:lang w:val="en-US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60" w:line="32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mallCaps/>
      <w:sz w:val="42"/>
      <w:szCs w:val="4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31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4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2023-09-04T09:09:00Z</cp:lastPrinted>
  <dcterms:created xsi:type="dcterms:W3CDTF">2023-08-31T05:27:00Z</dcterms:created>
  <dcterms:modified xsi:type="dcterms:W3CDTF">2023-09-04T09:11:00Z</dcterms:modified>
</cp:coreProperties>
</file>