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68" w:rsidRPr="00CB7156" w:rsidRDefault="00EB06B9" w:rsidP="00730C5C">
      <w:pPr>
        <w:pStyle w:val="2"/>
        <w:framePr w:w="10140" w:h="15110" w:hRule="exact" w:wrap="none" w:vAnchor="page" w:hAnchor="page" w:x="1206" w:y="888"/>
        <w:shd w:val="clear" w:color="auto" w:fill="auto"/>
        <w:ind w:left="5140"/>
        <w:rPr>
          <w:sz w:val="24"/>
          <w:szCs w:val="24"/>
        </w:rPr>
      </w:pPr>
      <w:r w:rsidRPr="00CB7156">
        <w:rPr>
          <w:sz w:val="24"/>
          <w:szCs w:val="24"/>
        </w:rPr>
        <w:t>УТВЕРЖДАЮ</w:t>
      </w:r>
    </w:p>
    <w:p w:rsidR="00653568" w:rsidRDefault="00653568" w:rsidP="00E76BF2">
      <w:pPr>
        <w:pStyle w:val="2"/>
        <w:framePr w:w="9528" w:h="15110" w:hRule="exact" w:wrap="none" w:vAnchor="page" w:hAnchor="page" w:x="1206" w:y="888"/>
        <w:shd w:val="clear" w:color="auto" w:fill="auto"/>
        <w:tabs>
          <w:tab w:val="left" w:leader="underscore" w:pos="7319"/>
        </w:tabs>
        <w:jc w:val="right"/>
        <w:rPr>
          <w:sz w:val="24"/>
          <w:szCs w:val="24"/>
        </w:rPr>
      </w:pPr>
    </w:p>
    <w:p w:rsidR="00E76BF2" w:rsidRDefault="00E76BF2" w:rsidP="00E76BF2">
      <w:pPr>
        <w:pStyle w:val="2"/>
        <w:framePr w:w="9528" w:h="15110" w:hRule="exact" w:wrap="none" w:vAnchor="page" w:hAnchor="page" w:x="1206" w:y="888"/>
        <w:shd w:val="clear" w:color="auto" w:fill="auto"/>
        <w:tabs>
          <w:tab w:val="left" w:leader="underscore" w:pos="73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Глава Кожевниковского района</w:t>
      </w:r>
    </w:p>
    <w:p w:rsidR="00E76BF2" w:rsidRPr="00CB7156" w:rsidRDefault="00E76BF2" w:rsidP="00E76BF2">
      <w:pPr>
        <w:pStyle w:val="2"/>
        <w:framePr w:w="9528" w:h="15110" w:hRule="exact" w:wrap="none" w:vAnchor="page" w:hAnchor="page" w:x="1206" w:y="888"/>
        <w:shd w:val="clear" w:color="auto" w:fill="auto"/>
        <w:tabs>
          <w:tab w:val="left" w:leader="underscore" w:pos="73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__________________ В.В. Кучер</w:t>
      </w:r>
    </w:p>
    <w:p w:rsidR="00653568" w:rsidRPr="00CB7156" w:rsidRDefault="00EB06B9">
      <w:pPr>
        <w:pStyle w:val="2"/>
        <w:framePr w:w="9528" w:h="15110" w:hRule="exact" w:wrap="none" w:vAnchor="page" w:hAnchor="page" w:x="1206" w:y="888"/>
        <w:shd w:val="clear" w:color="auto" w:fill="auto"/>
        <w:tabs>
          <w:tab w:val="left" w:leader="underscore" w:pos="5855"/>
          <w:tab w:val="left" w:leader="underscore" w:pos="6086"/>
          <w:tab w:val="left" w:leader="underscore" w:pos="7367"/>
          <w:tab w:val="left" w:leader="underscore" w:pos="8452"/>
        </w:tabs>
        <w:spacing w:after="279"/>
        <w:ind w:left="5140"/>
        <w:rPr>
          <w:sz w:val="24"/>
          <w:szCs w:val="24"/>
        </w:rPr>
      </w:pPr>
      <w:r w:rsidRPr="00CB7156">
        <w:rPr>
          <w:sz w:val="24"/>
          <w:szCs w:val="24"/>
        </w:rPr>
        <w:t>«</w:t>
      </w:r>
      <w:r w:rsidRPr="00CB7156">
        <w:rPr>
          <w:rStyle w:val="1"/>
          <w:sz w:val="24"/>
          <w:szCs w:val="24"/>
        </w:rPr>
        <w:tab/>
      </w:r>
      <w:r w:rsidRPr="00CB7156">
        <w:rPr>
          <w:sz w:val="24"/>
          <w:szCs w:val="24"/>
        </w:rPr>
        <w:t>»</w:t>
      </w:r>
      <w:r w:rsidRPr="00CB7156">
        <w:rPr>
          <w:sz w:val="24"/>
          <w:szCs w:val="24"/>
        </w:rPr>
        <w:tab/>
      </w:r>
      <w:r w:rsidRPr="00CB7156">
        <w:rPr>
          <w:sz w:val="24"/>
          <w:szCs w:val="24"/>
        </w:rPr>
        <w:tab/>
        <w:t>20</w:t>
      </w:r>
      <w:r w:rsidRPr="00CB7156">
        <w:rPr>
          <w:sz w:val="24"/>
          <w:szCs w:val="24"/>
        </w:rPr>
        <w:tab/>
        <w:t>г.</w:t>
      </w:r>
    </w:p>
    <w:p w:rsidR="00653568" w:rsidRPr="00CB7156" w:rsidRDefault="00EB06B9">
      <w:pPr>
        <w:pStyle w:val="11"/>
        <w:framePr w:w="9528" w:h="15110" w:hRule="exact" w:wrap="none" w:vAnchor="page" w:hAnchor="page" w:x="1206" w:y="888"/>
        <w:shd w:val="clear" w:color="auto" w:fill="auto"/>
        <w:spacing w:before="0"/>
        <w:ind w:left="20"/>
        <w:rPr>
          <w:sz w:val="24"/>
          <w:szCs w:val="24"/>
        </w:rPr>
      </w:pPr>
      <w:bookmarkStart w:id="0" w:name="bookmark0"/>
      <w:r w:rsidRPr="00CB7156">
        <w:rPr>
          <w:sz w:val="24"/>
          <w:szCs w:val="24"/>
        </w:rPr>
        <w:t>ДОЛЖНОСТНАЯ ИНСТРУКЦИЯ</w:t>
      </w:r>
      <w:bookmarkEnd w:id="0"/>
    </w:p>
    <w:p w:rsidR="00653568" w:rsidRDefault="00EB06B9" w:rsidP="00644FF7">
      <w:pPr>
        <w:pStyle w:val="2"/>
        <w:framePr w:w="9528" w:h="15110" w:hRule="exact" w:wrap="none" w:vAnchor="page" w:hAnchor="page" w:x="1206" w:y="888"/>
        <w:shd w:val="clear" w:color="auto" w:fill="auto"/>
        <w:spacing w:line="269" w:lineRule="exact"/>
        <w:ind w:left="20"/>
        <w:jc w:val="center"/>
        <w:rPr>
          <w:sz w:val="24"/>
          <w:szCs w:val="24"/>
        </w:rPr>
      </w:pPr>
      <w:r w:rsidRPr="00CB7156">
        <w:rPr>
          <w:sz w:val="24"/>
          <w:szCs w:val="24"/>
        </w:rPr>
        <w:t xml:space="preserve">ведущего специалиста </w:t>
      </w:r>
      <w:r w:rsidR="00492339">
        <w:rPr>
          <w:sz w:val="24"/>
          <w:szCs w:val="24"/>
        </w:rPr>
        <w:t>о</w:t>
      </w:r>
      <w:r w:rsidRPr="00CB7156">
        <w:rPr>
          <w:sz w:val="24"/>
          <w:szCs w:val="24"/>
        </w:rPr>
        <w:t>тдела экономического анализа и прогнозирования Администрации</w:t>
      </w:r>
      <w:r w:rsidR="00644FF7">
        <w:rPr>
          <w:sz w:val="24"/>
          <w:szCs w:val="24"/>
        </w:rPr>
        <w:t xml:space="preserve"> </w:t>
      </w:r>
      <w:r w:rsidRPr="00CB7156">
        <w:rPr>
          <w:sz w:val="24"/>
          <w:szCs w:val="24"/>
        </w:rPr>
        <w:t>Кожевниковского района</w:t>
      </w:r>
    </w:p>
    <w:p w:rsidR="00492339" w:rsidRPr="00CB7156" w:rsidRDefault="00492339" w:rsidP="00644FF7">
      <w:pPr>
        <w:pStyle w:val="2"/>
        <w:framePr w:w="9528" w:h="15110" w:hRule="exact" w:wrap="none" w:vAnchor="page" w:hAnchor="page" w:x="1206" w:y="888"/>
        <w:shd w:val="clear" w:color="auto" w:fill="auto"/>
        <w:spacing w:line="269" w:lineRule="exact"/>
        <w:ind w:left="20"/>
        <w:jc w:val="center"/>
        <w:rPr>
          <w:sz w:val="24"/>
          <w:szCs w:val="24"/>
        </w:rPr>
      </w:pPr>
    </w:p>
    <w:p w:rsidR="00653568" w:rsidRPr="00CB7156" w:rsidRDefault="00EB06B9">
      <w:pPr>
        <w:pStyle w:val="11"/>
        <w:framePr w:w="9528" w:h="15110" w:hRule="exact" w:wrap="none" w:vAnchor="page" w:hAnchor="page" w:x="1206" w:y="888"/>
        <w:shd w:val="clear" w:color="auto" w:fill="auto"/>
        <w:spacing w:before="0" w:line="274" w:lineRule="exact"/>
        <w:ind w:left="60"/>
        <w:rPr>
          <w:sz w:val="24"/>
          <w:szCs w:val="24"/>
        </w:rPr>
      </w:pPr>
      <w:bookmarkStart w:id="1" w:name="bookmark1"/>
      <w:r w:rsidRPr="00CB7156">
        <w:rPr>
          <w:sz w:val="24"/>
          <w:szCs w:val="24"/>
        </w:rPr>
        <w:t>1. Общие положения</w:t>
      </w:r>
      <w:bookmarkEnd w:id="1"/>
    </w:p>
    <w:p w:rsidR="00653568" w:rsidRPr="00CB7156" w:rsidRDefault="00EB06B9">
      <w:pPr>
        <w:pStyle w:val="2"/>
        <w:framePr w:w="9528" w:h="15110" w:hRule="exact" w:wrap="none" w:vAnchor="page" w:hAnchor="page" w:x="1206" w:y="888"/>
        <w:numPr>
          <w:ilvl w:val="0"/>
          <w:numId w:val="1"/>
        </w:numPr>
        <w:shd w:val="clear" w:color="auto" w:fill="auto"/>
        <w:tabs>
          <w:tab w:val="left" w:pos="1321"/>
        </w:tabs>
        <w:spacing w:line="274" w:lineRule="exact"/>
        <w:ind w:left="20" w:right="4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Должность ведущего специалиста Отдела экономического анализа и прогнозирования является должностью муниципальной службы.</w:t>
      </w:r>
    </w:p>
    <w:p w:rsidR="00653568" w:rsidRPr="00CB7156" w:rsidRDefault="00EB06B9">
      <w:pPr>
        <w:pStyle w:val="2"/>
        <w:framePr w:w="9528" w:h="15110" w:hRule="exact" w:wrap="none" w:vAnchor="page" w:hAnchor="page" w:x="1206" w:y="888"/>
        <w:numPr>
          <w:ilvl w:val="0"/>
          <w:numId w:val="1"/>
        </w:numPr>
        <w:shd w:val="clear" w:color="auto" w:fill="auto"/>
        <w:tabs>
          <w:tab w:val="left" w:pos="1326"/>
        </w:tabs>
        <w:spacing w:line="274" w:lineRule="exact"/>
        <w:ind w:left="20" w:right="4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Должность ведущего специалиста Отдела экономического анализа и прогнозирования (далее - ведущий специалист) относится к старшей группе должностей.</w:t>
      </w:r>
    </w:p>
    <w:p w:rsidR="00653568" w:rsidRPr="00CB7156" w:rsidRDefault="00EB06B9">
      <w:pPr>
        <w:pStyle w:val="2"/>
        <w:framePr w:w="9528" w:h="15110" w:hRule="exact" w:wrap="none" w:vAnchor="page" w:hAnchor="page" w:x="1206" w:y="888"/>
        <w:numPr>
          <w:ilvl w:val="0"/>
          <w:numId w:val="1"/>
        </w:numPr>
        <w:shd w:val="clear" w:color="auto" w:fill="auto"/>
        <w:tabs>
          <w:tab w:val="left" w:pos="1153"/>
        </w:tabs>
        <w:spacing w:line="274" w:lineRule="exact"/>
        <w:ind w:left="20" w:right="4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</w:t>
      </w:r>
    </w:p>
    <w:p w:rsidR="00653568" w:rsidRDefault="00EB06B9" w:rsidP="00492339">
      <w:pPr>
        <w:pStyle w:val="2"/>
        <w:framePr w:w="9528" w:h="15110" w:hRule="exact" w:wrap="none" w:vAnchor="page" w:hAnchor="page" w:x="1206" w:y="888"/>
        <w:numPr>
          <w:ilvl w:val="0"/>
          <w:numId w:val="2"/>
        </w:numPr>
        <w:shd w:val="clear" w:color="auto" w:fill="auto"/>
        <w:tabs>
          <w:tab w:val="left" w:pos="961"/>
        </w:tabs>
        <w:spacing w:line="274" w:lineRule="exact"/>
        <w:ind w:left="20" w:right="-537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Регулирование в антимонопольной сфере, в части касающейся деятельности</w:t>
      </w:r>
    </w:p>
    <w:p w:rsidR="00730C5C" w:rsidRPr="00CB7156" w:rsidRDefault="00730C5C" w:rsidP="00492339">
      <w:pPr>
        <w:pStyle w:val="2"/>
        <w:framePr w:w="9528" w:h="15110" w:hRule="exact" w:wrap="none" w:vAnchor="page" w:hAnchor="page" w:x="1206" w:y="888"/>
        <w:shd w:val="clear" w:color="auto" w:fill="auto"/>
        <w:tabs>
          <w:tab w:val="left" w:pos="961"/>
        </w:tabs>
        <w:spacing w:line="274" w:lineRule="exact"/>
        <w:ind w:left="20" w:right="-537"/>
        <w:jc w:val="both"/>
        <w:rPr>
          <w:sz w:val="24"/>
          <w:szCs w:val="24"/>
        </w:rPr>
      </w:pPr>
      <w:r>
        <w:rPr>
          <w:sz w:val="24"/>
          <w:szCs w:val="24"/>
        </w:rPr>
        <w:t>отдела;</w:t>
      </w:r>
    </w:p>
    <w:p w:rsidR="00653568" w:rsidRPr="00CB7156" w:rsidRDefault="00A43D6E" w:rsidP="00492339">
      <w:pPr>
        <w:pStyle w:val="2"/>
        <w:framePr w:w="9528" w:h="15110" w:hRule="exact" w:wrap="none" w:vAnchor="page" w:hAnchor="page" w:x="1206" w:y="888"/>
        <w:shd w:val="clear" w:color="auto" w:fill="auto"/>
        <w:spacing w:line="274" w:lineRule="exact"/>
        <w:ind w:left="20" w:right="4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06B9" w:rsidRPr="00CB7156">
        <w:rPr>
          <w:sz w:val="24"/>
          <w:szCs w:val="24"/>
        </w:rPr>
        <w:t>Регулирование экономики, деятельности хозяйствующих субъектов и предпринимательства;</w:t>
      </w:r>
    </w:p>
    <w:p w:rsidR="00653568" w:rsidRPr="00CB7156" w:rsidRDefault="00EB06B9">
      <w:pPr>
        <w:pStyle w:val="2"/>
        <w:framePr w:w="9528" w:h="15110" w:hRule="exact" w:wrap="none" w:vAnchor="page" w:hAnchor="page" w:x="1206" w:y="888"/>
        <w:numPr>
          <w:ilvl w:val="0"/>
          <w:numId w:val="2"/>
        </w:numPr>
        <w:shd w:val="clear" w:color="auto" w:fill="auto"/>
        <w:tabs>
          <w:tab w:val="left" w:pos="980"/>
        </w:tabs>
        <w:spacing w:line="274" w:lineRule="exact"/>
        <w:ind w:left="20" w:right="4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Управление в сфере связи, общественного питания, торговли и бытового обслуживания;</w:t>
      </w:r>
    </w:p>
    <w:p w:rsidR="00644FF7" w:rsidRDefault="00EB06B9">
      <w:pPr>
        <w:pStyle w:val="2"/>
        <w:framePr w:w="9528" w:h="15110" w:hRule="exact" w:wrap="none" w:vAnchor="page" w:hAnchor="page" w:x="1206" w:y="888"/>
        <w:numPr>
          <w:ilvl w:val="0"/>
          <w:numId w:val="1"/>
        </w:numPr>
        <w:shd w:val="clear" w:color="auto" w:fill="auto"/>
        <w:tabs>
          <w:tab w:val="left" w:pos="1143"/>
        </w:tabs>
        <w:spacing w:line="274" w:lineRule="exact"/>
        <w:ind w:left="20" w:right="4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</w:t>
      </w:r>
    </w:p>
    <w:p w:rsidR="00653568" w:rsidRPr="00CB7156" w:rsidRDefault="00EB06B9" w:rsidP="00644FF7">
      <w:pPr>
        <w:pStyle w:val="2"/>
        <w:framePr w:w="9528" w:h="15110" w:hRule="exact" w:wrap="none" w:vAnchor="page" w:hAnchor="page" w:x="1206" w:y="888"/>
        <w:shd w:val="clear" w:color="auto" w:fill="auto"/>
        <w:tabs>
          <w:tab w:val="left" w:pos="1143"/>
        </w:tabs>
        <w:spacing w:line="274" w:lineRule="exact"/>
        <w:ind w:left="740" w:right="4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 xml:space="preserve"> - Контроль за соблюдением законодательства о торговой деятельности;</w:t>
      </w:r>
    </w:p>
    <w:p w:rsidR="00653568" w:rsidRPr="00CB7156" w:rsidRDefault="00EB06B9" w:rsidP="00A43D6E">
      <w:pPr>
        <w:pStyle w:val="2"/>
        <w:framePr w:w="9528" w:h="15110" w:hRule="exact" w:wrap="none" w:vAnchor="page" w:hAnchor="page" w:x="1206" w:y="888"/>
        <w:numPr>
          <w:ilvl w:val="0"/>
          <w:numId w:val="2"/>
        </w:numPr>
        <w:shd w:val="clear" w:color="auto" w:fill="auto"/>
        <w:tabs>
          <w:tab w:val="left" w:pos="993"/>
        </w:tabs>
        <w:spacing w:line="274" w:lineRule="exact"/>
        <w:ind w:left="20" w:firstLine="831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Содействие развитию малого и среднего предпринимательства;</w:t>
      </w:r>
    </w:p>
    <w:p w:rsidR="00653568" w:rsidRPr="00CB7156" w:rsidRDefault="00EB06B9" w:rsidP="00A43D6E">
      <w:pPr>
        <w:pStyle w:val="2"/>
        <w:framePr w:w="9528" w:h="15110" w:hRule="exact" w:wrap="none" w:vAnchor="page" w:hAnchor="page" w:x="1206" w:y="888"/>
        <w:numPr>
          <w:ilvl w:val="0"/>
          <w:numId w:val="2"/>
        </w:numPr>
        <w:shd w:val="clear" w:color="auto" w:fill="auto"/>
        <w:tabs>
          <w:tab w:val="left" w:pos="993"/>
        </w:tabs>
        <w:spacing w:line="274" w:lineRule="exact"/>
        <w:ind w:left="20" w:right="40" w:firstLine="831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Создание условий для обесп</w:t>
      </w:r>
      <w:r w:rsidR="00D337BD">
        <w:rPr>
          <w:sz w:val="24"/>
          <w:szCs w:val="24"/>
        </w:rPr>
        <w:t>ечения поселений услугами</w:t>
      </w:r>
      <w:r w:rsidRPr="00CB7156">
        <w:rPr>
          <w:sz w:val="24"/>
          <w:szCs w:val="24"/>
        </w:rPr>
        <w:t xml:space="preserve"> общественного питания, торговли и бытового обслуживания;</w:t>
      </w:r>
    </w:p>
    <w:p w:rsidR="00653568" w:rsidRPr="00CB7156" w:rsidRDefault="00EB06B9">
      <w:pPr>
        <w:pStyle w:val="2"/>
        <w:framePr w:w="9528" w:h="15110" w:hRule="exact" w:wrap="none" w:vAnchor="page" w:hAnchor="page" w:x="1206" w:y="888"/>
        <w:numPr>
          <w:ilvl w:val="0"/>
          <w:numId w:val="1"/>
        </w:numPr>
        <w:shd w:val="clear" w:color="auto" w:fill="auto"/>
        <w:tabs>
          <w:tab w:val="left" w:pos="1153"/>
        </w:tabs>
        <w:spacing w:line="274" w:lineRule="exact"/>
        <w:ind w:left="20" w:right="4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Цель исполнения должностных обязанностей муниципального служащего, замещающего должность ведущего специалиста - осуществлять работу в Администрации Кожевниковского района по содействию развитию малого и среднего предпринимательства на территории муниципального образования «Кожевниковский район», созданию условий для обеспечения поселений, входящих в состав муниципального района, услугами общественного питания, торговли, бытового обслуживания.</w:t>
      </w:r>
    </w:p>
    <w:p w:rsidR="00653568" w:rsidRPr="00CB7156" w:rsidRDefault="00EB06B9">
      <w:pPr>
        <w:pStyle w:val="2"/>
        <w:framePr w:w="9528" w:h="15110" w:hRule="exact" w:wrap="none" w:vAnchor="page" w:hAnchor="page" w:x="1206" w:y="888"/>
        <w:numPr>
          <w:ilvl w:val="0"/>
          <w:numId w:val="1"/>
        </w:numPr>
        <w:shd w:val="clear" w:color="auto" w:fill="auto"/>
        <w:tabs>
          <w:tab w:val="left" w:pos="1153"/>
        </w:tabs>
        <w:spacing w:line="274" w:lineRule="exact"/>
        <w:ind w:left="20" w:right="4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Основные задачи, на реализацию которых ориентировано исполнение должностных обязанностей ведущего специалиста:</w:t>
      </w:r>
    </w:p>
    <w:p w:rsidR="00653568" w:rsidRPr="00CB7156" w:rsidRDefault="00EB06B9">
      <w:pPr>
        <w:pStyle w:val="2"/>
        <w:framePr w:w="9528" w:h="15110" w:hRule="exact" w:wrap="none" w:vAnchor="page" w:hAnchor="page" w:x="1206" w:y="888"/>
        <w:numPr>
          <w:ilvl w:val="0"/>
          <w:numId w:val="3"/>
        </w:numPr>
        <w:shd w:val="clear" w:color="auto" w:fill="auto"/>
        <w:tabs>
          <w:tab w:val="left" w:pos="980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Содействие развитию малого и среднего предпринимательства;</w:t>
      </w:r>
    </w:p>
    <w:p w:rsidR="00653568" w:rsidRPr="00CB7156" w:rsidRDefault="00EB06B9">
      <w:pPr>
        <w:pStyle w:val="2"/>
        <w:framePr w:w="9528" w:h="15110" w:hRule="exact" w:wrap="none" w:vAnchor="page" w:hAnchor="page" w:x="1206" w:y="888"/>
        <w:numPr>
          <w:ilvl w:val="0"/>
          <w:numId w:val="3"/>
        </w:numPr>
        <w:shd w:val="clear" w:color="auto" w:fill="auto"/>
        <w:tabs>
          <w:tab w:val="left" w:pos="1062"/>
        </w:tabs>
        <w:spacing w:line="274" w:lineRule="exact"/>
        <w:ind w:left="20" w:right="4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Осуществление в пределах своей компетенции координационных действий в сфере торговли и бытового обслуживания, потребительского рынка;</w:t>
      </w:r>
    </w:p>
    <w:p w:rsidR="00653568" w:rsidRPr="00CB7156" w:rsidRDefault="00EB06B9">
      <w:pPr>
        <w:pStyle w:val="2"/>
        <w:framePr w:w="9528" w:h="15110" w:hRule="exact" w:wrap="none" w:vAnchor="page" w:hAnchor="page" w:x="1206" w:y="888"/>
        <w:numPr>
          <w:ilvl w:val="0"/>
          <w:numId w:val="3"/>
        </w:numPr>
        <w:shd w:val="clear" w:color="auto" w:fill="auto"/>
        <w:tabs>
          <w:tab w:val="left" w:pos="99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формирование и ведение торгового реестра Кожевниковского района;</w:t>
      </w:r>
    </w:p>
    <w:p w:rsidR="00653568" w:rsidRPr="00CB7156" w:rsidRDefault="00EB06B9">
      <w:pPr>
        <w:pStyle w:val="2"/>
        <w:framePr w:w="9528" w:h="15110" w:hRule="exact" w:wrap="none" w:vAnchor="page" w:hAnchor="page" w:x="1206" w:y="888"/>
        <w:numPr>
          <w:ilvl w:val="0"/>
          <w:numId w:val="1"/>
        </w:numPr>
        <w:shd w:val="clear" w:color="auto" w:fill="auto"/>
        <w:tabs>
          <w:tab w:val="left" w:pos="1158"/>
        </w:tabs>
        <w:spacing w:line="274" w:lineRule="exact"/>
        <w:ind w:left="20" w:right="4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Ведущий специалист назначается на должность и освобождается от должности приказом Главы Кожевниковского района в соответствии с действующим законодательством о муниципальной службе.</w:t>
      </w:r>
    </w:p>
    <w:p w:rsidR="00653568" w:rsidRPr="00CB7156" w:rsidRDefault="00EB06B9">
      <w:pPr>
        <w:pStyle w:val="2"/>
        <w:framePr w:w="9528" w:h="15110" w:hRule="exact" w:wrap="none" w:vAnchor="page" w:hAnchor="page" w:x="1206" w:y="888"/>
        <w:numPr>
          <w:ilvl w:val="0"/>
          <w:numId w:val="1"/>
        </w:numPr>
        <w:shd w:val="clear" w:color="auto" w:fill="auto"/>
        <w:tabs>
          <w:tab w:val="left" w:pos="1369"/>
        </w:tabs>
        <w:spacing w:after="244" w:line="274" w:lineRule="exact"/>
        <w:ind w:left="20" w:right="4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Ведущий специалист непосредственно подчинен начальнику отдела экономического анализа и прогнозирования Администрации Кожевниковского района.</w:t>
      </w:r>
    </w:p>
    <w:p w:rsidR="00653568" w:rsidRPr="00CB7156" w:rsidRDefault="00EB06B9">
      <w:pPr>
        <w:pStyle w:val="11"/>
        <w:framePr w:w="9528" w:h="15110" w:hRule="exact" w:wrap="none" w:vAnchor="page" w:hAnchor="page" w:x="1206" w:y="888"/>
        <w:shd w:val="clear" w:color="auto" w:fill="auto"/>
        <w:spacing w:before="0"/>
        <w:ind w:left="60"/>
        <w:rPr>
          <w:sz w:val="24"/>
          <w:szCs w:val="24"/>
        </w:rPr>
      </w:pPr>
      <w:bookmarkStart w:id="2" w:name="bookmark2"/>
      <w:r w:rsidRPr="00CB7156">
        <w:rPr>
          <w:sz w:val="24"/>
          <w:szCs w:val="24"/>
        </w:rPr>
        <w:t>2. Квалификационные требования</w:t>
      </w:r>
      <w:bookmarkEnd w:id="2"/>
    </w:p>
    <w:p w:rsidR="00653568" w:rsidRPr="00CB7156" w:rsidRDefault="00EB06B9">
      <w:pPr>
        <w:pStyle w:val="2"/>
        <w:framePr w:w="9528" w:h="15110" w:hRule="exact" w:wrap="none" w:vAnchor="page" w:hAnchor="page" w:x="1206" w:y="888"/>
        <w:numPr>
          <w:ilvl w:val="0"/>
          <w:numId w:val="4"/>
        </w:numPr>
        <w:shd w:val="clear" w:color="auto" w:fill="auto"/>
        <w:tabs>
          <w:tab w:val="left" w:pos="1225"/>
        </w:tabs>
        <w:spacing w:line="269" w:lineRule="exact"/>
        <w:ind w:left="20" w:right="4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Для замещения должности ведущего специалиста устанавливаются квалификационные требования, включающие базовые и функциональные квалификационные требования.</w:t>
      </w:r>
    </w:p>
    <w:p w:rsidR="00653568" w:rsidRPr="00CB7156" w:rsidRDefault="00EB06B9">
      <w:pPr>
        <w:pStyle w:val="2"/>
        <w:framePr w:w="9528" w:h="15110" w:hRule="exact" w:wrap="none" w:vAnchor="page" w:hAnchor="page" w:x="1206" w:y="888"/>
        <w:numPr>
          <w:ilvl w:val="1"/>
          <w:numId w:val="4"/>
        </w:numPr>
        <w:shd w:val="clear" w:color="auto" w:fill="auto"/>
        <w:tabs>
          <w:tab w:val="left" w:pos="1162"/>
        </w:tabs>
        <w:spacing w:line="269" w:lineRule="exact"/>
        <w:ind w:lef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Базовые квалификационные требования:</w:t>
      </w:r>
    </w:p>
    <w:p w:rsidR="00653568" w:rsidRPr="00CB7156" w:rsidRDefault="00653568">
      <w:pPr>
        <w:rPr>
          <w:rFonts w:ascii="Times New Roman" w:hAnsi="Times New Roman" w:cs="Times New Roman"/>
        </w:rPr>
        <w:sectPr w:rsidR="00653568" w:rsidRPr="00CB715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339" w:rsidRPr="00CB7156" w:rsidRDefault="00492339" w:rsidP="00492339">
      <w:pPr>
        <w:pStyle w:val="2"/>
        <w:framePr w:w="9577" w:h="15697" w:hRule="exact" w:wrap="none" w:vAnchor="page" w:hAnchor="page" w:x="1225" w:y="865"/>
        <w:numPr>
          <w:ilvl w:val="2"/>
          <w:numId w:val="4"/>
        </w:numPr>
        <w:shd w:val="clear" w:color="auto" w:fill="auto"/>
        <w:tabs>
          <w:tab w:val="left" w:pos="1330"/>
        </w:tabs>
        <w:spacing w:line="269" w:lineRule="exact"/>
        <w:ind w:left="20" w:right="4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lastRenderedPageBreak/>
        <w:t xml:space="preserve">Муниципальный служащий, замещающий должность ведущего специалиста, должен иметь высшее профессиональное образование </w:t>
      </w:r>
      <w:r>
        <w:rPr>
          <w:sz w:val="24"/>
          <w:szCs w:val="24"/>
        </w:rPr>
        <w:t>«</w:t>
      </w:r>
      <w:r w:rsidRPr="00CB7156">
        <w:rPr>
          <w:sz w:val="24"/>
          <w:szCs w:val="24"/>
        </w:rPr>
        <w:t>Экономика», «Экономика и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shd w:val="clear" w:color="auto" w:fill="auto"/>
        <w:spacing w:line="245" w:lineRule="exact"/>
        <w:ind w:left="20" w:right="4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управление на предприятии», «Менеджмент», «Государственное и муниципальное управление».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numPr>
          <w:ilvl w:val="2"/>
          <w:numId w:val="4"/>
        </w:numPr>
        <w:shd w:val="clear" w:color="auto" w:fill="auto"/>
        <w:tabs>
          <w:tab w:val="left" w:pos="1321"/>
        </w:tabs>
        <w:spacing w:line="259" w:lineRule="exact"/>
        <w:ind w:left="20" w:righ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Для замещения должности ведущего специалиста не установлено требований к стажу муниципальной службы или стажу работы по специальности, направлению подготовки;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numPr>
          <w:ilvl w:val="2"/>
          <w:numId w:val="4"/>
        </w:numPr>
        <w:shd w:val="clear" w:color="auto" w:fill="auto"/>
        <w:tabs>
          <w:tab w:val="left" w:pos="1340"/>
        </w:tabs>
        <w:spacing w:line="269" w:lineRule="exact"/>
        <w:ind w:lef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Ведущий специалист должен обладать следующими базовыми знаниями: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numPr>
          <w:ilvl w:val="0"/>
          <w:numId w:val="5"/>
        </w:numPr>
        <w:shd w:val="clear" w:color="auto" w:fill="auto"/>
        <w:tabs>
          <w:tab w:val="left" w:pos="970"/>
        </w:tabs>
        <w:spacing w:line="269" w:lineRule="exact"/>
        <w:ind w:lef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знанием государственного языка Российской Федерации (русского языка);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numPr>
          <w:ilvl w:val="0"/>
          <w:numId w:val="5"/>
        </w:numPr>
        <w:shd w:val="clear" w:color="auto" w:fill="auto"/>
        <w:tabs>
          <w:tab w:val="left" w:pos="999"/>
        </w:tabs>
        <w:spacing w:line="269" w:lineRule="exact"/>
        <w:ind w:lef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правовыми знаниями основ: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shd w:val="clear" w:color="auto" w:fill="auto"/>
        <w:tabs>
          <w:tab w:val="left" w:pos="985"/>
        </w:tabs>
        <w:spacing w:line="269" w:lineRule="exact"/>
        <w:ind w:lef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а)</w:t>
      </w:r>
      <w:r w:rsidRPr="00CB7156">
        <w:rPr>
          <w:sz w:val="24"/>
          <w:szCs w:val="24"/>
        </w:rPr>
        <w:tab/>
        <w:t>Конституции Российской Федерации;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shd w:val="clear" w:color="auto" w:fill="auto"/>
        <w:tabs>
          <w:tab w:val="left" w:pos="1062"/>
        </w:tabs>
        <w:spacing w:line="269" w:lineRule="exact"/>
        <w:ind w:left="20" w:righ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б)</w:t>
      </w:r>
      <w:r w:rsidRPr="00CB7156">
        <w:rPr>
          <w:sz w:val="24"/>
          <w:szCs w:val="24"/>
        </w:rPr>
        <w:tab/>
        <w:t>Федерального закона от 6 октября 2003 г. № 131-Ф3 «Об общих принципах организации местного самоуправления в Российской Федерации»;</w:t>
      </w:r>
    </w:p>
    <w:p w:rsidR="00653568" w:rsidRPr="00CB7156" w:rsidRDefault="00D337BD" w:rsidP="00492339">
      <w:pPr>
        <w:pStyle w:val="2"/>
        <w:framePr w:w="9577" w:h="15697" w:hRule="exact" w:wrap="none" w:vAnchor="page" w:hAnchor="page" w:x="1225" w:y="865"/>
        <w:shd w:val="clear" w:color="auto" w:fill="auto"/>
        <w:tabs>
          <w:tab w:val="left" w:pos="1076"/>
        </w:tabs>
        <w:spacing w:line="269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EB06B9" w:rsidRPr="00CB7156">
        <w:rPr>
          <w:sz w:val="24"/>
          <w:szCs w:val="24"/>
        </w:rPr>
        <w:t>Федерального закона от 2 марта 2007 г. № 25-ФЗ «О муниципальной службе в Российской Федерации»;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shd w:val="clear" w:color="auto" w:fill="auto"/>
        <w:tabs>
          <w:tab w:val="left" w:pos="1196"/>
        </w:tabs>
        <w:spacing w:line="274" w:lineRule="exact"/>
        <w:ind w:left="20" w:righ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г)</w:t>
      </w:r>
      <w:r w:rsidR="00D337BD">
        <w:rPr>
          <w:sz w:val="24"/>
          <w:szCs w:val="24"/>
        </w:rPr>
        <w:t xml:space="preserve"> </w:t>
      </w:r>
      <w:r w:rsidRPr="00CB7156">
        <w:rPr>
          <w:sz w:val="24"/>
          <w:szCs w:val="24"/>
        </w:rPr>
        <w:t xml:space="preserve">Закона Томской области от 11 сентября 2007 г. </w:t>
      </w:r>
      <w:r w:rsidRPr="00CB7156">
        <w:rPr>
          <w:sz w:val="24"/>
          <w:szCs w:val="24"/>
          <w:lang w:val="en-US"/>
        </w:rPr>
        <w:t>N</w:t>
      </w:r>
      <w:r w:rsidRPr="00CB7156">
        <w:rPr>
          <w:sz w:val="24"/>
          <w:szCs w:val="24"/>
        </w:rPr>
        <w:t xml:space="preserve"> 198-03 "О муниципальной службе в Томской области»;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shd w:val="clear" w:color="auto" w:fill="auto"/>
        <w:tabs>
          <w:tab w:val="left" w:pos="1066"/>
        </w:tabs>
        <w:spacing w:line="274" w:lineRule="exact"/>
        <w:ind w:left="20" w:righ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д)</w:t>
      </w:r>
      <w:r w:rsidRPr="00CB7156">
        <w:rPr>
          <w:sz w:val="24"/>
          <w:szCs w:val="24"/>
        </w:rPr>
        <w:tab/>
        <w:t>Федерального закона от 25 декабря 2008 г. № 273-Ф3 «О противодействии коррупции»;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shd w:val="clear" w:color="auto" w:fill="auto"/>
        <w:tabs>
          <w:tab w:val="left" w:pos="1047"/>
        </w:tabs>
        <w:spacing w:line="274" w:lineRule="exact"/>
        <w:ind w:left="20" w:righ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е)</w:t>
      </w:r>
      <w:r w:rsidRPr="00CB7156">
        <w:rPr>
          <w:sz w:val="24"/>
          <w:szCs w:val="24"/>
        </w:rPr>
        <w:tab/>
        <w:t>Закона Томской области от 7 июля 2009 г. № 110-03 «О противодействии коррупции в Томской области»;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numPr>
          <w:ilvl w:val="1"/>
          <w:numId w:val="5"/>
        </w:numPr>
        <w:shd w:val="clear" w:color="auto" w:fill="auto"/>
        <w:tabs>
          <w:tab w:val="left" w:pos="1148"/>
        </w:tabs>
        <w:spacing w:line="274" w:lineRule="exact"/>
        <w:ind w:left="20" w:righ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Муниципальный служащий, замещающий должность ведущего специалиста должен соответствовать следующим функциональным квалификационным требованиям:</w:t>
      </w:r>
    </w:p>
    <w:p w:rsidR="00653568" w:rsidRPr="00CB7156" w:rsidRDefault="00296CEE" w:rsidP="00492339">
      <w:pPr>
        <w:pStyle w:val="2"/>
        <w:framePr w:w="9577" w:h="15697" w:hRule="exact" w:wrap="none" w:vAnchor="page" w:hAnchor="page" w:x="1225" w:y="865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2.2.1 О</w:t>
      </w:r>
      <w:r w:rsidR="00EB06B9" w:rsidRPr="00CB7156">
        <w:rPr>
          <w:sz w:val="24"/>
          <w:szCs w:val="24"/>
        </w:rPr>
        <w:t>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numPr>
          <w:ilvl w:val="0"/>
          <w:numId w:val="6"/>
        </w:numPr>
        <w:shd w:val="clear" w:color="auto" w:fill="auto"/>
        <w:tabs>
          <w:tab w:val="left" w:pos="980"/>
        </w:tabs>
        <w:spacing w:line="264" w:lineRule="exact"/>
        <w:ind w:lef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Федеральный закон от 26 июля 2006 г. № 135-ФЭ «О защите конкуренции»;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numPr>
          <w:ilvl w:val="0"/>
          <w:numId w:val="6"/>
        </w:numPr>
        <w:shd w:val="clear" w:color="auto" w:fill="auto"/>
        <w:tabs>
          <w:tab w:val="left" w:pos="975"/>
        </w:tabs>
        <w:spacing w:line="264" w:lineRule="exact"/>
        <w:ind w:left="20" w:righ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numPr>
          <w:ilvl w:val="0"/>
          <w:numId w:val="6"/>
        </w:numPr>
        <w:shd w:val="clear" w:color="auto" w:fill="auto"/>
        <w:tabs>
          <w:tab w:val="left" w:pos="1009"/>
        </w:tabs>
        <w:spacing w:line="264" w:lineRule="exact"/>
        <w:ind w:left="20" w:righ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Федеральный закон от 28 декабря 2009 г. № 381-Ф3 «Об основах государственного регулирования торговой деятельности в Российской Федерации»;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numPr>
          <w:ilvl w:val="0"/>
          <w:numId w:val="6"/>
        </w:numPr>
        <w:shd w:val="clear" w:color="auto" w:fill="auto"/>
        <w:tabs>
          <w:tab w:val="left" w:pos="994"/>
        </w:tabs>
        <w:spacing w:line="264" w:lineRule="exact"/>
        <w:ind w:left="20" w:righ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Постановление Правительства Российской Федерации от 15 июля 2010 г. № 530 «Об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вознаграждения»;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numPr>
          <w:ilvl w:val="0"/>
          <w:numId w:val="6"/>
        </w:numPr>
        <w:shd w:val="clear" w:color="auto" w:fill="auto"/>
        <w:tabs>
          <w:tab w:val="left" w:pos="985"/>
        </w:tabs>
        <w:spacing w:line="264" w:lineRule="exact"/>
        <w:ind w:lef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Налоговый кодекс Российской Федерации;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numPr>
          <w:ilvl w:val="0"/>
          <w:numId w:val="6"/>
        </w:numPr>
        <w:shd w:val="clear" w:color="auto" w:fill="auto"/>
        <w:tabs>
          <w:tab w:val="left" w:pos="990"/>
        </w:tabs>
        <w:spacing w:line="264" w:lineRule="exact"/>
        <w:ind w:lef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Кодекс Российской Федерации об административных правонарушениях;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numPr>
          <w:ilvl w:val="0"/>
          <w:numId w:val="6"/>
        </w:numPr>
        <w:shd w:val="clear" w:color="auto" w:fill="auto"/>
        <w:tabs>
          <w:tab w:val="left" w:pos="990"/>
        </w:tabs>
        <w:spacing w:line="264" w:lineRule="exact"/>
        <w:ind w:lef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Федеральный закон от 12 января 1996 г. № 7-ФЗ «О некоммерческих организациях»;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numPr>
          <w:ilvl w:val="0"/>
          <w:numId w:val="6"/>
        </w:numPr>
        <w:shd w:val="clear" w:color="auto" w:fill="auto"/>
        <w:tabs>
          <w:tab w:val="left" w:pos="1004"/>
        </w:tabs>
        <w:spacing w:line="264" w:lineRule="exact"/>
        <w:ind w:left="20" w:righ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Федеральный закон от 24 июля 2007 г. № 209-ФЗ «О развитии малого и среднего предпринимательства в Российской Федерации»;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numPr>
          <w:ilvl w:val="0"/>
          <w:numId w:val="6"/>
        </w:numPr>
        <w:shd w:val="clear" w:color="auto" w:fill="auto"/>
        <w:tabs>
          <w:tab w:val="left" w:pos="994"/>
        </w:tabs>
        <w:spacing w:line="264" w:lineRule="exact"/>
        <w:ind w:left="20" w:righ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Постановление Правительства Российской Федерации от 13 июля 2015 г. № 702 «О предельных значениях выручки от реализации товаров (работ, услуг) для каждой категории субъектов малого и среднего предпринимательства».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numPr>
          <w:ilvl w:val="0"/>
          <w:numId w:val="6"/>
        </w:numPr>
        <w:shd w:val="clear" w:color="auto" w:fill="auto"/>
        <w:tabs>
          <w:tab w:val="left" w:pos="1081"/>
        </w:tabs>
        <w:spacing w:line="264" w:lineRule="exact"/>
        <w:ind w:lef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Федеральный закон от 7 февраля 1992 г. № 2300-1 «О защите прав потребителей";</w:t>
      </w:r>
    </w:p>
    <w:p w:rsidR="00653568" w:rsidRPr="00CB7156" w:rsidRDefault="00EB06B9" w:rsidP="00492339">
      <w:pPr>
        <w:pStyle w:val="2"/>
        <w:framePr w:w="9577" w:h="15697" w:hRule="exact" w:wrap="none" w:vAnchor="page" w:hAnchor="page" w:x="1225" w:y="865"/>
        <w:numPr>
          <w:ilvl w:val="0"/>
          <w:numId w:val="6"/>
        </w:numPr>
        <w:shd w:val="clear" w:color="auto" w:fill="auto"/>
        <w:tabs>
          <w:tab w:val="left" w:pos="1206"/>
        </w:tabs>
        <w:spacing w:line="264" w:lineRule="exact"/>
        <w:ind w:left="20" w:righ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653568" w:rsidRDefault="00EB06B9" w:rsidP="00492339">
      <w:pPr>
        <w:pStyle w:val="2"/>
        <w:framePr w:w="9577" w:h="15697" w:hRule="exact" w:wrap="none" w:vAnchor="page" w:hAnchor="page" w:x="1225" w:y="865"/>
        <w:numPr>
          <w:ilvl w:val="0"/>
          <w:numId w:val="6"/>
        </w:numPr>
        <w:shd w:val="clear" w:color="auto" w:fill="auto"/>
        <w:tabs>
          <w:tab w:val="left" w:pos="1114"/>
        </w:tabs>
        <w:spacing w:line="264" w:lineRule="exact"/>
        <w:ind w:left="20" w:righ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Федеральный закон от 30 декабря 2006 года № 271-ФЗ «О розничных рынках и о внесении изменений в трудовой кодекс Российской Федерации»;</w:t>
      </w:r>
    </w:p>
    <w:p w:rsidR="00492339" w:rsidRPr="00CB7156" w:rsidRDefault="00492339" w:rsidP="00492339">
      <w:pPr>
        <w:pStyle w:val="2"/>
        <w:framePr w:w="9577" w:h="15697" w:hRule="exact" w:wrap="none" w:vAnchor="page" w:hAnchor="page" w:x="1225" w:y="865"/>
        <w:shd w:val="clear" w:color="auto" w:fill="auto"/>
        <w:tabs>
          <w:tab w:val="left" w:pos="1114"/>
        </w:tabs>
        <w:spacing w:line="264" w:lineRule="exact"/>
        <w:ind w:left="20" w:right="20"/>
        <w:jc w:val="both"/>
        <w:rPr>
          <w:sz w:val="24"/>
          <w:szCs w:val="24"/>
        </w:rPr>
      </w:pPr>
    </w:p>
    <w:p w:rsidR="00653568" w:rsidRPr="00CB7156" w:rsidRDefault="00653568">
      <w:pPr>
        <w:rPr>
          <w:rFonts w:ascii="Times New Roman" w:hAnsi="Times New Roman" w:cs="Times New Roman"/>
        </w:rPr>
        <w:sectPr w:rsidR="00653568" w:rsidRPr="00CB715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339" w:rsidRPr="00CB7156" w:rsidRDefault="00492339" w:rsidP="00492339">
      <w:pPr>
        <w:pStyle w:val="2"/>
        <w:framePr w:w="9523" w:h="15155" w:hRule="exact" w:wrap="none" w:vAnchor="page" w:hAnchor="page" w:x="1201" w:y="985"/>
        <w:numPr>
          <w:ilvl w:val="0"/>
          <w:numId w:val="6"/>
        </w:numPr>
        <w:shd w:val="clear" w:color="auto" w:fill="auto"/>
        <w:tabs>
          <w:tab w:val="left" w:pos="1220"/>
        </w:tabs>
        <w:spacing w:line="283" w:lineRule="exact"/>
        <w:ind w:left="20" w:right="20" w:firstLine="7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lastRenderedPageBreak/>
        <w:t>Федеральный закон от 27 июля 2010 г. № 210-ФЗ «Об организации и предоставлении государственных и муниципальных услуг»;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6"/>
        </w:numPr>
        <w:shd w:val="clear" w:color="auto" w:fill="auto"/>
        <w:tabs>
          <w:tab w:val="left" w:pos="1090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Федеральный закон от 23 февраля 2013 г. № 15-ФЗ «Об охране здоровья граждан от воздействия окружающего табачного дыма и последствий потребления табака»;</w:t>
      </w:r>
    </w:p>
    <w:p w:rsidR="00653568" w:rsidRPr="00CB7156" w:rsidRDefault="00EB06B9" w:rsidP="00B14B2B">
      <w:pPr>
        <w:pStyle w:val="2"/>
        <w:framePr w:w="9523" w:h="15155" w:hRule="exact" w:wrap="none" w:vAnchor="page" w:hAnchor="page" w:x="1201" w:y="985"/>
        <w:numPr>
          <w:ilvl w:val="0"/>
          <w:numId w:val="6"/>
        </w:numPr>
        <w:shd w:val="clear" w:color="auto" w:fill="auto"/>
        <w:tabs>
          <w:tab w:val="left" w:pos="1134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Постановление Правительства Российской Федерации 1998 г. № 55 «Об утверждении правил продажи отдельных видов товаров».</w:t>
      </w:r>
    </w:p>
    <w:p w:rsidR="00653568" w:rsidRPr="00CB7156" w:rsidRDefault="00B14B2B" w:rsidP="00644FF7">
      <w:pPr>
        <w:pStyle w:val="2"/>
        <w:framePr w:w="9523" w:h="15155" w:hRule="exact" w:wrap="none" w:vAnchor="page" w:hAnchor="page" w:x="1201" w:y="985"/>
        <w:numPr>
          <w:ilvl w:val="0"/>
          <w:numId w:val="6"/>
        </w:numPr>
        <w:shd w:val="clear" w:color="auto" w:fill="auto"/>
        <w:tabs>
          <w:tab w:val="left" w:pos="1119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EB06B9" w:rsidRPr="00CB7156">
        <w:rPr>
          <w:sz w:val="24"/>
          <w:szCs w:val="24"/>
        </w:rPr>
        <w:t>акон субъекта Российской Федерации о государственном регулировании торговой деятельности;</w:t>
      </w:r>
    </w:p>
    <w:p w:rsidR="00653568" w:rsidRPr="00CB7156" w:rsidRDefault="00B14B2B" w:rsidP="00644FF7">
      <w:pPr>
        <w:pStyle w:val="2"/>
        <w:framePr w:w="9523" w:h="15155" w:hRule="exact" w:wrap="none" w:vAnchor="page" w:hAnchor="page" w:x="1201" w:y="985"/>
        <w:numPr>
          <w:ilvl w:val="0"/>
          <w:numId w:val="6"/>
        </w:numPr>
        <w:shd w:val="clear" w:color="auto" w:fill="auto"/>
        <w:tabs>
          <w:tab w:val="left" w:pos="1086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EB06B9" w:rsidRPr="00CB7156">
        <w:rPr>
          <w:sz w:val="24"/>
          <w:szCs w:val="24"/>
        </w:rPr>
        <w:t>акон субъекта Российской Федерации о государственном регулировании розничной продажи алкогольной продукции;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6"/>
        </w:numPr>
        <w:shd w:val="clear" w:color="auto" w:fill="auto"/>
        <w:tabs>
          <w:tab w:val="left" w:pos="1061"/>
        </w:tabs>
        <w:spacing w:line="269" w:lineRule="exact"/>
        <w:ind w:lef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Законы и постановления Томской области;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6"/>
        </w:numPr>
        <w:shd w:val="clear" w:color="auto" w:fill="auto"/>
        <w:tabs>
          <w:tab w:val="left" w:pos="1075"/>
        </w:tabs>
        <w:spacing w:line="269" w:lineRule="exact"/>
        <w:ind w:lef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Устав Кожевниковского района;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6"/>
        </w:numPr>
        <w:shd w:val="clear" w:color="auto" w:fill="auto"/>
        <w:tabs>
          <w:tab w:val="left" w:pos="1104"/>
        </w:tabs>
        <w:spacing w:line="269" w:lineRule="exact"/>
        <w:ind w:lef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Регламент работы Администрации Кожевниковского района;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6"/>
        </w:numPr>
        <w:shd w:val="clear" w:color="auto" w:fill="auto"/>
        <w:tabs>
          <w:tab w:val="left" w:pos="1104"/>
        </w:tabs>
        <w:spacing w:line="269" w:lineRule="exact"/>
        <w:ind w:lef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 xml:space="preserve">Постановления, распоряжения </w:t>
      </w:r>
      <w:r w:rsidR="00492339">
        <w:rPr>
          <w:sz w:val="24"/>
          <w:szCs w:val="24"/>
        </w:rPr>
        <w:t xml:space="preserve">Администрации Кожевниковского района </w:t>
      </w:r>
      <w:r w:rsidRPr="00CB7156">
        <w:rPr>
          <w:sz w:val="24"/>
          <w:szCs w:val="24"/>
        </w:rPr>
        <w:t>района;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6"/>
        </w:numPr>
        <w:shd w:val="clear" w:color="auto" w:fill="auto"/>
        <w:tabs>
          <w:tab w:val="left" w:pos="1104"/>
        </w:tabs>
        <w:spacing w:line="269" w:lineRule="exact"/>
        <w:ind w:lef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Инструкция по делопроизводству;</w:t>
      </w:r>
    </w:p>
    <w:p w:rsidR="00653568" w:rsidRPr="00CB7156" w:rsidRDefault="00EB06B9" w:rsidP="00B14B2B">
      <w:pPr>
        <w:pStyle w:val="2"/>
        <w:framePr w:w="9523" w:h="15155" w:hRule="exact" w:wrap="none" w:vAnchor="page" w:hAnchor="page" w:x="1201" w:y="985"/>
        <w:numPr>
          <w:ilvl w:val="0"/>
          <w:numId w:val="6"/>
        </w:numPr>
        <w:shd w:val="clear" w:color="auto" w:fill="auto"/>
        <w:tabs>
          <w:tab w:val="left" w:pos="1134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Кодекс этики и служебного поведения муниципальных служащих Администрации Кожевниковского района;</w:t>
      </w:r>
    </w:p>
    <w:p w:rsidR="00653568" w:rsidRPr="00CB7156" w:rsidRDefault="00EB06B9" w:rsidP="00B14B2B">
      <w:pPr>
        <w:pStyle w:val="2"/>
        <w:framePr w:w="9523" w:h="15155" w:hRule="exact" w:wrap="none" w:vAnchor="page" w:hAnchor="page" w:x="1201" w:y="985"/>
        <w:numPr>
          <w:ilvl w:val="0"/>
          <w:numId w:val="6"/>
        </w:numPr>
        <w:shd w:val="clear" w:color="auto" w:fill="auto"/>
        <w:tabs>
          <w:tab w:val="left" w:pos="1134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Другие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shd w:val="clear" w:color="auto" w:fill="auto"/>
        <w:spacing w:line="269" w:lineRule="exact"/>
        <w:ind w:lef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Иные знания: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7"/>
        </w:numPr>
        <w:shd w:val="clear" w:color="auto" w:fill="auto"/>
        <w:tabs>
          <w:tab w:val="left" w:pos="1057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муниципальный правовой акт о координационном совете по развитию малого предпринимательства.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shd w:val="clear" w:color="auto" w:fill="auto"/>
        <w:spacing w:line="269" w:lineRule="exact"/>
        <w:ind w:left="20" w:righ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способы взаимодействия органов местного самоуправления с малым и средним бизнесом;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7"/>
        </w:numPr>
        <w:shd w:val="clear" w:color="auto" w:fill="auto"/>
        <w:tabs>
          <w:tab w:val="left" w:pos="1027"/>
        </w:tabs>
        <w:spacing w:line="269" w:lineRule="exact"/>
        <w:ind w:lef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способы содействия развитию малого и среднего предпринимательства.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7"/>
        </w:numPr>
        <w:shd w:val="clear" w:color="auto" w:fill="auto"/>
        <w:tabs>
          <w:tab w:val="left" w:pos="1110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правила организации торговли и общественного питания, правила продажи отдельных товаров (услуг);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7"/>
        </w:numPr>
        <w:shd w:val="clear" w:color="auto" w:fill="auto"/>
        <w:tabs>
          <w:tab w:val="left" w:pos="1009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понятие структуры потребительского рынка, основных экономических показателей, характеризующих развитие отрасли;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7"/>
        </w:numPr>
        <w:shd w:val="clear" w:color="auto" w:fill="auto"/>
        <w:tabs>
          <w:tab w:val="left" w:pos="1081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обеспечение защиты прав потребителей, развитие системы правовой помощи потребителям в случае нарушения их прав.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8"/>
        </w:numPr>
        <w:shd w:val="clear" w:color="auto" w:fill="auto"/>
        <w:tabs>
          <w:tab w:val="left" w:pos="1431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Ведущий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9"/>
        </w:numPr>
        <w:shd w:val="clear" w:color="auto" w:fill="auto"/>
        <w:tabs>
          <w:tab w:val="left" w:pos="955"/>
        </w:tabs>
        <w:spacing w:line="269" w:lineRule="exact"/>
        <w:ind w:lef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вести переписку по вопросам входящим в его компетенцию;</w:t>
      </w:r>
    </w:p>
    <w:p w:rsidR="00653568" w:rsidRPr="00CB7156" w:rsidRDefault="00EB06B9" w:rsidP="00D337BD">
      <w:pPr>
        <w:pStyle w:val="2"/>
        <w:framePr w:w="9523" w:h="15155" w:hRule="exact" w:wrap="none" w:vAnchor="page" w:hAnchor="page" w:x="1201" w:y="985"/>
        <w:numPr>
          <w:ilvl w:val="0"/>
          <w:numId w:val="9"/>
        </w:numPr>
        <w:shd w:val="clear" w:color="auto" w:fill="auto"/>
        <w:tabs>
          <w:tab w:val="left" w:pos="1047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осуществлять контроль за сроками исполнения документов в Администрации Кожевниковского района;</w:t>
      </w:r>
    </w:p>
    <w:p w:rsidR="00653568" w:rsidRPr="00CB7156" w:rsidRDefault="00EB06B9" w:rsidP="00D337BD">
      <w:pPr>
        <w:pStyle w:val="2"/>
        <w:framePr w:w="9523" w:h="15155" w:hRule="exact" w:wrap="none" w:vAnchor="page" w:hAnchor="page" w:x="1201" w:y="985"/>
        <w:numPr>
          <w:ilvl w:val="0"/>
          <w:numId w:val="9"/>
        </w:numPr>
        <w:shd w:val="clear" w:color="auto" w:fill="auto"/>
        <w:tabs>
          <w:tab w:val="left" w:pos="993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взаимодействовать с государственными органами, органами местного самоуправления и иными организациями по вопросам, входящим в его компетенцию;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9"/>
        </w:numPr>
        <w:shd w:val="clear" w:color="auto" w:fill="auto"/>
        <w:tabs>
          <w:tab w:val="left" w:pos="1066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вести делопроизводство, осуществлять контроль за хранением документов в ведомственном архиве отдела экономического анализа и прогнозирования Администрации Кожевниковского района;</w:t>
      </w:r>
    </w:p>
    <w:p w:rsidR="00653568" w:rsidRPr="00CB7156" w:rsidRDefault="00EB06B9" w:rsidP="00D337BD">
      <w:pPr>
        <w:pStyle w:val="2"/>
        <w:framePr w:w="9523" w:h="15155" w:hRule="exact" w:wrap="none" w:vAnchor="page" w:hAnchor="page" w:x="1201" w:y="985"/>
        <w:numPr>
          <w:ilvl w:val="0"/>
          <w:numId w:val="9"/>
        </w:numPr>
        <w:shd w:val="clear" w:color="auto" w:fill="auto"/>
        <w:tabs>
          <w:tab w:val="left" w:pos="993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работать в информационно - правовых системах</w:t>
      </w:r>
      <w:r w:rsidR="007252C3" w:rsidRPr="00CB7156">
        <w:rPr>
          <w:sz w:val="24"/>
          <w:szCs w:val="24"/>
        </w:rPr>
        <w:t xml:space="preserve"> </w:t>
      </w:r>
      <w:r w:rsidRPr="00CB7156">
        <w:rPr>
          <w:sz w:val="24"/>
          <w:szCs w:val="24"/>
        </w:rPr>
        <w:t>(«Консультант», СПО «Справочных сетевых телефонных узлов (ССТУ)», сайт Администрации Кожевниковского района и т.д.);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9"/>
        </w:numPr>
        <w:shd w:val="clear" w:color="auto" w:fill="auto"/>
        <w:tabs>
          <w:tab w:val="left" w:pos="1023"/>
        </w:tabs>
        <w:spacing w:line="269" w:lineRule="exact"/>
        <w:ind w:left="20" w:righ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работать на компьютере, в том числе в сети «Интернет», другой оргтехнике, а также с необходимыми программными обеспечениями;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9"/>
        </w:numPr>
        <w:shd w:val="clear" w:color="auto" w:fill="auto"/>
        <w:tabs>
          <w:tab w:val="left" w:pos="974"/>
        </w:tabs>
        <w:spacing w:line="269" w:lineRule="exact"/>
        <w:ind w:lef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готовить информационно - аналитические материалы;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9"/>
        </w:numPr>
        <w:shd w:val="clear" w:color="auto" w:fill="auto"/>
        <w:tabs>
          <w:tab w:val="left" w:pos="970"/>
        </w:tabs>
        <w:spacing w:line="269" w:lineRule="exact"/>
        <w:ind w:lef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анализировать и прогнозировать деятельность;</w:t>
      </w:r>
    </w:p>
    <w:p w:rsidR="00653568" w:rsidRPr="00CB7156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9"/>
        </w:numPr>
        <w:shd w:val="clear" w:color="auto" w:fill="auto"/>
        <w:tabs>
          <w:tab w:val="left" w:pos="974"/>
        </w:tabs>
        <w:spacing w:line="269" w:lineRule="exact"/>
        <w:ind w:lef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оперативно принимать и реализовывать управленческие решения;</w:t>
      </w:r>
    </w:p>
    <w:p w:rsidR="00653568" w:rsidRDefault="00EB06B9" w:rsidP="00644FF7">
      <w:pPr>
        <w:pStyle w:val="2"/>
        <w:framePr w:w="9523" w:h="15155" w:hRule="exact" w:wrap="none" w:vAnchor="page" w:hAnchor="page" w:x="1201" w:y="985"/>
        <w:numPr>
          <w:ilvl w:val="0"/>
          <w:numId w:val="9"/>
        </w:numPr>
        <w:shd w:val="clear" w:color="auto" w:fill="auto"/>
        <w:tabs>
          <w:tab w:val="left" w:pos="1075"/>
        </w:tabs>
        <w:spacing w:line="269" w:lineRule="exact"/>
        <w:ind w:left="20" w:firstLine="7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квалифицированно планировать работу;</w:t>
      </w:r>
    </w:p>
    <w:p w:rsidR="000C5CBF" w:rsidRPr="00CB7156" w:rsidRDefault="000C5CBF" w:rsidP="000C5CBF">
      <w:pPr>
        <w:pStyle w:val="2"/>
        <w:framePr w:w="9523" w:h="15155" w:hRule="exact" w:wrap="none" w:vAnchor="page" w:hAnchor="page" w:x="1201" w:y="985"/>
        <w:numPr>
          <w:ilvl w:val="0"/>
          <w:numId w:val="9"/>
        </w:numPr>
        <w:shd w:val="clear" w:color="auto" w:fill="auto"/>
        <w:tabs>
          <w:tab w:val="left" w:pos="235"/>
          <w:tab w:val="left" w:pos="1075"/>
        </w:tabs>
        <w:spacing w:after="216" w:line="210" w:lineRule="exact"/>
        <w:ind w:left="426" w:right="20" w:firstLine="283"/>
        <w:jc w:val="both"/>
        <w:rPr>
          <w:sz w:val="24"/>
          <w:szCs w:val="24"/>
        </w:rPr>
      </w:pPr>
      <w:r w:rsidRPr="000C5CBF">
        <w:rPr>
          <w:sz w:val="24"/>
          <w:szCs w:val="24"/>
        </w:rPr>
        <w:t>систематически повышать свою квалификацию.</w:t>
      </w:r>
    </w:p>
    <w:p w:rsidR="000C5CBF" w:rsidRDefault="000C5CBF" w:rsidP="000C5CBF">
      <w:pPr>
        <w:pStyle w:val="2"/>
        <w:framePr w:w="9523" w:h="15155" w:hRule="exact" w:wrap="none" w:vAnchor="page" w:hAnchor="page" w:x="1201" w:y="985"/>
        <w:shd w:val="clear" w:color="auto" w:fill="auto"/>
        <w:tabs>
          <w:tab w:val="left" w:pos="1075"/>
        </w:tabs>
        <w:spacing w:line="269" w:lineRule="exact"/>
        <w:jc w:val="both"/>
        <w:rPr>
          <w:sz w:val="24"/>
          <w:szCs w:val="24"/>
        </w:rPr>
      </w:pPr>
    </w:p>
    <w:p w:rsidR="00653568" w:rsidRPr="00CB7156" w:rsidRDefault="00653568" w:rsidP="00644FF7">
      <w:pPr>
        <w:pStyle w:val="2"/>
        <w:framePr w:w="9523" w:h="15155" w:hRule="exact" w:wrap="none" w:vAnchor="page" w:hAnchor="page" w:x="1201" w:y="985"/>
        <w:shd w:val="clear" w:color="auto" w:fill="auto"/>
        <w:spacing w:line="269" w:lineRule="exact"/>
        <w:ind w:left="20" w:right="20" w:firstLine="700"/>
        <w:jc w:val="both"/>
        <w:rPr>
          <w:sz w:val="24"/>
          <w:szCs w:val="24"/>
        </w:rPr>
      </w:pPr>
    </w:p>
    <w:p w:rsidR="00653568" w:rsidRPr="00CB7156" w:rsidRDefault="00653568">
      <w:pPr>
        <w:rPr>
          <w:rFonts w:ascii="Times New Roman" w:hAnsi="Times New Roman" w:cs="Times New Roman"/>
        </w:rPr>
        <w:sectPr w:rsidR="00653568" w:rsidRPr="00CB715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5CBF" w:rsidRPr="000C5CBF" w:rsidRDefault="000C5CBF" w:rsidP="00CA7720">
      <w:pPr>
        <w:pStyle w:val="2"/>
        <w:framePr w:w="9421" w:h="11005" w:hRule="exact" w:wrap="none" w:vAnchor="page" w:hAnchor="page" w:x="1393" w:y="553"/>
        <w:numPr>
          <w:ilvl w:val="0"/>
          <w:numId w:val="4"/>
        </w:numPr>
        <w:shd w:val="clear" w:color="auto" w:fill="auto"/>
        <w:spacing w:line="269" w:lineRule="exact"/>
        <w:ind w:left="20" w:right="20" w:firstLine="700"/>
        <w:jc w:val="center"/>
        <w:rPr>
          <w:b/>
          <w:sz w:val="24"/>
          <w:szCs w:val="24"/>
        </w:rPr>
      </w:pPr>
      <w:r w:rsidRPr="000C5CBF">
        <w:rPr>
          <w:b/>
          <w:sz w:val="24"/>
          <w:szCs w:val="24"/>
        </w:rPr>
        <w:lastRenderedPageBreak/>
        <w:t>Должностные обязанности</w:t>
      </w:r>
    </w:p>
    <w:p w:rsidR="000C5CBF" w:rsidRDefault="000C5CBF" w:rsidP="00CA7720">
      <w:pPr>
        <w:pStyle w:val="2"/>
        <w:framePr w:w="9421" w:h="11005" w:hRule="exact" w:wrap="none" w:vAnchor="page" w:hAnchor="page" w:x="1393" w:y="553"/>
        <w:shd w:val="clear" w:color="auto" w:fill="auto"/>
        <w:spacing w:line="269" w:lineRule="exact"/>
        <w:ind w:left="720" w:right="20"/>
        <w:rPr>
          <w:sz w:val="24"/>
          <w:szCs w:val="24"/>
        </w:rPr>
      </w:pPr>
    </w:p>
    <w:p w:rsidR="00644FF7" w:rsidRPr="00CB7156" w:rsidRDefault="000C5CBF" w:rsidP="00CA7720">
      <w:pPr>
        <w:pStyle w:val="2"/>
        <w:framePr w:w="9421" w:h="11005" w:hRule="exact" w:wrap="none" w:vAnchor="page" w:hAnchor="page" w:x="1393" w:y="553"/>
        <w:shd w:val="clear" w:color="auto" w:fill="auto"/>
        <w:spacing w:line="269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Исходя из задач функций органа местного самоуправления, на ведущего </w:t>
      </w:r>
      <w:r w:rsidR="00644FF7" w:rsidRPr="00CB7156">
        <w:rPr>
          <w:sz w:val="24"/>
          <w:szCs w:val="24"/>
        </w:rPr>
        <w:t>специалиста возлагаются следующие должностные обязанности:</w:t>
      </w:r>
    </w:p>
    <w:p w:rsidR="00730C5C" w:rsidRPr="00CB7156" w:rsidRDefault="00730C5C" w:rsidP="00CA7720">
      <w:pPr>
        <w:pStyle w:val="2"/>
        <w:framePr w:w="9421" w:h="11005" w:hRule="exact" w:wrap="none" w:vAnchor="page" w:hAnchor="page" w:x="1393" w:y="553"/>
        <w:numPr>
          <w:ilvl w:val="1"/>
          <w:numId w:val="4"/>
        </w:numPr>
        <w:shd w:val="clear" w:color="auto" w:fill="auto"/>
        <w:tabs>
          <w:tab w:val="left" w:pos="1014"/>
        </w:tabs>
        <w:spacing w:line="269" w:lineRule="exact"/>
        <w:ind w:left="20" w:right="20" w:firstLine="600"/>
        <w:jc w:val="both"/>
        <w:rPr>
          <w:sz w:val="24"/>
          <w:szCs w:val="24"/>
        </w:rPr>
      </w:pPr>
      <w:r>
        <w:rPr>
          <w:sz w:val="24"/>
        </w:rPr>
        <w:t>Разрабатывает программу, организует</w:t>
      </w:r>
      <w:r w:rsidRPr="00502800">
        <w:rPr>
          <w:sz w:val="24"/>
        </w:rPr>
        <w:t xml:space="preserve"> выполнение мероприятий</w:t>
      </w:r>
      <w:r>
        <w:rPr>
          <w:sz w:val="24"/>
        </w:rPr>
        <w:t xml:space="preserve"> программы</w:t>
      </w:r>
      <w:r w:rsidRPr="00502800">
        <w:rPr>
          <w:sz w:val="24"/>
        </w:rPr>
        <w:t xml:space="preserve"> по поддержке субъектов малого и среднего пред</w:t>
      </w:r>
      <w:r>
        <w:rPr>
          <w:sz w:val="24"/>
        </w:rPr>
        <w:t>принимательства;</w:t>
      </w:r>
    </w:p>
    <w:p w:rsidR="00653568" w:rsidRPr="00CB7156" w:rsidRDefault="00644FF7" w:rsidP="00CA7720">
      <w:pPr>
        <w:pStyle w:val="2"/>
        <w:framePr w:w="9421" w:h="11005" w:hRule="exact" w:wrap="none" w:vAnchor="page" w:hAnchor="page" w:x="1393" w:y="553"/>
        <w:shd w:val="clear" w:color="auto" w:fill="auto"/>
        <w:spacing w:line="278" w:lineRule="exact"/>
        <w:ind w:left="20" w:right="20" w:firstLine="600"/>
        <w:jc w:val="both"/>
        <w:rPr>
          <w:sz w:val="24"/>
          <w:szCs w:val="24"/>
        </w:rPr>
      </w:pPr>
      <w:r w:rsidRPr="00644FF7">
        <w:rPr>
          <w:rStyle w:val="Consolas0pt"/>
          <w:rFonts w:ascii="Times New Roman" w:hAnsi="Times New Roman" w:cs="Times New Roman"/>
          <w:i w:val="0"/>
          <w:sz w:val="24"/>
          <w:szCs w:val="24"/>
        </w:rPr>
        <w:t>3</w:t>
      </w:r>
      <w:r w:rsidR="00EB06B9" w:rsidRPr="00644FF7">
        <w:rPr>
          <w:rStyle w:val="Consolas0pt"/>
          <w:rFonts w:ascii="Times New Roman" w:hAnsi="Times New Roman" w:cs="Times New Roman"/>
          <w:i w:val="0"/>
          <w:sz w:val="24"/>
          <w:szCs w:val="24"/>
        </w:rPr>
        <w:t>.</w:t>
      </w:r>
      <w:r w:rsidR="00B14B2B">
        <w:rPr>
          <w:sz w:val="24"/>
          <w:szCs w:val="24"/>
        </w:rPr>
        <w:t>2.</w:t>
      </w:r>
      <w:r w:rsidR="008C3D2C">
        <w:rPr>
          <w:sz w:val="24"/>
          <w:szCs w:val="24"/>
        </w:rPr>
        <w:t>Оказывает</w:t>
      </w:r>
      <w:r w:rsidR="00EB06B9" w:rsidRPr="00CB7156">
        <w:rPr>
          <w:sz w:val="24"/>
          <w:szCs w:val="24"/>
        </w:rPr>
        <w:t xml:space="preserve"> в рамках своих полномочий субъектам малого и среднего предпринимательства консультационного и иного содействия для решения поступающих вопросов;</w:t>
      </w:r>
    </w:p>
    <w:p w:rsidR="00653568" w:rsidRPr="00CB7156" w:rsidRDefault="008C3D2C" w:rsidP="00CA7720">
      <w:pPr>
        <w:pStyle w:val="2"/>
        <w:framePr w:w="9421" w:h="11005" w:hRule="exact" w:wrap="none" w:vAnchor="page" w:hAnchor="page" w:x="1393" w:y="553"/>
        <w:shd w:val="clear" w:color="auto" w:fill="auto"/>
        <w:tabs>
          <w:tab w:val="left" w:pos="1134"/>
        </w:tabs>
        <w:spacing w:line="278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89122F">
        <w:rPr>
          <w:sz w:val="24"/>
          <w:szCs w:val="24"/>
        </w:rPr>
        <w:t>.</w:t>
      </w:r>
      <w:r>
        <w:rPr>
          <w:sz w:val="24"/>
          <w:szCs w:val="24"/>
        </w:rPr>
        <w:t>Обеспечивает рассмотрение предложений, заявлений и жалоб</w:t>
      </w:r>
      <w:r w:rsidR="00EB06B9" w:rsidRPr="00CB7156">
        <w:rPr>
          <w:sz w:val="24"/>
          <w:szCs w:val="24"/>
        </w:rPr>
        <w:t>, возникающие по вопросам деятельности субъектов малого и среднего предпринимательства и принятие мер в пределах своей компетенции;</w:t>
      </w:r>
    </w:p>
    <w:p w:rsidR="00653568" w:rsidRPr="00CB7156" w:rsidRDefault="00EB06B9" w:rsidP="00CA7720">
      <w:pPr>
        <w:pStyle w:val="2"/>
        <w:framePr w:w="9421" w:h="11005" w:hRule="exact" w:wrap="none" w:vAnchor="page" w:hAnchor="page" w:x="1393" w:y="553"/>
        <w:numPr>
          <w:ilvl w:val="1"/>
          <w:numId w:val="15"/>
        </w:numPr>
        <w:shd w:val="clear" w:color="auto" w:fill="auto"/>
        <w:tabs>
          <w:tab w:val="left" w:pos="1018"/>
        </w:tabs>
        <w:spacing w:line="288" w:lineRule="exact"/>
        <w:ind w:left="0" w:right="20" w:firstLine="567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Организ</w:t>
      </w:r>
      <w:r w:rsidR="008C3D2C">
        <w:rPr>
          <w:sz w:val="24"/>
          <w:szCs w:val="24"/>
        </w:rPr>
        <w:t>ует</w:t>
      </w:r>
      <w:r w:rsidRPr="00CB7156">
        <w:rPr>
          <w:sz w:val="24"/>
          <w:szCs w:val="24"/>
        </w:rPr>
        <w:t xml:space="preserve"> </w:t>
      </w:r>
      <w:r w:rsidR="008C3D2C">
        <w:rPr>
          <w:sz w:val="24"/>
          <w:szCs w:val="24"/>
        </w:rPr>
        <w:t>проведение семинаров, круглых столов, совещаний</w:t>
      </w:r>
      <w:r w:rsidRPr="00CB7156">
        <w:rPr>
          <w:sz w:val="24"/>
          <w:szCs w:val="24"/>
        </w:rPr>
        <w:t xml:space="preserve"> по вопросам малого и среднего предпринимательства;</w:t>
      </w:r>
    </w:p>
    <w:p w:rsidR="00653568" w:rsidRPr="00CB7156" w:rsidRDefault="00A76D97" w:rsidP="00CA7720">
      <w:pPr>
        <w:pStyle w:val="2"/>
        <w:framePr w:w="9421" w:h="11005" w:hRule="exact" w:wrap="none" w:vAnchor="page" w:hAnchor="page" w:x="1393" w:y="553"/>
        <w:numPr>
          <w:ilvl w:val="1"/>
          <w:numId w:val="10"/>
        </w:numPr>
        <w:shd w:val="clear" w:color="auto" w:fill="auto"/>
        <w:tabs>
          <w:tab w:val="left" w:pos="1018"/>
        </w:tabs>
        <w:spacing w:line="288" w:lineRule="exact"/>
        <w:ind w:left="20" w:right="2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Организует</w:t>
      </w:r>
      <w:r w:rsidR="00EB06B9" w:rsidRPr="00CB7156">
        <w:rPr>
          <w:sz w:val="24"/>
          <w:szCs w:val="24"/>
        </w:rPr>
        <w:t xml:space="preserve"> разработку и своевременную актуализацию схемы размещения нестационарных торговых объектов района с учетом нормативов минимальной обеспеченности населения площадью торговых объектов;</w:t>
      </w:r>
    </w:p>
    <w:p w:rsidR="00653568" w:rsidRPr="00CB7156" w:rsidRDefault="00A76D97" w:rsidP="00CA7720">
      <w:pPr>
        <w:pStyle w:val="2"/>
        <w:framePr w:w="9421" w:h="11005" w:hRule="exact" w:wrap="none" w:vAnchor="page" w:hAnchor="page" w:x="1393" w:y="553"/>
        <w:numPr>
          <w:ilvl w:val="1"/>
          <w:numId w:val="10"/>
        </w:numPr>
        <w:shd w:val="clear" w:color="auto" w:fill="auto"/>
        <w:tabs>
          <w:tab w:val="left" w:pos="1018"/>
        </w:tabs>
        <w:spacing w:line="288" w:lineRule="exact"/>
        <w:ind w:left="20" w:right="2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контроль и методическую поддержку деятельности муниципального бюджетного учреждения «Кожевниковский бизнес-инкубатор»</w:t>
      </w:r>
      <w:r w:rsidR="00EB06B9" w:rsidRPr="00CB715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B06B9" w:rsidRPr="00CB7156">
        <w:rPr>
          <w:sz w:val="24"/>
          <w:szCs w:val="24"/>
        </w:rPr>
        <w:t>подготовку муниципального задания для МБУ «КБИ», проверять план ФХД МБУ «КБИ»,</w:t>
      </w:r>
      <w:r>
        <w:rPr>
          <w:sz w:val="24"/>
          <w:szCs w:val="24"/>
        </w:rPr>
        <w:t xml:space="preserve"> анализ деятельности МБУ «КБИ»);</w:t>
      </w:r>
    </w:p>
    <w:p w:rsidR="00653568" w:rsidRPr="00CB7156" w:rsidRDefault="00A76D97" w:rsidP="00CA7720">
      <w:pPr>
        <w:pStyle w:val="2"/>
        <w:framePr w:w="9421" w:h="11005" w:hRule="exact" w:wrap="none" w:vAnchor="page" w:hAnchor="page" w:x="1393" w:y="553"/>
        <w:numPr>
          <w:ilvl w:val="1"/>
          <w:numId w:val="10"/>
        </w:numPr>
        <w:shd w:val="clear" w:color="auto" w:fill="auto"/>
        <w:tabs>
          <w:tab w:val="left" w:pos="1134"/>
          <w:tab w:val="left" w:pos="1560"/>
        </w:tabs>
        <w:spacing w:line="288" w:lineRule="exact"/>
        <w:ind w:left="2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Организует</w:t>
      </w:r>
      <w:r w:rsidR="00EB06B9" w:rsidRPr="00CB7156">
        <w:rPr>
          <w:sz w:val="24"/>
          <w:szCs w:val="24"/>
        </w:rPr>
        <w:t xml:space="preserve"> работу общественного совета предпринимателей;</w:t>
      </w:r>
    </w:p>
    <w:p w:rsidR="00653568" w:rsidRDefault="00A76D97" w:rsidP="00CA7720">
      <w:pPr>
        <w:pStyle w:val="2"/>
        <w:framePr w:w="9421" w:h="11005" w:hRule="exact" w:wrap="none" w:vAnchor="page" w:hAnchor="page" w:x="1393" w:y="553"/>
        <w:numPr>
          <w:ilvl w:val="1"/>
          <w:numId w:val="10"/>
        </w:numPr>
        <w:shd w:val="clear" w:color="auto" w:fill="auto"/>
        <w:tabs>
          <w:tab w:val="left" w:pos="1134"/>
        </w:tabs>
        <w:spacing w:line="288" w:lineRule="exact"/>
        <w:ind w:left="20" w:right="2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Организует ведение </w:t>
      </w:r>
      <w:r w:rsidR="00EB06B9" w:rsidRPr="00CB7156">
        <w:rPr>
          <w:sz w:val="24"/>
          <w:szCs w:val="24"/>
        </w:rPr>
        <w:t>реестр</w:t>
      </w:r>
      <w:r>
        <w:rPr>
          <w:sz w:val="24"/>
          <w:szCs w:val="24"/>
        </w:rPr>
        <w:t>а объектов торговли, общественного питания, бытовых услуг и прочих объектов предпринимательской деятельности и осуществляет контроль за его изменениями</w:t>
      </w:r>
      <w:r w:rsidR="00EB06B9" w:rsidRPr="00CB7156">
        <w:rPr>
          <w:sz w:val="24"/>
          <w:szCs w:val="24"/>
        </w:rPr>
        <w:t>;</w:t>
      </w:r>
    </w:p>
    <w:p w:rsidR="008B2D9F" w:rsidRDefault="008B2D9F" w:rsidP="00CA7720">
      <w:pPr>
        <w:pStyle w:val="2"/>
        <w:framePr w:w="9421" w:h="11005" w:hRule="exact" w:wrap="none" w:vAnchor="page" w:hAnchor="page" w:x="1393" w:y="553"/>
        <w:numPr>
          <w:ilvl w:val="1"/>
          <w:numId w:val="10"/>
        </w:numPr>
        <w:shd w:val="clear" w:color="auto" w:fill="auto"/>
        <w:tabs>
          <w:tab w:val="left" w:pos="1134"/>
        </w:tabs>
        <w:spacing w:line="288" w:lineRule="exact"/>
        <w:ind w:left="20" w:right="20" w:firstLine="600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ведение реестра субъекта малого и среднего предпринимательства-получателей поддержки, оказываемой Администрации района;</w:t>
      </w:r>
    </w:p>
    <w:p w:rsidR="00B86B79" w:rsidRPr="00B05FE0" w:rsidRDefault="00B86B79" w:rsidP="00CA7720">
      <w:pPr>
        <w:pStyle w:val="2"/>
        <w:framePr w:w="9421" w:h="11005" w:hRule="exact" w:wrap="none" w:vAnchor="page" w:hAnchor="page" w:x="1393" w:y="553"/>
        <w:numPr>
          <w:ilvl w:val="1"/>
          <w:numId w:val="10"/>
        </w:numPr>
        <w:shd w:val="clear" w:color="auto" w:fill="auto"/>
        <w:tabs>
          <w:tab w:val="left" w:pos="1134"/>
        </w:tabs>
        <w:spacing w:line="288" w:lineRule="exact"/>
        <w:ind w:left="20" w:right="20" w:firstLine="600"/>
        <w:jc w:val="both"/>
        <w:rPr>
          <w:sz w:val="24"/>
          <w:szCs w:val="24"/>
        </w:rPr>
      </w:pPr>
      <w:r>
        <w:rPr>
          <w:spacing w:val="0"/>
          <w:sz w:val="24"/>
          <w:szCs w:val="24"/>
        </w:rPr>
        <w:t>Оказывает содействие в организации и участии</w:t>
      </w:r>
      <w:r w:rsidRPr="00502800">
        <w:rPr>
          <w:spacing w:val="0"/>
          <w:sz w:val="24"/>
          <w:szCs w:val="24"/>
        </w:rPr>
        <w:t xml:space="preserve"> в областных и рай</w:t>
      </w:r>
      <w:r>
        <w:rPr>
          <w:spacing w:val="0"/>
          <w:sz w:val="24"/>
          <w:szCs w:val="24"/>
        </w:rPr>
        <w:t>онных ярмарках</w:t>
      </w:r>
      <w:r w:rsidRPr="00502800">
        <w:rPr>
          <w:spacing w:val="0"/>
          <w:sz w:val="24"/>
          <w:szCs w:val="24"/>
        </w:rPr>
        <w:t xml:space="preserve"> по реализации продукции пр</w:t>
      </w:r>
      <w:r>
        <w:rPr>
          <w:spacing w:val="0"/>
          <w:sz w:val="24"/>
          <w:szCs w:val="24"/>
        </w:rPr>
        <w:t>оизводимой на территории района;</w:t>
      </w:r>
    </w:p>
    <w:p w:rsidR="00B05FE0" w:rsidRPr="00B05FE0" w:rsidRDefault="00B05FE0" w:rsidP="00CA7720">
      <w:pPr>
        <w:pStyle w:val="2"/>
        <w:framePr w:w="9421" w:h="11005" w:hRule="exact" w:wrap="none" w:vAnchor="page" w:hAnchor="page" w:x="1393" w:y="553"/>
        <w:numPr>
          <w:ilvl w:val="1"/>
          <w:numId w:val="10"/>
        </w:numPr>
        <w:shd w:val="clear" w:color="auto" w:fill="auto"/>
        <w:tabs>
          <w:tab w:val="left" w:pos="1134"/>
        </w:tabs>
        <w:spacing w:line="288" w:lineRule="exact"/>
        <w:ind w:left="20" w:right="64" w:firstLine="600"/>
        <w:jc w:val="both"/>
        <w:rPr>
          <w:sz w:val="24"/>
          <w:szCs w:val="24"/>
        </w:rPr>
      </w:pPr>
      <w:r>
        <w:rPr>
          <w:spacing w:val="0"/>
          <w:sz w:val="24"/>
          <w:szCs w:val="24"/>
        </w:rPr>
        <w:t>Разрабатывает мероприятия по формированию рыночной инфраструктуры и обеспечению условий для развития предпринимательства на территории Кожевниковского района;</w:t>
      </w:r>
    </w:p>
    <w:p w:rsidR="00B05FE0" w:rsidRPr="00296CEE" w:rsidRDefault="00B05FE0" w:rsidP="00CA7720">
      <w:pPr>
        <w:pStyle w:val="2"/>
        <w:framePr w:w="9421" w:h="11005" w:hRule="exact" w:wrap="none" w:vAnchor="page" w:hAnchor="page" w:x="1393" w:y="553"/>
        <w:numPr>
          <w:ilvl w:val="1"/>
          <w:numId w:val="10"/>
        </w:numPr>
        <w:shd w:val="clear" w:color="auto" w:fill="auto"/>
        <w:tabs>
          <w:tab w:val="left" w:pos="1134"/>
        </w:tabs>
        <w:spacing w:line="288" w:lineRule="exact"/>
        <w:ind w:left="20" w:right="20" w:firstLine="600"/>
        <w:jc w:val="both"/>
        <w:rPr>
          <w:sz w:val="24"/>
          <w:szCs w:val="24"/>
        </w:rPr>
      </w:pPr>
      <w:r>
        <w:rPr>
          <w:spacing w:val="0"/>
          <w:sz w:val="24"/>
          <w:szCs w:val="24"/>
        </w:rPr>
        <w:t>Подготавливает и предоставляет в вышестоящие органы отчет 1-ТОРГ МО;</w:t>
      </w:r>
    </w:p>
    <w:p w:rsidR="00296CEE" w:rsidRPr="00CB7156" w:rsidRDefault="00296CEE" w:rsidP="00CA7720">
      <w:pPr>
        <w:pStyle w:val="2"/>
        <w:framePr w:w="9421" w:h="11005" w:hRule="exact" w:wrap="none" w:vAnchor="page" w:hAnchor="page" w:x="1393" w:y="553"/>
        <w:numPr>
          <w:ilvl w:val="1"/>
          <w:numId w:val="10"/>
        </w:numPr>
        <w:shd w:val="clear" w:color="auto" w:fill="auto"/>
        <w:tabs>
          <w:tab w:val="left" w:pos="1134"/>
        </w:tabs>
        <w:spacing w:line="288" w:lineRule="exact"/>
        <w:ind w:left="20" w:right="20" w:firstLine="600"/>
        <w:jc w:val="both"/>
        <w:rPr>
          <w:sz w:val="24"/>
          <w:szCs w:val="24"/>
        </w:rPr>
      </w:pPr>
      <w:r>
        <w:rPr>
          <w:spacing w:val="0"/>
          <w:sz w:val="24"/>
          <w:szCs w:val="24"/>
        </w:rPr>
        <w:t>Координирует деятельность по развитию туризма на территории Кожевниковского района;</w:t>
      </w:r>
    </w:p>
    <w:p w:rsidR="00653568" w:rsidRDefault="00B05FE0" w:rsidP="00CA7720">
      <w:pPr>
        <w:pStyle w:val="2"/>
        <w:framePr w:w="9421" w:h="11005" w:hRule="exact" w:wrap="none" w:vAnchor="page" w:hAnchor="page" w:x="1393" w:y="553"/>
        <w:numPr>
          <w:ilvl w:val="1"/>
          <w:numId w:val="10"/>
        </w:numPr>
        <w:shd w:val="clear" w:color="auto" w:fill="auto"/>
        <w:tabs>
          <w:tab w:val="left" w:pos="1134"/>
        </w:tabs>
        <w:spacing w:line="288" w:lineRule="exact"/>
        <w:ind w:left="20" w:right="20" w:firstLine="600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</w:t>
      </w:r>
      <w:r w:rsidR="00EB06B9" w:rsidRPr="00CB7156">
        <w:rPr>
          <w:sz w:val="24"/>
          <w:szCs w:val="24"/>
        </w:rPr>
        <w:t xml:space="preserve"> проекты нормативных документов по вопросам</w:t>
      </w:r>
      <w:r w:rsidR="00CA7720">
        <w:rPr>
          <w:sz w:val="24"/>
          <w:szCs w:val="24"/>
        </w:rPr>
        <w:t>, относящихся к его компетенции;</w:t>
      </w:r>
    </w:p>
    <w:p w:rsidR="00CA7720" w:rsidRDefault="00CA7720" w:rsidP="00CA7720">
      <w:pPr>
        <w:pStyle w:val="2"/>
        <w:framePr w:w="9421" w:h="11005" w:hRule="exact" w:wrap="none" w:vAnchor="page" w:hAnchor="page" w:x="1393" w:y="553"/>
        <w:numPr>
          <w:ilvl w:val="1"/>
          <w:numId w:val="10"/>
        </w:numPr>
        <w:shd w:val="clear" w:color="auto" w:fill="auto"/>
        <w:tabs>
          <w:tab w:val="left" w:pos="1134"/>
        </w:tabs>
        <w:spacing w:line="288" w:lineRule="exact"/>
        <w:ind w:left="20" w:right="2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Выполняет поручения начальника отдела.</w:t>
      </w:r>
    </w:p>
    <w:p w:rsidR="00B86B79" w:rsidRPr="00CB7156" w:rsidRDefault="00B86B79" w:rsidP="00CA7720">
      <w:pPr>
        <w:pStyle w:val="2"/>
        <w:framePr w:w="9421" w:h="11005" w:hRule="exact" w:wrap="none" w:vAnchor="page" w:hAnchor="page" w:x="1393" w:y="553"/>
        <w:shd w:val="clear" w:color="auto" w:fill="auto"/>
        <w:tabs>
          <w:tab w:val="left" w:pos="1134"/>
        </w:tabs>
        <w:spacing w:line="288" w:lineRule="exact"/>
        <w:ind w:left="20" w:right="20"/>
        <w:jc w:val="both"/>
        <w:rPr>
          <w:sz w:val="24"/>
          <w:szCs w:val="24"/>
        </w:rPr>
      </w:pPr>
    </w:p>
    <w:p w:rsidR="00653568" w:rsidRPr="00CB7156" w:rsidRDefault="00EB06B9" w:rsidP="00CA7720">
      <w:pPr>
        <w:pStyle w:val="2"/>
        <w:framePr w:w="9433" w:h="4237" w:hRule="exact" w:wrap="none" w:vAnchor="page" w:hAnchor="page" w:x="1285" w:y="12073"/>
        <w:shd w:val="clear" w:color="auto" w:fill="auto"/>
        <w:spacing w:line="274" w:lineRule="exact"/>
        <w:ind w:left="20" w:right="20" w:firstLine="6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Наряду с основными правами, которые определены статьей 11 Федерального закона</w:t>
      </w:r>
      <w:r w:rsidR="00B05FE0">
        <w:rPr>
          <w:sz w:val="24"/>
          <w:szCs w:val="24"/>
        </w:rPr>
        <w:t xml:space="preserve"> </w:t>
      </w:r>
      <w:r w:rsidRPr="00CB7156">
        <w:rPr>
          <w:sz w:val="24"/>
          <w:szCs w:val="24"/>
        </w:rPr>
        <w:t xml:space="preserve">от 2 марта 2007 г. № 25-ФЗ «О муниципальной службе в Российской Федерации» и Законом Томской области от 11 сентября 2007 г. </w:t>
      </w:r>
      <w:r w:rsidRPr="00CB7156">
        <w:rPr>
          <w:sz w:val="24"/>
          <w:szCs w:val="24"/>
          <w:lang w:val="en-US"/>
        </w:rPr>
        <w:t>N</w:t>
      </w:r>
      <w:r w:rsidRPr="00CB7156">
        <w:rPr>
          <w:sz w:val="24"/>
          <w:szCs w:val="24"/>
        </w:rPr>
        <w:t xml:space="preserve"> 198-03 "О муниципа</w:t>
      </w:r>
      <w:r w:rsidR="00CA7720">
        <w:rPr>
          <w:sz w:val="24"/>
          <w:szCs w:val="24"/>
        </w:rPr>
        <w:t>льной службе в Томской области»,</w:t>
      </w:r>
      <w:r w:rsidR="00B86B79">
        <w:rPr>
          <w:sz w:val="24"/>
          <w:szCs w:val="24"/>
        </w:rPr>
        <w:t xml:space="preserve"> </w:t>
      </w:r>
      <w:r w:rsidRPr="00CB7156">
        <w:rPr>
          <w:sz w:val="24"/>
          <w:szCs w:val="24"/>
        </w:rPr>
        <w:t>ведущий специалист имеет право:</w:t>
      </w:r>
    </w:p>
    <w:p w:rsidR="00653568" w:rsidRPr="00CB7156" w:rsidRDefault="00EB06B9" w:rsidP="00CA7720">
      <w:pPr>
        <w:pStyle w:val="2"/>
        <w:framePr w:w="9433" w:h="4237" w:hRule="exact" w:wrap="none" w:vAnchor="page" w:hAnchor="page" w:x="1285" w:y="12073"/>
        <w:numPr>
          <w:ilvl w:val="0"/>
          <w:numId w:val="11"/>
        </w:numPr>
        <w:shd w:val="clear" w:color="auto" w:fill="auto"/>
        <w:tabs>
          <w:tab w:val="left" w:pos="993"/>
        </w:tabs>
        <w:spacing w:line="274" w:lineRule="exact"/>
        <w:ind w:left="20" w:right="20" w:firstLine="6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Запрашивать от должностных лиц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653568" w:rsidRPr="00CB7156" w:rsidRDefault="00EB06B9" w:rsidP="00CA7720">
      <w:pPr>
        <w:pStyle w:val="2"/>
        <w:framePr w:w="9433" w:h="4237" w:hRule="exact" w:wrap="none" w:vAnchor="page" w:hAnchor="page" w:x="1285" w:y="12073"/>
        <w:numPr>
          <w:ilvl w:val="1"/>
          <w:numId w:val="16"/>
        </w:numPr>
        <w:shd w:val="clear" w:color="auto" w:fill="auto"/>
        <w:tabs>
          <w:tab w:val="left" w:pos="993"/>
        </w:tabs>
        <w:spacing w:line="274" w:lineRule="exact"/>
        <w:ind w:left="0" w:right="20" w:firstLine="567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653568" w:rsidRPr="00CB7156" w:rsidRDefault="00EB06B9" w:rsidP="00CA7720">
      <w:pPr>
        <w:pStyle w:val="2"/>
        <w:framePr w:w="9433" w:h="4237" w:hRule="exact" w:wrap="none" w:vAnchor="page" w:hAnchor="page" w:x="1285" w:y="12073"/>
        <w:numPr>
          <w:ilvl w:val="0"/>
          <w:numId w:val="11"/>
        </w:numPr>
        <w:shd w:val="clear" w:color="auto" w:fill="auto"/>
        <w:tabs>
          <w:tab w:val="left" w:pos="993"/>
        </w:tabs>
        <w:spacing w:after="63" w:line="220" w:lineRule="exact"/>
        <w:ind w:left="20" w:firstLine="6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Принимать решения и участвовать в их подготовке в соответствии с его</w:t>
      </w:r>
    </w:p>
    <w:p w:rsidR="00653568" w:rsidRDefault="00EB06B9" w:rsidP="00CA7720">
      <w:pPr>
        <w:pStyle w:val="2"/>
        <w:framePr w:w="9433" w:h="4237" w:hRule="exact" w:wrap="none" w:vAnchor="page" w:hAnchor="page" w:x="1285" w:y="12073"/>
        <w:shd w:val="clear" w:color="auto" w:fill="auto"/>
        <w:spacing w:line="220" w:lineRule="exact"/>
        <w:ind w:left="2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должностными обязанностями;</w:t>
      </w:r>
    </w:p>
    <w:p w:rsidR="00CA7720" w:rsidRPr="00CB7156" w:rsidRDefault="00CA7720" w:rsidP="00CA7720">
      <w:pPr>
        <w:pStyle w:val="2"/>
        <w:framePr w:w="9433" w:h="4237" w:hRule="exact" w:wrap="none" w:vAnchor="page" w:hAnchor="page" w:x="1285" w:y="12073"/>
        <w:shd w:val="clear" w:color="auto" w:fill="auto"/>
        <w:tabs>
          <w:tab w:val="left" w:pos="2268"/>
        </w:tabs>
        <w:spacing w:line="283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Pr="00CB7156">
        <w:rPr>
          <w:sz w:val="24"/>
          <w:szCs w:val="24"/>
        </w:rPr>
        <w:t>Оказывать консультативную помощь специалистам Администрации Кожевниковского района по комплектованию, хранению, ведению учета и использованию архивных документов;</w:t>
      </w:r>
    </w:p>
    <w:p w:rsidR="00CA7720" w:rsidRPr="00CB7156" w:rsidRDefault="00CA7720" w:rsidP="00CA7720">
      <w:pPr>
        <w:pStyle w:val="2"/>
        <w:framePr w:w="9433" w:h="4237" w:hRule="exact" w:wrap="none" w:vAnchor="page" w:hAnchor="page" w:x="1285" w:y="12073"/>
        <w:shd w:val="clear" w:color="auto" w:fill="auto"/>
        <w:spacing w:line="220" w:lineRule="exact"/>
        <w:ind w:left="20"/>
        <w:jc w:val="both"/>
        <w:rPr>
          <w:sz w:val="24"/>
          <w:szCs w:val="24"/>
        </w:rPr>
      </w:pPr>
    </w:p>
    <w:p w:rsidR="00653568" w:rsidRPr="00CB7156" w:rsidRDefault="00653568">
      <w:pPr>
        <w:framePr w:wrap="none" w:vAnchor="page" w:hAnchor="page" w:x="2430" w:y="9975"/>
        <w:rPr>
          <w:rFonts w:ascii="Times New Roman" w:hAnsi="Times New Roman" w:cs="Times New Roman"/>
        </w:rPr>
      </w:pPr>
    </w:p>
    <w:p w:rsidR="00653568" w:rsidRPr="00CB7156" w:rsidRDefault="00EB06B9" w:rsidP="00CA7720">
      <w:pPr>
        <w:pStyle w:val="a6"/>
        <w:framePr w:h="361" w:hRule="exact" w:wrap="none" w:vAnchor="page" w:hAnchor="page" w:x="5353" w:y="11617"/>
        <w:shd w:val="clear" w:color="auto" w:fill="auto"/>
        <w:spacing w:line="210" w:lineRule="exact"/>
        <w:rPr>
          <w:sz w:val="24"/>
          <w:szCs w:val="24"/>
        </w:rPr>
      </w:pPr>
      <w:r w:rsidRPr="00CB7156">
        <w:rPr>
          <w:sz w:val="24"/>
          <w:szCs w:val="24"/>
        </w:rPr>
        <w:t>4. Права</w:t>
      </w:r>
    </w:p>
    <w:p w:rsidR="00653568" w:rsidRPr="00CB7156" w:rsidRDefault="00653568">
      <w:pPr>
        <w:rPr>
          <w:rFonts w:ascii="Times New Roman" w:hAnsi="Times New Roman" w:cs="Times New Roman"/>
        </w:rPr>
        <w:sectPr w:rsidR="00653568" w:rsidRPr="00CB715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D1641" w:rsidRDefault="001D1641" w:rsidP="001D1641">
      <w:pPr>
        <w:pStyle w:val="2"/>
        <w:shd w:val="clear" w:color="auto" w:fill="auto"/>
        <w:tabs>
          <w:tab w:val="left" w:pos="993"/>
        </w:tabs>
        <w:spacing w:line="298" w:lineRule="exact"/>
        <w:ind w:right="20"/>
        <w:jc w:val="both"/>
        <w:rPr>
          <w:sz w:val="24"/>
          <w:szCs w:val="24"/>
        </w:rPr>
      </w:pPr>
    </w:p>
    <w:p w:rsidR="001D1641" w:rsidRDefault="001D1641" w:rsidP="001D1641">
      <w:pPr>
        <w:pStyle w:val="2"/>
        <w:shd w:val="clear" w:color="auto" w:fill="auto"/>
        <w:tabs>
          <w:tab w:val="left" w:pos="993"/>
        </w:tabs>
        <w:spacing w:line="298" w:lineRule="exact"/>
        <w:ind w:left="1276" w:right="20"/>
        <w:jc w:val="both"/>
        <w:rPr>
          <w:sz w:val="24"/>
          <w:szCs w:val="24"/>
        </w:rPr>
      </w:pPr>
    </w:p>
    <w:p w:rsidR="00CA7720" w:rsidRPr="00CB7156" w:rsidRDefault="00CA7720" w:rsidP="00CA7720">
      <w:pPr>
        <w:pStyle w:val="120"/>
        <w:framePr w:w="9509" w:h="325" w:hRule="exact" w:wrap="none" w:vAnchor="page" w:hAnchor="page" w:x="1189" w:y="1441"/>
        <w:numPr>
          <w:ilvl w:val="0"/>
          <w:numId w:val="12"/>
        </w:numPr>
        <w:shd w:val="clear" w:color="auto" w:fill="auto"/>
        <w:tabs>
          <w:tab w:val="left" w:pos="280"/>
        </w:tabs>
        <w:spacing w:after="0" w:line="210" w:lineRule="exact"/>
        <w:ind w:left="40"/>
        <w:rPr>
          <w:sz w:val="24"/>
          <w:szCs w:val="24"/>
        </w:rPr>
      </w:pPr>
      <w:bookmarkStart w:id="3" w:name="bookmark4"/>
      <w:r w:rsidRPr="00CB7156">
        <w:rPr>
          <w:sz w:val="24"/>
          <w:szCs w:val="24"/>
        </w:rPr>
        <w:t>Ответственность</w:t>
      </w:r>
      <w:bookmarkEnd w:id="3"/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shd w:val="clear" w:color="auto" w:fill="auto"/>
        <w:spacing w:line="274" w:lineRule="exact"/>
        <w:ind w:left="20" w:firstLine="66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Ведущий специалист несет установленную законодательством ответственность:</w:t>
      </w:r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numPr>
          <w:ilvl w:val="1"/>
          <w:numId w:val="12"/>
        </w:numPr>
        <w:shd w:val="clear" w:color="auto" w:fill="auto"/>
        <w:tabs>
          <w:tab w:val="left" w:pos="1177"/>
        </w:tabs>
        <w:spacing w:line="274" w:lineRule="exact"/>
        <w:ind w:left="20" w:right="40" w:firstLine="66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 и антикоррупционным законодательством;</w:t>
      </w:r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numPr>
          <w:ilvl w:val="1"/>
          <w:numId w:val="12"/>
        </w:numPr>
        <w:shd w:val="clear" w:color="auto" w:fill="auto"/>
        <w:tabs>
          <w:tab w:val="left" w:pos="1134"/>
        </w:tabs>
        <w:spacing w:line="274" w:lineRule="exact"/>
        <w:ind w:left="20" w:right="40" w:firstLine="66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numPr>
          <w:ilvl w:val="1"/>
          <w:numId w:val="12"/>
        </w:numPr>
        <w:shd w:val="clear" w:color="auto" w:fill="auto"/>
        <w:tabs>
          <w:tab w:val="left" w:pos="1038"/>
        </w:tabs>
        <w:spacing w:after="291" w:line="274" w:lineRule="exact"/>
        <w:ind w:left="20" w:right="40" w:firstLine="66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CA7720" w:rsidRPr="00CB7156" w:rsidRDefault="00CA7720" w:rsidP="00CA7720">
      <w:pPr>
        <w:pStyle w:val="11"/>
        <w:framePr w:w="9509" w:h="14281" w:hRule="exact" w:wrap="none" w:vAnchor="page" w:hAnchor="page" w:x="1225" w:y="1957"/>
        <w:numPr>
          <w:ilvl w:val="0"/>
          <w:numId w:val="12"/>
        </w:numPr>
        <w:shd w:val="clear" w:color="auto" w:fill="auto"/>
        <w:tabs>
          <w:tab w:val="left" w:pos="920"/>
        </w:tabs>
        <w:spacing w:before="0" w:line="210" w:lineRule="exact"/>
        <w:ind w:left="20" w:firstLine="660"/>
        <w:jc w:val="both"/>
        <w:rPr>
          <w:sz w:val="24"/>
          <w:szCs w:val="24"/>
        </w:rPr>
      </w:pPr>
      <w:bookmarkStart w:id="4" w:name="bookmark5"/>
      <w:r w:rsidRPr="00CB7156">
        <w:rPr>
          <w:sz w:val="24"/>
          <w:szCs w:val="24"/>
        </w:rPr>
        <w:t>Порядок служебного взаимодействия муниципального служащего в связи с</w:t>
      </w:r>
      <w:bookmarkEnd w:id="4"/>
    </w:p>
    <w:p w:rsidR="00CA7720" w:rsidRPr="00CB7156" w:rsidRDefault="00CA7720" w:rsidP="00CA7720">
      <w:pPr>
        <w:pStyle w:val="21"/>
        <w:framePr w:w="9509" w:h="14281" w:hRule="exact" w:wrap="none" w:vAnchor="page" w:hAnchor="page" w:x="1225" w:y="1957"/>
        <w:shd w:val="clear" w:color="auto" w:fill="auto"/>
        <w:spacing w:before="0"/>
        <w:ind w:left="40"/>
        <w:rPr>
          <w:sz w:val="24"/>
          <w:szCs w:val="24"/>
        </w:rPr>
      </w:pPr>
      <w:r w:rsidRPr="00CB7156">
        <w:rPr>
          <w:sz w:val="24"/>
          <w:szCs w:val="24"/>
        </w:rPr>
        <w:t>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numPr>
          <w:ilvl w:val="1"/>
          <w:numId w:val="12"/>
        </w:numPr>
        <w:shd w:val="clear" w:color="auto" w:fill="auto"/>
        <w:tabs>
          <w:tab w:val="left" w:pos="1134"/>
        </w:tabs>
        <w:spacing w:line="274" w:lineRule="exact"/>
        <w:ind w:left="20" w:right="40" w:firstLine="66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Служебное взаимодействие ведущего специалиста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numPr>
          <w:ilvl w:val="0"/>
          <w:numId w:val="13"/>
        </w:numPr>
        <w:shd w:val="clear" w:color="auto" w:fill="auto"/>
        <w:tabs>
          <w:tab w:val="left" w:pos="993"/>
        </w:tabs>
        <w:spacing w:line="274" w:lineRule="exact"/>
        <w:ind w:left="20" w:right="40" w:firstLine="66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исполнять должностные обязанности добросовестно, на высоком профессиональном уровне;</w:t>
      </w:r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numPr>
          <w:ilvl w:val="0"/>
          <w:numId w:val="13"/>
        </w:numPr>
        <w:shd w:val="clear" w:color="auto" w:fill="auto"/>
        <w:tabs>
          <w:tab w:val="left" w:pos="993"/>
        </w:tabs>
        <w:spacing w:line="274" w:lineRule="exact"/>
        <w:ind w:left="20" w:right="40" w:firstLine="66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numPr>
          <w:ilvl w:val="0"/>
          <w:numId w:val="13"/>
        </w:numPr>
        <w:shd w:val="clear" w:color="auto" w:fill="auto"/>
        <w:tabs>
          <w:tab w:val="left" w:pos="993"/>
        </w:tabs>
        <w:spacing w:line="274" w:lineRule="exact"/>
        <w:ind w:left="20" w:right="40" w:firstLine="66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numPr>
          <w:ilvl w:val="0"/>
          <w:numId w:val="13"/>
        </w:numPr>
        <w:shd w:val="clear" w:color="auto" w:fill="auto"/>
        <w:tabs>
          <w:tab w:val="left" w:pos="993"/>
        </w:tabs>
        <w:spacing w:line="274" w:lineRule="exact"/>
        <w:ind w:left="20" w:right="40" w:firstLine="66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numPr>
          <w:ilvl w:val="0"/>
          <w:numId w:val="13"/>
        </w:numPr>
        <w:shd w:val="clear" w:color="auto" w:fill="auto"/>
        <w:tabs>
          <w:tab w:val="left" w:pos="934"/>
        </w:tabs>
        <w:spacing w:line="274" w:lineRule="exact"/>
        <w:ind w:left="20" w:firstLine="66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проявлять корректность в обращении с гражданами;</w:t>
      </w:r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numPr>
          <w:ilvl w:val="0"/>
          <w:numId w:val="13"/>
        </w:numPr>
        <w:shd w:val="clear" w:color="auto" w:fill="auto"/>
        <w:tabs>
          <w:tab w:val="left" w:pos="934"/>
        </w:tabs>
        <w:spacing w:line="274" w:lineRule="exact"/>
        <w:ind w:left="20" w:firstLine="66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не допускать конфликтных ситуаций;</w:t>
      </w:r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shd w:val="clear" w:color="auto" w:fill="auto"/>
        <w:tabs>
          <w:tab w:val="left" w:pos="1124"/>
        </w:tabs>
        <w:spacing w:after="240" w:line="274" w:lineRule="exact"/>
        <w:ind w:right="40" w:firstLine="709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Ведущий специалист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</w:t>
      </w:r>
    </w:p>
    <w:p w:rsidR="00CA7720" w:rsidRPr="00CB7156" w:rsidRDefault="00CA7720" w:rsidP="00CA7720">
      <w:pPr>
        <w:pStyle w:val="11"/>
        <w:framePr w:w="9509" w:h="14281" w:hRule="exact" w:wrap="none" w:vAnchor="page" w:hAnchor="page" w:x="1225" w:y="1957"/>
        <w:shd w:val="clear" w:color="auto" w:fill="auto"/>
        <w:spacing w:before="0" w:after="244" w:line="274" w:lineRule="exact"/>
        <w:ind w:left="40"/>
        <w:rPr>
          <w:sz w:val="24"/>
          <w:szCs w:val="24"/>
        </w:rPr>
      </w:pPr>
      <w:bookmarkStart w:id="5" w:name="bookmark6"/>
      <w:r w:rsidRPr="00CB7156">
        <w:rPr>
          <w:sz w:val="24"/>
          <w:szCs w:val="24"/>
        </w:rPr>
        <w:t>7. Показатели эффективности и результативности профессиональной служебной деятельности муниципального служащего</w:t>
      </w:r>
      <w:bookmarkEnd w:id="5"/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shd w:val="clear" w:color="auto" w:fill="auto"/>
        <w:spacing w:line="269" w:lineRule="exact"/>
        <w:ind w:left="20" w:right="40" w:firstLine="66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Эффективность профессиональной служебной деятельности ведущего специалиста оценивается по следующим показателям:</w:t>
      </w:r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numPr>
          <w:ilvl w:val="0"/>
          <w:numId w:val="14"/>
        </w:numPr>
        <w:shd w:val="clear" w:color="auto" w:fill="auto"/>
        <w:tabs>
          <w:tab w:val="left" w:pos="1038"/>
        </w:tabs>
        <w:spacing w:line="269" w:lineRule="exact"/>
        <w:ind w:left="20" w:right="40" w:firstLine="66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сложных условиях, соблюдению служебной дисциплины;</w:t>
      </w:r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numPr>
          <w:ilvl w:val="0"/>
          <w:numId w:val="14"/>
        </w:numPr>
        <w:shd w:val="clear" w:color="auto" w:fill="auto"/>
        <w:tabs>
          <w:tab w:val="left" w:pos="939"/>
        </w:tabs>
        <w:spacing w:line="269" w:lineRule="exact"/>
        <w:ind w:left="20" w:firstLine="66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своевременности и оперативности выполнения поручений;</w:t>
      </w:r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numPr>
          <w:ilvl w:val="0"/>
          <w:numId w:val="14"/>
        </w:numPr>
        <w:shd w:val="clear" w:color="auto" w:fill="auto"/>
        <w:tabs>
          <w:tab w:val="left" w:pos="1119"/>
        </w:tabs>
        <w:spacing w:line="269" w:lineRule="exact"/>
        <w:ind w:left="20" w:right="40" w:firstLine="66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numPr>
          <w:ilvl w:val="0"/>
          <w:numId w:val="14"/>
        </w:numPr>
        <w:shd w:val="clear" w:color="auto" w:fill="auto"/>
        <w:tabs>
          <w:tab w:val="left" w:pos="1206"/>
        </w:tabs>
        <w:spacing w:line="269" w:lineRule="exact"/>
        <w:ind w:left="20" w:right="40" w:firstLine="66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профессиональной компетентности (знанию законодательных и иных нормативных правовых актов, умению работать с документами);</w:t>
      </w:r>
    </w:p>
    <w:p w:rsidR="00CA7720" w:rsidRPr="00CB7156" w:rsidRDefault="00CA7720" w:rsidP="00CA7720">
      <w:pPr>
        <w:pStyle w:val="2"/>
        <w:framePr w:w="9509" w:h="14281" w:hRule="exact" w:wrap="none" w:vAnchor="page" w:hAnchor="page" w:x="1225" w:y="1957"/>
        <w:shd w:val="clear" w:color="auto" w:fill="auto"/>
        <w:tabs>
          <w:tab w:val="left" w:pos="1090"/>
        </w:tabs>
        <w:spacing w:line="269" w:lineRule="exact"/>
        <w:ind w:left="680" w:right="40"/>
        <w:jc w:val="both"/>
        <w:rPr>
          <w:sz w:val="24"/>
          <w:szCs w:val="24"/>
        </w:rPr>
      </w:pPr>
    </w:p>
    <w:p w:rsidR="001D1641" w:rsidRPr="00CB7156" w:rsidRDefault="001D1641" w:rsidP="001D1641">
      <w:pPr>
        <w:pStyle w:val="2"/>
        <w:shd w:val="clear" w:color="auto" w:fill="auto"/>
        <w:tabs>
          <w:tab w:val="left" w:pos="993"/>
        </w:tabs>
        <w:spacing w:line="298" w:lineRule="exact"/>
        <w:ind w:left="1276" w:right="127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Pr="00CB7156">
        <w:rPr>
          <w:sz w:val="24"/>
          <w:szCs w:val="24"/>
        </w:rPr>
        <w:t>Осуществлять сбор и анализ ежеквартальных сведений об объеме документооборота в структурных подразделениях района.</w:t>
      </w:r>
    </w:p>
    <w:p w:rsidR="00653568" w:rsidRPr="00CB7156" w:rsidRDefault="00653568">
      <w:pPr>
        <w:rPr>
          <w:rFonts w:ascii="Times New Roman" w:hAnsi="Times New Roman" w:cs="Times New Roman"/>
        </w:rPr>
        <w:sectPr w:rsidR="00653568" w:rsidRPr="00CB715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3568" w:rsidRPr="00CB7156" w:rsidRDefault="00910C5D" w:rsidP="00910C5D">
      <w:pPr>
        <w:pStyle w:val="2"/>
        <w:framePr w:w="3325" w:h="337" w:hRule="exact" w:wrap="none" w:vAnchor="page" w:hAnchor="page" w:x="5413" w:y="7309"/>
        <w:shd w:val="clear" w:color="auto" w:fill="auto"/>
        <w:tabs>
          <w:tab w:val="left" w:leader="underscore" w:pos="570"/>
        </w:tabs>
        <w:spacing w:after="311" w:line="220" w:lineRule="exact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________________ </w:t>
      </w:r>
      <w:r w:rsidR="00EB06B9" w:rsidRPr="00CB7156">
        <w:rPr>
          <w:sz w:val="24"/>
          <w:szCs w:val="24"/>
        </w:rPr>
        <w:t>20</w:t>
      </w:r>
      <w:r w:rsidR="00EB06B9" w:rsidRPr="00CB7156">
        <w:rPr>
          <w:sz w:val="24"/>
          <w:szCs w:val="24"/>
        </w:rPr>
        <w:tab/>
        <w:t>г.</w:t>
      </w:r>
    </w:p>
    <w:p w:rsidR="00653568" w:rsidRPr="00CB7156" w:rsidRDefault="00653568" w:rsidP="00910C5D">
      <w:pPr>
        <w:pStyle w:val="30"/>
        <w:framePr w:w="3325" w:h="337" w:hRule="exact" w:wrap="none" w:vAnchor="page" w:hAnchor="page" w:x="5413" w:y="7309"/>
        <w:shd w:val="clear" w:color="auto" w:fill="auto"/>
        <w:spacing w:before="0" w:line="210" w:lineRule="exact"/>
        <w:rPr>
          <w:sz w:val="24"/>
          <w:szCs w:val="24"/>
        </w:rPr>
      </w:pPr>
    </w:p>
    <w:p w:rsidR="00653568" w:rsidRDefault="00653568">
      <w:pPr>
        <w:rPr>
          <w:rFonts w:ascii="Times New Roman" w:hAnsi="Times New Roman" w:cs="Times New Roman"/>
        </w:rPr>
      </w:pPr>
    </w:p>
    <w:p w:rsidR="00CA7720" w:rsidRDefault="00CA7720" w:rsidP="00DE5178">
      <w:pPr>
        <w:pStyle w:val="a9"/>
        <w:numPr>
          <w:ilvl w:val="0"/>
          <w:numId w:val="14"/>
        </w:numPr>
        <w:ind w:left="1276" w:right="1277" w:firstLine="567"/>
        <w:rPr>
          <w:rFonts w:ascii="Times New Roman" w:hAnsi="Times New Roman" w:cs="Times New Roman"/>
        </w:rPr>
      </w:pPr>
      <w:r w:rsidRPr="00CA7720">
        <w:rPr>
          <w:rFonts w:ascii="Times New Roman" w:hAnsi="Times New Roman" w:cs="Times New Roman"/>
        </w:rPr>
        <w:t xml:space="preserve">способности четко организовывать и планировать выполнение порученных </w:t>
      </w:r>
      <w:bookmarkStart w:id="6" w:name="_GoBack"/>
      <w:bookmarkEnd w:id="6"/>
      <w:r w:rsidRPr="00CA7720">
        <w:rPr>
          <w:rFonts w:ascii="Times New Roman" w:hAnsi="Times New Roman" w:cs="Times New Roman"/>
        </w:rPr>
        <w:t>заданий, умению рационально использовать рабочее время, расставлять приоритеты.</w:t>
      </w:r>
    </w:p>
    <w:p w:rsidR="00CA7720" w:rsidRDefault="00CA7720" w:rsidP="00CA7720">
      <w:pPr>
        <w:pStyle w:val="a9"/>
        <w:ind w:left="1843"/>
        <w:rPr>
          <w:rFonts w:ascii="Times New Roman" w:hAnsi="Times New Roman" w:cs="Times New Roman"/>
        </w:rPr>
      </w:pPr>
    </w:p>
    <w:p w:rsidR="00CA7720" w:rsidRDefault="00CA7720" w:rsidP="00CA7720">
      <w:pPr>
        <w:pStyle w:val="a9"/>
        <w:ind w:left="1843"/>
        <w:rPr>
          <w:rFonts w:ascii="Times New Roman" w:hAnsi="Times New Roman" w:cs="Times New Roman"/>
        </w:rPr>
      </w:pPr>
    </w:p>
    <w:p w:rsidR="00253038" w:rsidRPr="00CB7156" w:rsidRDefault="00253038" w:rsidP="00DE5178">
      <w:pPr>
        <w:pStyle w:val="2"/>
        <w:framePr w:w="7321" w:h="1477" w:hRule="exact" w:wrap="none" w:vAnchor="page" w:hAnchor="page" w:x="1369" w:y="1957"/>
        <w:shd w:val="clear" w:color="auto" w:fill="auto"/>
        <w:spacing w:line="278" w:lineRule="exact"/>
        <w:ind w:left="100" w:right="1600"/>
        <w:rPr>
          <w:sz w:val="24"/>
          <w:szCs w:val="24"/>
        </w:rPr>
      </w:pPr>
      <w:r w:rsidRPr="00CB7156">
        <w:rPr>
          <w:sz w:val="24"/>
          <w:szCs w:val="24"/>
        </w:rPr>
        <w:t>Заместитель Главы Кожевниковского района по экономике и финансам</w:t>
      </w:r>
    </w:p>
    <w:p w:rsidR="00253038" w:rsidRPr="00CB7156" w:rsidRDefault="00253038" w:rsidP="00DE5178">
      <w:pPr>
        <w:pStyle w:val="2"/>
        <w:framePr w:w="7321" w:h="1477" w:hRule="exact" w:wrap="none" w:vAnchor="page" w:hAnchor="page" w:x="1369" w:y="1957"/>
        <w:shd w:val="clear" w:color="auto" w:fill="auto"/>
        <w:tabs>
          <w:tab w:val="left" w:leader="underscore" w:pos="2260"/>
        </w:tabs>
        <w:spacing w:line="278" w:lineRule="exact"/>
        <w:ind w:left="1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ab/>
        <w:t>Т.А. Емельянова</w:t>
      </w:r>
    </w:p>
    <w:p w:rsidR="00253038" w:rsidRPr="00CB7156" w:rsidRDefault="00253038" w:rsidP="00DE5178">
      <w:pPr>
        <w:pStyle w:val="2"/>
        <w:framePr w:w="7321" w:h="1477" w:hRule="exact" w:wrap="none" w:vAnchor="page" w:hAnchor="page" w:x="1369" w:y="1957"/>
        <w:shd w:val="clear" w:color="auto" w:fill="auto"/>
        <w:tabs>
          <w:tab w:val="left" w:leader="underscore" w:pos="1170"/>
          <w:tab w:val="left" w:leader="underscore" w:pos="3033"/>
          <w:tab w:val="left" w:leader="underscore" w:pos="3878"/>
        </w:tabs>
        <w:spacing w:line="278" w:lineRule="exact"/>
        <w:ind w:left="1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«</w:t>
      </w:r>
      <w:r w:rsidRPr="00CB7156">
        <w:rPr>
          <w:sz w:val="24"/>
          <w:szCs w:val="24"/>
        </w:rPr>
        <w:tab/>
        <w:t>»</w:t>
      </w:r>
      <w:r w:rsidRPr="00CB7156">
        <w:rPr>
          <w:sz w:val="24"/>
          <w:szCs w:val="24"/>
        </w:rPr>
        <w:tab/>
        <w:t>20</w:t>
      </w:r>
      <w:r w:rsidRPr="00CB7156">
        <w:rPr>
          <w:sz w:val="24"/>
          <w:szCs w:val="24"/>
        </w:rPr>
        <w:tab/>
        <w:t>год</w:t>
      </w:r>
    </w:p>
    <w:p w:rsidR="00253038" w:rsidRDefault="00253038" w:rsidP="00CA7720">
      <w:pPr>
        <w:pStyle w:val="a9"/>
        <w:ind w:left="1843"/>
        <w:rPr>
          <w:rFonts w:ascii="Times New Roman" w:hAnsi="Times New Roman" w:cs="Times New Roman"/>
        </w:rPr>
      </w:pPr>
    </w:p>
    <w:p w:rsidR="00253038" w:rsidRPr="00253038" w:rsidRDefault="00253038" w:rsidP="00253038"/>
    <w:p w:rsidR="00253038" w:rsidRPr="00253038" w:rsidRDefault="00253038" w:rsidP="00253038"/>
    <w:p w:rsidR="00253038" w:rsidRPr="00253038" w:rsidRDefault="00253038" w:rsidP="00253038"/>
    <w:p w:rsidR="00253038" w:rsidRPr="00253038" w:rsidRDefault="00253038" w:rsidP="00253038"/>
    <w:p w:rsidR="00253038" w:rsidRPr="00253038" w:rsidRDefault="00253038" w:rsidP="00253038"/>
    <w:p w:rsidR="00253038" w:rsidRPr="00253038" w:rsidRDefault="00253038" w:rsidP="00253038"/>
    <w:p w:rsidR="00253038" w:rsidRPr="00253038" w:rsidRDefault="00253038" w:rsidP="00253038"/>
    <w:p w:rsidR="00253038" w:rsidRPr="00253038" w:rsidRDefault="00253038" w:rsidP="00253038"/>
    <w:p w:rsidR="00253038" w:rsidRDefault="00253038" w:rsidP="00253038">
      <w:pPr>
        <w:pStyle w:val="2"/>
        <w:framePr w:w="9805" w:h="4525" w:hRule="exact" w:wrap="none" w:vAnchor="page" w:hAnchor="page" w:x="1429" w:y="4021"/>
        <w:shd w:val="clear" w:color="auto" w:fill="auto"/>
        <w:spacing w:line="269" w:lineRule="exact"/>
        <w:ind w:left="100" w:right="1698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Начальник отдела экономического анализа</w:t>
      </w:r>
    </w:p>
    <w:p w:rsidR="00253038" w:rsidRDefault="00253038" w:rsidP="00253038">
      <w:pPr>
        <w:pStyle w:val="2"/>
        <w:framePr w:w="9805" w:h="4525" w:hRule="exact" w:wrap="none" w:vAnchor="page" w:hAnchor="page" w:x="1429" w:y="4021"/>
        <w:shd w:val="clear" w:color="auto" w:fill="auto"/>
        <w:spacing w:line="269" w:lineRule="exact"/>
        <w:ind w:left="100" w:right="1698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и прогнозирования Администрации</w:t>
      </w:r>
    </w:p>
    <w:p w:rsidR="00253038" w:rsidRPr="00CB7156" w:rsidRDefault="00253038" w:rsidP="00253038">
      <w:pPr>
        <w:pStyle w:val="2"/>
        <w:framePr w:w="9805" w:h="4525" w:hRule="exact" w:wrap="none" w:vAnchor="page" w:hAnchor="page" w:x="1429" w:y="4021"/>
        <w:shd w:val="clear" w:color="auto" w:fill="auto"/>
        <w:spacing w:line="269" w:lineRule="exact"/>
        <w:ind w:left="100" w:right="1698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Кожевниковского района</w:t>
      </w:r>
    </w:p>
    <w:p w:rsidR="00253038" w:rsidRPr="00CB7156" w:rsidRDefault="00253038" w:rsidP="00253038">
      <w:pPr>
        <w:pStyle w:val="2"/>
        <w:framePr w:w="9805" w:h="4525" w:hRule="exact" w:wrap="none" w:vAnchor="page" w:hAnchor="page" w:x="1429" w:y="4021"/>
        <w:shd w:val="clear" w:color="auto" w:fill="auto"/>
        <w:tabs>
          <w:tab w:val="left" w:leader="underscore" w:pos="2265"/>
        </w:tabs>
        <w:spacing w:after="63" w:line="220" w:lineRule="exact"/>
        <w:ind w:left="1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ab/>
      </w:r>
      <w:r>
        <w:rPr>
          <w:sz w:val="24"/>
          <w:szCs w:val="24"/>
        </w:rPr>
        <w:t>Е.Г. Акулова</w:t>
      </w:r>
    </w:p>
    <w:p w:rsidR="00253038" w:rsidRPr="00CB7156" w:rsidRDefault="00253038" w:rsidP="00253038">
      <w:pPr>
        <w:pStyle w:val="2"/>
        <w:framePr w:w="9805" w:h="4525" w:hRule="exact" w:wrap="none" w:vAnchor="page" w:hAnchor="page" w:x="1429" w:y="4021"/>
        <w:shd w:val="clear" w:color="auto" w:fill="auto"/>
        <w:tabs>
          <w:tab w:val="left" w:leader="underscore" w:pos="1170"/>
          <w:tab w:val="left" w:leader="underscore" w:pos="3033"/>
          <w:tab w:val="left" w:leader="underscore" w:pos="3878"/>
        </w:tabs>
        <w:spacing w:after="523" w:line="220" w:lineRule="exact"/>
        <w:ind w:left="1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«</w:t>
      </w:r>
      <w:r w:rsidRPr="00CB7156">
        <w:rPr>
          <w:sz w:val="24"/>
          <w:szCs w:val="24"/>
        </w:rPr>
        <w:tab/>
        <w:t>»</w:t>
      </w:r>
      <w:r w:rsidRPr="00CB7156">
        <w:rPr>
          <w:sz w:val="24"/>
          <w:szCs w:val="24"/>
        </w:rPr>
        <w:tab/>
        <w:t>20</w:t>
      </w:r>
      <w:r w:rsidRPr="00CB7156">
        <w:rPr>
          <w:sz w:val="24"/>
          <w:szCs w:val="24"/>
        </w:rPr>
        <w:tab/>
        <w:t>год</w:t>
      </w:r>
    </w:p>
    <w:p w:rsidR="00253038" w:rsidRDefault="00253038" w:rsidP="00253038">
      <w:pPr>
        <w:pStyle w:val="2"/>
        <w:framePr w:w="9805" w:h="4525" w:hRule="exact" w:wrap="none" w:vAnchor="page" w:hAnchor="page" w:x="1429" w:y="4021"/>
        <w:shd w:val="clear" w:color="auto" w:fill="auto"/>
        <w:spacing w:line="326" w:lineRule="exact"/>
        <w:ind w:left="100" w:right="1698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СОГЛАСОВАН</w:t>
      </w:r>
      <w:r>
        <w:rPr>
          <w:sz w:val="24"/>
          <w:szCs w:val="24"/>
        </w:rPr>
        <w:t>О</w:t>
      </w:r>
    </w:p>
    <w:p w:rsidR="00253038" w:rsidRPr="00CB7156" w:rsidRDefault="00253038" w:rsidP="00253038">
      <w:pPr>
        <w:pStyle w:val="2"/>
        <w:framePr w:w="9805" w:h="4525" w:hRule="exact" w:wrap="none" w:vAnchor="page" w:hAnchor="page" w:x="1429" w:y="4021"/>
        <w:shd w:val="clear" w:color="auto" w:fill="auto"/>
        <w:spacing w:line="326" w:lineRule="exact"/>
        <w:ind w:left="100" w:right="1698"/>
        <w:jc w:val="both"/>
        <w:rPr>
          <w:sz w:val="24"/>
          <w:szCs w:val="24"/>
        </w:rPr>
      </w:pPr>
      <w:r w:rsidRPr="00CB7156">
        <w:rPr>
          <w:sz w:val="24"/>
          <w:szCs w:val="24"/>
        </w:rPr>
        <w:t xml:space="preserve"> Начальник отдела правовой и кадровой работы</w:t>
      </w:r>
    </w:p>
    <w:p w:rsidR="00253038" w:rsidRDefault="00253038" w:rsidP="00253038">
      <w:pPr>
        <w:pStyle w:val="2"/>
        <w:framePr w:w="9805" w:h="4525" w:hRule="exact" w:wrap="none" w:vAnchor="page" w:hAnchor="page" w:x="1429" w:y="4021"/>
        <w:shd w:val="clear" w:color="auto" w:fill="auto"/>
        <w:tabs>
          <w:tab w:val="left" w:leader="underscore" w:pos="2265"/>
        </w:tabs>
        <w:spacing w:line="326" w:lineRule="exact"/>
        <w:ind w:left="1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ab/>
        <w:t>В.И. Савельева</w:t>
      </w:r>
    </w:p>
    <w:p w:rsidR="00253038" w:rsidRPr="00CB7156" w:rsidRDefault="00253038" w:rsidP="00253038">
      <w:pPr>
        <w:pStyle w:val="2"/>
        <w:framePr w:w="9805" w:h="4525" w:hRule="exact" w:wrap="none" w:vAnchor="page" w:hAnchor="page" w:x="1429" w:y="4021"/>
        <w:shd w:val="clear" w:color="auto" w:fill="auto"/>
        <w:tabs>
          <w:tab w:val="left" w:leader="underscore" w:pos="2265"/>
        </w:tabs>
        <w:spacing w:line="326" w:lineRule="exact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253038" w:rsidRDefault="00253038" w:rsidP="00253038">
      <w:pPr>
        <w:pStyle w:val="2"/>
        <w:framePr w:w="9805" w:h="4525" w:hRule="exact" w:wrap="none" w:vAnchor="page" w:hAnchor="page" w:x="1429" w:y="4021"/>
        <w:shd w:val="clear" w:color="auto" w:fill="auto"/>
        <w:spacing w:line="274" w:lineRule="exact"/>
        <w:ind w:left="100"/>
        <w:jc w:val="both"/>
        <w:rPr>
          <w:sz w:val="24"/>
          <w:szCs w:val="24"/>
        </w:rPr>
      </w:pPr>
    </w:p>
    <w:p w:rsidR="00253038" w:rsidRPr="00CB7156" w:rsidRDefault="00253038" w:rsidP="00253038">
      <w:pPr>
        <w:pStyle w:val="2"/>
        <w:framePr w:w="9805" w:h="4525" w:hRule="exact" w:wrap="none" w:vAnchor="page" w:hAnchor="page" w:x="1429" w:y="4021"/>
        <w:shd w:val="clear" w:color="auto" w:fill="auto"/>
        <w:spacing w:line="274" w:lineRule="exact"/>
        <w:ind w:left="1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С должностной</w:t>
      </w:r>
    </w:p>
    <w:p w:rsidR="00253038" w:rsidRPr="00CB7156" w:rsidRDefault="00253038" w:rsidP="00253038">
      <w:pPr>
        <w:pStyle w:val="2"/>
        <w:framePr w:w="9805" w:h="4525" w:hRule="exact" w:wrap="none" w:vAnchor="page" w:hAnchor="page" w:x="1429" w:y="4021"/>
        <w:shd w:val="clear" w:color="auto" w:fill="auto"/>
        <w:tabs>
          <w:tab w:val="left" w:leader="underscore" w:pos="4002"/>
        </w:tabs>
        <w:spacing w:line="274" w:lineRule="exact"/>
        <w:ind w:left="10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 xml:space="preserve">инструкцией ознакомлен(а) </w:t>
      </w:r>
      <w:r w:rsidRPr="00CB7156">
        <w:rPr>
          <w:sz w:val="24"/>
          <w:szCs w:val="24"/>
        </w:rPr>
        <w:tab/>
      </w:r>
    </w:p>
    <w:p w:rsidR="00253038" w:rsidRPr="00CB7156" w:rsidRDefault="00253038" w:rsidP="00253038">
      <w:pPr>
        <w:pStyle w:val="2"/>
        <w:framePr w:w="9805" w:h="4525" w:hRule="exact" w:wrap="none" w:vAnchor="page" w:hAnchor="page" w:x="1429" w:y="4021"/>
        <w:shd w:val="clear" w:color="auto" w:fill="auto"/>
        <w:spacing w:line="274" w:lineRule="exact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CB7156">
        <w:rPr>
          <w:sz w:val="24"/>
          <w:szCs w:val="24"/>
        </w:rPr>
        <w:t>(подпись) (расшифровка подписи)</w:t>
      </w:r>
    </w:p>
    <w:p w:rsidR="00253038" w:rsidRDefault="00253038" w:rsidP="00253038"/>
    <w:p w:rsidR="00DE5178" w:rsidRPr="00CB7156" w:rsidRDefault="00DE5178" w:rsidP="00DE5178">
      <w:pPr>
        <w:pStyle w:val="2"/>
        <w:framePr w:w="7717" w:h="925" w:hRule="exact" w:wrap="none" w:vAnchor="page" w:hAnchor="page" w:x="1501" w:y="9205"/>
        <w:shd w:val="clear" w:color="auto" w:fill="auto"/>
        <w:spacing w:line="278" w:lineRule="exact"/>
        <w:ind w:left="226" w:right="334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Второй экземпляр получил(а)</w:t>
      </w:r>
      <w:r>
        <w:rPr>
          <w:sz w:val="24"/>
          <w:szCs w:val="24"/>
        </w:rPr>
        <w:t xml:space="preserve"> </w:t>
      </w:r>
    </w:p>
    <w:p w:rsidR="00DE5178" w:rsidRPr="00CB7156" w:rsidRDefault="00DE5178" w:rsidP="00DE5178">
      <w:pPr>
        <w:pStyle w:val="2"/>
        <w:framePr w:w="7717" w:h="925" w:hRule="exact" w:wrap="none" w:vAnchor="page" w:hAnchor="page" w:x="1501" w:y="9205"/>
        <w:shd w:val="clear" w:color="auto" w:fill="auto"/>
        <w:tabs>
          <w:tab w:val="left" w:pos="2189"/>
          <w:tab w:val="left" w:leader="underscore" w:pos="3293"/>
        </w:tabs>
        <w:spacing w:line="278" w:lineRule="exact"/>
        <w:ind w:left="226" w:right="3340"/>
        <w:jc w:val="both"/>
        <w:rPr>
          <w:sz w:val="24"/>
          <w:szCs w:val="24"/>
        </w:rPr>
      </w:pPr>
      <w:r w:rsidRPr="00CB7156">
        <w:rPr>
          <w:sz w:val="24"/>
          <w:szCs w:val="24"/>
        </w:rPr>
        <w:t>на руки</w:t>
      </w:r>
      <w:r w:rsidRPr="00CB7156">
        <w:rPr>
          <w:sz w:val="24"/>
          <w:szCs w:val="24"/>
        </w:rPr>
        <w:tab/>
      </w:r>
      <w:r w:rsidRPr="00CB7156">
        <w:rPr>
          <w:sz w:val="24"/>
          <w:szCs w:val="24"/>
        </w:rPr>
        <w:tab/>
      </w:r>
    </w:p>
    <w:p w:rsidR="00DE5178" w:rsidRPr="00CB7156" w:rsidRDefault="00DE5178" w:rsidP="00DE5178">
      <w:pPr>
        <w:pStyle w:val="2"/>
        <w:framePr w:w="7717" w:h="925" w:hRule="exact" w:wrap="none" w:vAnchor="page" w:hAnchor="page" w:x="1501" w:y="9205"/>
        <w:shd w:val="clear" w:color="auto" w:fill="auto"/>
        <w:spacing w:line="278" w:lineRule="exact"/>
        <w:ind w:left="226" w:right="3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CB7156">
        <w:rPr>
          <w:sz w:val="24"/>
          <w:szCs w:val="24"/>
        </w:rPr>
        <w:t>(подпись)</w:t>
      </w:r>
    </w:p>
    <w:p w:rsidR="00CA7720" w:rsidRPr="00253038" w:rsidRDefault="00253038" w:rsidP="00253038">
      <w:pPr>
        <w:tabs>
          <w:tab w:val="left" w:pos="2448"/>
        </w:tabs>
      </w:pPr>
      <w:r>
        <w:tab/>
      </w:r>
    </w:p>
    <w:sectPr w:rsidR="00CA7720" w:rsidRPr="0025303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8F" w:rsidRDefault="00737E8F">
      <w:r>
        <w:separator/>
      </w:r>
    </w:p>
  </w:endnote>
  <w:endnote w:type="continuationSeparator" w:id="0">
    <w:p w:rsidR="00737E8F" w:rsidRDefault="0073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8F" w:rsidRDefault="00737E8F"/>
  </w:footnote>
  <w:footnote w:type="continuationSeparator" w:id="0">
    <w:p w:rsidR="00737E8F" w:rsidRDefault="00737E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156E"/>
    <w:multiLevelType w:val="multilevel"/>
    <w:tmpl w:val="949A8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020B73"/>
    <w:multiLevelType w:val="multilevel"/>
    <w:tmpl w:val="E110B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92FFD"/>
    <w:multiLevelType w:val="multilevel"/>
    <w:tmpl w:val="1CDEBE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D62962"/>
    <w:multiLevelType w:val="multilevel"/>
    <w:tmpl w:val="88ACD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656CF3"/>
    <w:multiLevelType w:val="multilevel"/>
    <w:tmpl w:val="D12AF92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35063A"/>
    <w:multiLevelType w:val="multilevel"/>
    <w:tmpl w:val="199855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814B30"/>
    <w:multiLevelType w:val="multilevel"/>
    <w:tmpl w:val="84DC6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E6036F"/>
    <w:multiLevelType w:val="multilevel"/>
    <w:tmpl w:val="E202F3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F50C68"/>
    <w:multiLevelType w:val="multilevel"/>
    <w:tmpl w:val="635C41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213909"/>
    <w:multiLevelType w:val="multilevel"/>
    <w:tmpl w:val="9F142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5B424A"/>
    <w:multiLevelType w:val="multilevel"/>
    <w:tmpl w:val="5C0A57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2545DA"/>
    <w:multiLevelType w:val="multilevel"/>
    <w:tmpl w:val="129899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393AAD"/>
    <w:multiLevelType w:val="multilevel"/>
    <w:tmpl w:val="7C2C2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AD1A5E"/>
    <w:multiLevelType w:val="multilevel"/>
    <w:tmpl w:val="8CFC3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D708B8"/>
    <w:multiLevelType w:val="multilevel"/>
    <w:tmpl w:val="4FB65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061980"/>
    <w:multiLevelType w:val="multilevel"/>
    <w:tmpl w:val="E202F3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1B2731"/>
    <w:multiLevelType w:val="multilevel"/>
    <w:tmpl w:val="593257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4"/>
  </w:num>
  <w:num w:numId="9">
    <w:abstractNumId w:val="13"/>
  </w:num>
  <w:num w:numId="10">
    <w:abstractNumId w:val="10"/>
  </w:num>
  <w:num w:numId="11">
    <w:abstractNumId w:val="15"/>
  </w:num>
  <w:num w:numId="12">
    <w:abstractNumId w:val="8"/>
  </w:num>
  <w:num w:numId="13">
    <w:abstractNumId w:val="12"/>
  </w:num>
  <w:num w:numId="14">
    <w:abstractNumId w:val="9"/>
  </w:num>
  <w:num w:numId="15">
    <w:abstractNumId w:val="0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68"/>
    <w:rsid w:val="000C5CBF"/>
    <w:rsid w:val="00130505"/>
    <w:rsid w:val="001D1641"/>
    <w:rsid w:val="00241132"/>
    <w:rsid w:val="00253038"/>
    <w:rsid w:val="00296CEE"/>
    <w:rsid w:val="002A6921"/>
    <w:rsid w:val="00425F56"/>
    <w:rsid w:val="00492339"/>
    <w:rsid w:val="00644FF7"/>
    <w:rsid w:val="00653568"/>
    <w:rsid w:val="006E318C"/>
    <w:rsid w:val="007252C3"/>
    <w:rsid w:val="00730C5C"/>
    <w:rsid w:val="00737E8F"/>
    <w:rsid w:val="00877A6A"/>
    <w:rsid w:val="0089122F"/>
    <w:rsid w:val="008B2D9F"/>
    <w:rsid w:val="008C3D2C"/>
    <w:rsid w:val="00910C5D"/>
    <w:rsid w:val="00A43D6E"/>
    <w:rsid w:val="00A76D97"/>
    <w:rsid w:val="00B05FE0"/>
    <w:rsid w:val="00B14B2B"/>
    <w:rsid w:val="00B86B79"/>
    <w:rsid w:val="00C21047"/>
    <w:rsid w:val="00C63E9F"/>
    <w:rsid w:val="00CA7720"/>
    <w:rsid w:val="00CB7156"/>
    <w:rsid w:val="00CF0819"/>
    <w:rsid w:val="00D337BD"/>
    <w:rsid w:val="00D60559"/>
    <w:rsid w:val="00DE5178"/>
    <w:rsid w:val="00E22EF9"/>
    <w:rsid w:val="00E76BF2"/>
    <w:rsid w:val="00EB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9A2AE-C553-430B-9D85-08218578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Consolas0pt">
    <w:name w:val="Основной текст + Consolas;Курсив;Интервал 0 pt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6"/>
      <w:w w:val="100"/>
      <w:position w:val="0"/>
      <w:sz w:val="22"/>
      <w:szCs w:val="22"/>
      <w:u w:val="none"/>
      <w:lang w:val="ru-RU"/>
    </w:rPr>
  </w:style>
  <w:style w:type="character" w:customStyle="1" w:styleId="Candara115pt0pt">
    <w:name w:val="Основной текст + Candara;11;5 pt;Курсив;Интервал 0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4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76B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BF2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A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PonomarenkoM</dc:creator>
  <cp:lastModifiedBy>PonomarenkoM</cp:lastModifiedBy>
  <cp:revision>10</cp:revision>
  <cp:lastPrinted>2023-06-06T07:26:00Z</cp:lastPrinted>
  <dcterms:created xsi:type="dcterms:W3CDTF">2023-05-12T11:41:00Z</dcterms:created>
  <dcterms:modified xsi:type="dcterms:W3CDTF">2023-06-06T07:26:00Z</dcterms:modified>
</cp:coreProperties>
</file>