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016" w:rsidRDefault="004E2853" w:rsidP="0009718E">
      <w:pPr>
        <w:pStyle w:val="1"/>
        <w:ind w:left="360"/>
        <w:jc w:val="right"/>
        <w:rPr>
          <w:b w:val="0"/>
          <w:sz w:val="20"/>
          <w:szCs w:val="22"/>
        </w:rPr>
      </w:pPr>
      <w:r>
        <w:rPr>
          <w:b w:val="0"/>
          <w:sz w:val="20"/>
          <w:szCs w:val="22"/>
        </w:rPr>
        <w:t>Приложение 2</w:t>
      </w:r>
      <w:r w:rsidR="009B3016" w:rsidRPr="009B3016">
        <w:rPr>
          <w:b w:val="0"/>
          <w:sz w:val="20"/>
          <w:szCs w:val="22"/>
        </w:rPr>
        <w:t xml:space="preserve">                                                                                                               </w:t>
      </w:r>
    </w:p>
    <w:p w:rsidR="006120BA" w:rsidRPr="00567616" w:rsidRDefault="009B3016" w:rsidP="0009718E">
      <w:pPr>
        <w:pStyle w:val="1"/>
        <w:ind w:left="360"/>
        <w:jc w:val="right"/>
        <w:rPr>
          <w:b w:val="0"/>
          <w:sz w:val="24"/>
          <w:szCs w:val="24"/>
        </w:rPr>
      </w:pPr>
      <w:r w:rsidRPr="009B3016">
        <w:rPr>
          <w:b w:val="0"/>
          <w:sz w:val="20"/>
          <w:szCs w:val="22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952D8A" w:rsidRDefault="00952D8A" w:rsidP="00952D8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52D8A">
        <w:rPr>
          <w:rFonts w:ascii="Times New Roman" w:hAnsi="Times New Roman" w:cs="Times New Roman"/>
          <w:sz w:val="20"/>
        </w:rPr>
        <w:t xml:space="preserve">«Развитие культуры в Кожевниковском районе </w:t>
      </w:r>
    </w:p>
    <w:p w:rsidR="00952D8A" w:rsidRPr="00952D8A" w:rsidRDefault="0081419D" w:rsidP="00952D8A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 2021-2028</w:t>
      </w:r>
      <w:r w:rsidR="00952D8A" w:rsidRPr="00952D8A">
        <w:rPr>
          <w:rFonts w:ascii="Times New Roman" w:hAnsi="Times New Roman" w:cs="Times New Roman"/>
          <w:sz w:val="20"/>
        </w:rPr>
        <w:t xml:space="preserve"> годы»</w:t>
      </w:r>
    </w:p>
    <w:p w:rsidR="006120BA" w:rsidRDefault="006120BA" w:rsidP="0009718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0BA" w:rsidRPr="00DE4F7D" w:rsidRDefault="006120BA" w:rsidP="0009718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F7D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30F68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6120BA" w:rsidRDefault="006120BA" w:rsidP="000971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в Ко</w:t>
      </w:r>
      <w:r w:rsidR="0081419D">
        <w:rPr>
          <w:rFonts w:ascii="Times New Roman" w:hAnsi="Times New Roman" w:cs="Times New Roman"/>
          <w:sz w:val="24"/>
          <w:szCs w:val="24"/>
        </w:rPr>
        <w:t>жевниковском районе на 2021-2028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1657A" w:rsidRDefault="0001657A" w:rsidP="0001657A">
      <w:pPr>
        <w:pStyle w:val="a5"/>
        <w:jc w:val="center"/>
        <w:rPr>
          <w:i/>
          <w:sz w:val="20"/>
        </w:rPr>
      </w:pPr>
      <w:r>
        <w:rPr>
          <w:i/>
          <w:sz w:val="20"/>
        </w:rPr>
        <w:t xml:space="preserve">(в редакции постановления Администрации Кожевниковского района </w:t>
      </w:r>
    </w:p>
    <w:p w:rsidR="0001657A" w:rsidRDefault="0001657A" w:rsidP="0001657A">
      <w:pPr>
        <w:pStyle w:val="a5"/>
        <w:jc w:val="center"/>
        <w:rPr>
          <w:i/>
          <w:sz w:val="20"/>
        </w:rPr>
      </w:pPr>
      <w:r>
        <w:rPr>
          <w:i/>
          <w:sz w:val="20"/>
        </w:rPr>
        <w:t>от 17.03.2022 №159, от 17.04.2023 №207</w:t>
      </w:r>
      <w:r w:rsidR="0081419D">
        <w:rPr>
          <w:i/>
          <w:sz w:val="20"/>
        </w:rPr>
        <w:t>; от 25.03.2025 №187</w:t>
      </w:r>
      <w:r>
        <w:rPr>
          <w:i/>
          <w:sz w:val="20"/>
        </w:rPr>
        <w:t xml:space="preserve">) </w:t>
      </w:r>
    </w:p>
    <w:tbl>
      <w:tblPr>
        <w:tblW w:w="1600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6"/>
        <w:gridCol w:w="2573"/>
        <w:gridCol w:w="1276"/>
        <w:gridCol w:w="1712"/>
        <w:gridCol w:w="1406"/>
        <w:gridCol w:w="1182"/>
        <w:gridCol w:w="1182"/>
        <w:gridCol w:w="1179"/>
        <w:gridCol w:w="1645"/>
        <w:gridCol w:w="1616"/>
        <w:gridCol w:w="1687"/>
      </w:tblGrid>
      <w:tr w:rsidR="0081419D" w:rsidRPr="00CA4CB6" w:rsidTr="007D0DF6">
        <w:trPr>
          <w:trHeight w:val="39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цели, задачи, мероприятия МП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6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4" w:anchor="RANGE!P700" w:history="1">
              <w:r w:rsidRPr="007A3E1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&lt;*&gt;</w:t>
              </w:r>
            </w:hyperlink>
          </w:p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1419D" w:rsidRPr="00CA4CB6" w:rsidTr="007D0DF6">
        <w:trPr>
          <w:trHeight w:val="55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областного бюджета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районного бюджета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бюджетов поселений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7A3E1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3E1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1419D" w:rsidRPr="00CA4CB6" w:rsidTr="007D0DF6">
        <w:trPr>
          <w:trHeight w:val="198"/>
        </w:trPr>
        <w:tc>
          <w:tcPr>
            <w:tcW w:w="160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Цель МП: Повышение качества и доступности услуг в сфере культуры Кожевниковского района</w:t>
            </w:r>
          </w:p>
        </w:tc>
      </w:tr>
      <w:tr w:rsidR="0081419D" w:rsidRPr="00CA4CB6" w:rsidTr="007D0DF6">
        <w:trPr>
          <w:trHeight w:val="397"/>
        </w:trPr>
        <w:tc>
          <w:tcPr>
            <w:tcW w:w="160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Задача 1: Поддержка, развитие и обновление содержания работы культурно-досуговых учреждений, библиотек и учреждений дополнительного образования в сфере культуры</w:t>
            </w:r>
          </w:p>
        </w:tc>
      </w:tr>
      <w:tr w:rsidR="0081419D" w:rsidRPr="005B5241" w:rsidTr="007D0DF6">
        <w:trPr>
          <w:trHeight w:val="889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1.1.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районных конкурсов и праздников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1858,29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1858,29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</w:t>
            </w:r>
            <w:proofErr w:type="gramStart"/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>»,</w:t>
            </w: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МКУ</w:t>
            </w:r>
            <w:proofErr w:type="gramEnd"/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«МЦБС», МКУ ДО «КДШИ»,</w:t>
            </w: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ОКСМПСО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проведенных районных </w:t>
            </w: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конкурсов и праздников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267,086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267,086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303,061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303,061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308,64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308,64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525,53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525,53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453,98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453,98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473,2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473,2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1152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1.2.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мероприятий национально-культурной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191,99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191,99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A3E1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</w:t>
            </w:r>
            <w:proofErr w:type="gramStart"/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>»,</w:t>
            </w: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МКУ</w:t>
            </w:r>
            <w:proofErr w:type="gramEnd"/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«МЦБС», МКУ ДО «КДШИ»,</w:t>
            </w:r>
            <w:r w:rsidRPr="007A3E1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ОКСМПСО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проведенных мероприятий национально-культурной направленности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26,48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26,48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51,71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51,71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56,3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56,3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56,3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5B5241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878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1.3.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Государственные и календарные праздники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1164,55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1164,55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»,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МКУ</w:t>
            </w:r>
            <w:proofErr w:type="gram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«МЦБС», МКУ ДО «КДШИ»,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ОКСМПСО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проведенных государственных и календарных праздников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187,22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187,22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194,52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194,52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242,29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242,29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295,52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295,52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245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26E3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126E3F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9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1.4.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Творческий фестиваль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2066,25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2066,25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ОКСМПСО,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посетителей творческих фестивалей сельских поселений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496,77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496,77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5100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519,48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519,48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5150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5200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525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5250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1658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1.5.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24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Кожевниковской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ДШИ в конкурсах, фестивалях и праздниках различного уровня (Международных, Всероссийских, областных, межрайонных)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1723,33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1723,33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«КМЦКС», МКУ ДО «КДШИ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»,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ОКСМПСО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участников конкурсов, фестивалей и праздников различного уровня (Международных, Всероссийских, областных, межрайонных)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172,55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172,55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1100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146,29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146,29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1150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219,9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219,9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1200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276,59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276,59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1250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613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1300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295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62326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62326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1350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657E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657E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1152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1.6.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«КМЦКС», МКУ «МЦБС», МКУ ДО «КДШИ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»,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ОКСМПСО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участников культурно-спортивных мероприятий областного и межрайонного значения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9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1.7.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2258,65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2258,65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ОКСМПСО,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МКУК</w:t>
            </w:r>
            <w:proofErr w:type="gram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«КМЦКС», МКУ «МЦБС», МКУ ДО «КДШИ»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посетителей Областного Праздника Хлеба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4500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316,564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316,564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5000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472,12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472,12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4600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441,37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441,37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4650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60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60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4700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428,6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F36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F36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428,6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4750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125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1.8.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Поддержка добровольческих (волонтерских) и некоммерческих организаций, в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т.ч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. по реализации социокультурных проектов в сельской местности, открытии и регистрации НКО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ОКСМПСО,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  <w:t xml:space="preserve"> МКУК «КМЦКС», 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МКУ«</w:t>
            </w:r>
            <w:proofErr w:type="gram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МЦБС», МКУ ДО «КДШИ»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волонтеров и участников НКО по реализации социокультурных проектов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9263,07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9263,07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626,85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626,8540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961,63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961,63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766,20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766,20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2110,20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2110,20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2493,28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2493,28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1304,90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1304,90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198"/>
        </w:trPr>
        <w:tc>
          <w:tcPr>
            <w:tcW w:w="16004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419D" w:rsidRPr="009536A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9536A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Задача 2: Создание условий для поддержки талантливых детей и молодёжи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2.1.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Материальная </w:t>
            </w:r>
            <w:proofErr w:type="gram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поддержка  одарённых</w:t>
            </w:r>
            <w:proofErr w:type="gram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детей и молодёжи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F464A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F464A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464A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F464A3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249,80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sz w:val="18"/>
                <w:szCs w:val="18"/>
              </w:rPr>
              <w:t>ОКСМПСО, МКУК «КМЦКС»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детей и молодежи – победителей конкурсов всех уровней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EA68AF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EA68AF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EA68AF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249,80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39,90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198"/>
        </w:trPr>
        <w:tc>
          <w:tcPr>
            <w:tcW w:w="16004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419D" w:rsidRPr="00F646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64643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Задача 3: Сохранение и наращивание кадрового потенциала сферы культуры и искусства, совершенствование подготовки кадров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3.1.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районного конкурса на лучшее учреждение клубного типа (среди сельских филиалов)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sz w:val="18"/>
                <w:szCs w:val="18"/>
              </w:rPr>
              <w:t>МКУК «КМЦКС</w:t>
            </w: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участников районного конкурса на лучшее учреждение клубного типа (среди сельских филиалов)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3.2.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Проведение районных конкурсов «Лучший работник культуры Года» (ДК, библиотеки, ДШИ)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ОКСМПСО,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«МЦБС», МКУДО «КДШИ»)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участников районных конкурсов «Лучший работник культуры Года» (ДК, библиотеки, ДШИ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23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3.3.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Обучение специалистов отдела по культуре и спорту Администрации Кожевниковского района и его подведомственных учреждений, в том числе обучение в ВУЗах и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СУЗах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курсы повышения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квалифакации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, курсы переподготовки, семинары, форумы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8B0FC5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258,93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258,93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МКУК «КМЦКС»,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ДО «КДШИ»,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ОКСМПСО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сотрудников, прошедших обучение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42,88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42,88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39,20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39,20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34,35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34,35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55,50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55,50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55,50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55,50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3.4.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нотной, методической литературы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B105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127,28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4B105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B105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B105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4B1059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127,28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МКУК «КМЦКС»,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ДО «КДШИ»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Кол-во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приобрет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нотной,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методлитературы</w:t>
            </w:r>
            <w:proofErr w:type="spellEnd"/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19,28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19,28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34,00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386,22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386,22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42,88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42,88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58,48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58,48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54,35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54,35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51,50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51,50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89,50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89,50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89,50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89,50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394"/>
        </w:trPr>
        <w:tc>
          <w:tcPr>
            <w:tcW w:w="160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160E17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0E1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Задача 4: Укрепление материально-технической базы учреждений культуры и дополнительного образования, техническое переоснащение отрасли культуры, внедрение современных технологий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4.1.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Проведение обследование зданий, разработка ПСД, капитальный и текущий ремонт домов культуры и Модельной библиотеки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с.Кожевниково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, капитальный ремонт МКУ ДО «Кожевниковская ДШИ»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302,319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302,319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учреждений культуры, в отношении которых проведен капитальный ремонт, ед.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302,319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302,319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4.2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Проведение обследование зданий, разработка ПСД, капитальный и текущий ремонт домов культуры и Модельной библиотеки </w:t>
            </w:r>
            <w:proofErr w:type="spellStart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с.Кожевниково</w:t>
            </w:r>
            <w:proofErr w:type="spellEnd"/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5277,74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1 782,15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266,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3229,29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2 879,70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1 782,15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266,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831,25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462,49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462,49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385,55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385,55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1550,00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1550,00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1628,04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1628,04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МКУК «КМЦКС»,</w:t>
            </w:r>
          </w:p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«МЦБС»,</w:t>
            </w:r>
          </w:p>
          <w:p w:rsidR="0081419D" w:rsidRDefault="0081419D" w:rsidP="007D0DF6">
            <w:pPr>
              <w:spacing w:after="0" w:line="240" w:lineRule="auto"/>
              <w:jc w:val="center"/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ОКСМПС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объектов культуры с проведен.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мероприят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по обеспечению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противопож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безопасност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289,174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289,174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272,580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272,580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262,520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262,520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258,57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258,57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6598,26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4174,02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755,68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1668,56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9B5265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9B5265">
              <w:rPr>
                <w:rFonts w:ascii="Times New Roman" w:hAnsi="Times New Roman"/>
                <w:sz w:val="18"/>
                <w:szCs w:val="18"/>
              </w:rPr>
              <w:t>МКУК «КМЦКС»,</w:t>
            </w:r>
          </w:p>
          <w:p w:rsidR="0081419D" w:rsidRPr="009B5265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265">
              <w:rPr>
                <w:rFonts w:ascii="Times New Roman" w:hAnsi="Times New Roman"/>
                <w:sz w:val="18"/>
                <w:szCs w:val="18"/>
              </w:rPr>
              <w:t>МКУ «МЦБС»,</w:t>
            </w:r>
          </w:p>
          <w:p w:rsidR="0081419D" w:rsidRPr="009B5265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265">
              <w:rPr>
                <w:rFonts w:ascii="Times New Roman" w:hAnsi="Times New Roman"/>
                <w:sz w:val="18"/>
                <w:szCs w:val="18"/>
              </w:rPr>
              <w:t>МКУ ДО «КДШИ»,</w:t>
            </w:r>
          </w:p>
          <w:p w:rsidR="0081419D" w:rsidRPr="009B5265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265">
              <w:rPr>
                <w:rFonts w:ascii="Times New Roman" w:hAnsi="Times New Roman"/>
                <w:sz w:val="18"/>
                <w:szCs w:val="18"/>
              </w:rPr>
              <w:t>ОКСМПСО, МКУ «</w:t>
            </w:r>
            <w:proofErr w:type="spellStart"/>
            <w:r w:rsidRPr="009B5265">
              <w:rPr>
                <w:rFonts w:ascii="Times New Roman" w:hAnsi="Times New Roman"/>
                <w:sz w:val="18"/>
                <w:szCs w:val="18"/>
              </w:rPr>
              <w:t>ЦБУКиС</w:t>
            </w:r>
            <w:proofErr w:type="spellEnd"/>
            <w:r w:rsidRPr="009B5265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Обеспеч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учреждений 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культуры  современной</w:t>
            </w:r>
            <w:proofErr w:type="gram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аппаратурой,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оборуд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.,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компьют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. техникой.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3781,97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2797,47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572,9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411,52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166,08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166,0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205,45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205,45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1239,76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486,55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72,70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380,51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1205,00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890,00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110,00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205,00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05C0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05C0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4.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Переход сельских домов культуры на оптоволоконную связь по подключению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D456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1D456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1D456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D4569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D456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1D456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D456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1D456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1D456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1D456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«КМЦКС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СДК,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подключ</w:t>
            </w:r>
            <w:proofErr w:type="spell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к сети Интернет через </w:t>
            </w:r>
            <w:proofErr w:type="spell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оптоволоконсвязь</w:t>
            </w:r>
            <w:proofErr w:type="spellEnd"/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F3B43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BF3B43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13806,36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5956,18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1021,98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6828,21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4373,46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2797,47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572,98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1003,01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3318,36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1782,16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266,30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1269,90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930,46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930,46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1883,88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486,55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72,70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1324,63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3027,60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890,00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110,00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2027,60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272,60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312"/>
        </w:trPr>
        <w:tc>
          <w:tcPr>
            <w:tcW w:w="160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Задача 5: Создание условий для обеспечения доступа различных групп граждан к краеведческим ресурсам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5.1.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Формирование и организация фонда краеведческих документов и местных изданий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321,80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321,80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 «МЦБС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4C70E8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spellStart"/>
            <w:r w:rsidRPr="004C70E8">
              <w:rPr>
                <w:rFonts w:ascii="Times New Roman" w:hAnsi="Times New Roman"/>
                <w:sz w:val="18"/>
                <w:szCs w:val="18"/>
              </w:rPr>
              <w:t>краеведч</w:t>
            </w:r>
            <w:proofErr w:type="spellEnd"/>
            <w:r w:rsidRPr="004C70E8">
              <w:rPr>
                <w:rFonts w:ascii="Times New Roman" w:hAnsi="Times New Roman"/>
                <w:sz w:val="18"/>
                <w:szCs w:val="18"/>
              </w:rPr>
              <w:t xml:space="preserve">. документов </w:t>
            </w:r>
            <w:proofErr w:type="gramStart"/>
            <w:r w:rsidRPr="004C70E8">
              <w:rPr>
                <w:rFonts w:ascii="Times New Roman" w:hAnsi="Times New Roman"/>
                <w:sz w:val="18"/>
                <w:szCs w:val="18"/>
              </w:rPr>
              <w:t>и  местных</w:t>
            </w:r>
            <w:proofErr w:type="gramEnd"/>
            <w:r w:rsidRPr="004C70E8">
              <w:rPr>
                <w:rFonts w:ascii="Times New Roman" w:hAnsi="Times New Roman"/>
                <w:sz w:val="18"/>
                <w:szCs w:val="18"/>
              </w:rPr>
              <w:t xml:space="preserve"> изданий, поступив в фонд </w:t>
            </w:r>
            <w:proofErr w:type="spellStart"/>
            <w:r w:rsidRPr="004C70E8">
              <w:rPr>
                <w:rFonts w:ascii="Times New Roman" w:hAnsi="Times New Roman"/>
                <w:sz w:val="18"/>
                <w:szCs w:val="18"/>
              </w:rPr>
              <w:t>библиот</w:t>
            </w:r>
            <w:proofErr w:type="spellEnd"/>
            <w:r w:rsidRPr="004C70E8">
              <w:rPr>
                <w:rFonts w:ascii="Times New Roman" w:hAnsi="Times New Roman"/>
                <w:sz w:val="18"/>
                <w:szCs w:val="18"/>
              </w:rPr>
              <w:t>. системы, экз.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13FF9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13FF9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13FF9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13FF9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101,80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101,80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F13FF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416D0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416D0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321,80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321,80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101,80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101,80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735F6F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35F6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300"/>
        </w:trPr>
        <w:tc>
          <w:tcPr>
            <w:tcW w:w="160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Задача 6: Создание условий для предоставления населению Кожевниковского района библиотечных услуг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6.1.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Приобретение Газели для перевозки груза и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МКУ «МЦБС»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sz w:val="18"/>
                <w:szCs w:val="18"/>
              </w:rPr>
              <w:t>Количество приобр</w:t>
            </w:r>
            <w:r>
              <w:rPr>
                <w:rFonts w:ascii="Times New Roman" w:hAnsi="Times New Roman"/>
                <w:sz w:val="18"/>
                <w:szCs w:val="18"/>
              </w:rPr>
              <w:t>етенного</w:t>
            </w:r>
            <w:r w:rsidRPr="004C70E8">
              <w:rPr>
                <w:rFonts w:ascii="Times New Roman" w:hAnsi="Times New Roman"/>
                <w:sz w:val="18"/>
                <w:szCs w:val="18"/>
              </w:rPr>
              <w:t xml:space="preserve"> транспорта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42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6.2.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МКУ «МЦБС»</w:t>
            </w:r>
          </w:p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pStyle w:val="ConsPlusNormal"/>
              <w:tabs>
                <w:tab w:val="left" w:pos="9537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публичных библиотек, </w:t>
            </w:r>
            <w:proofErr w:type="spellStart"/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подключ</w:t>
            </w:r>
            <w:proofErr w:type="spellEnd"/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. к сети Интернет через оптоволоконную связь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6.3.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Комплектование книжных 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1649,59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887,33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139,21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623,05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proofErr w:type="gramStart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МКУ«</w:t>
            </w:r>
            <w:proofErr w:type="gramEnd"/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МЦБС»</w:t>
            </w:r>
          </w:p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4C70E8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spellStart"/>
            <w:r w:rsidRPr="004C70E8">
              <w:rPr>
                <w:rFonts w:ascii="Times New Roman" w:hAnsi="Times New Roman"/>
                <w:sz w:val="18"/>
                <w:szCs w:val="18"/>
              </w:rPr>
              <w:t>приобрет</w:t>
            </w:r>
            <w:proofErr w:type="spellEnd"/>
            <w:r w:rsidRPr="004C70E8">
              <w:rPr>
                <w:rFonts w:ascii="Times New Roman" w:hAnsi="Times New Roman"/>
                <w:sz w:val="18"/>
                <w:szCs w:val="18"/>
              </w:rPr>
              <w:t xml:space="preserve">. литературы, </w:t>
            </w:r>
            <w:proofErr w:type="spellStart"/>
            <w:r w:rsidRPr="004C70E8">
              <w:rPr>
                <w:rFonts w:ascii="Times New Roman" w:hAnsi="Times New Roman"/>
                <w:sz w:val="18"/>
                <w:szCs w:val="18"/>
              </w:rPr>
              <w:t>экз</w:t>
            </w:r>
            <w:proofErr w:type="spellEnd"/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294,02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192,41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39,41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62,20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280,15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200,23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29,92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1231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466,96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179,32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26,79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260,85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1392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233,18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159,37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23,81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375,28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156,00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19,28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0E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F906EC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906EC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4C70E8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4C70E8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6.4.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Создание Модельных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200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200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МКУ «МЦБС»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4C70E8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70E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4C70E8">
              <w:rPr>
                <w:rFonts w:ascii="Times New Roman" w:hAnsi="Times New Roman"/>
                <w:sz w:val="18"/>
                <w:szCs w:val="18"/>
              </w:rPr>
              <w:t>Количество созданных Модельных библиотек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2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2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2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center"/>
            </w:pPr>
            <w:r w:rsidRPr="00BA105F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2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855B19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855B19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2000,00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200</w:t>
            </w: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2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25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Default="0081419D" w:rsidP="007D0DF6">
            <w:pPr>
              <w:spacing w:after="0" w:line="240" w:lineRule="auto"/>
              <w:jc w:val="right"/>
            </w:pP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  <w:r w:rsidRPr="0009408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7849F7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r w:rsidRPr="007849F7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1419D" w:rsidRPr="005B5241" w:rsidTr="007D0DF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Итого по задаче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3649,59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887,33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2139,21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623,05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5B5241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52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294,02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192,41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39,41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62,20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280,15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200,23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29,92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466,96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179,32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26,79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260,85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233,18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159,37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23,81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2375,28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156,00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2019,28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Итого по МП: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27676,84</w:t>
            </w: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27676,84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6843,51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3161,18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17672,14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2021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5377,22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2989,89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612,39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1774,95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2022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4668,62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1982,38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296,22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2390,02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2023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3267,87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179,32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26,79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3061,76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2024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4420,46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645,92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96,51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3678,03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rPr>
                <w:b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2025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8125,66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4950,38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2026 г.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1817,00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CA4CB6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1817,00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2027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1419D" w:rsidRPr="00CA4CB6" w:rsidTr="007D0DF6">
        <w:trPr>
          <w:trHeight w:val="300"/>
        </w:trPr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EA7FF9" w:rsidRDefault="0081419D" w:rsidP="007D0DF6">
            <w:pPr>
              <w:spacing w:after="0" w:line="240" w:lineRule="auto"/>
              <w:jc w:val="right"/>
              <w:rPr>
                <w:b/>
              </w:rPr>
            </w:pPr>
            <w:r w:rsidRPr="00EA7FF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2028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B5689E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B5689E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9D" w:rsidRPr="00740A14" w:rsidRDefault="0081419D" w:rsidP="007D0DF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40A1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9D" w:rsidRPr="00CA4CB6" w:rsidRDefault="0081419D" w:rsidP="007D0DF6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:rsidR="006120BA" w:rsidRDefault="006120BA" w:rsidP="00CD3D54">
      <w:bookmarkStart w:id="0" w:name="_GoBack"/>
      <w:bookmarkEnd w:id="0"/>
    </w:p>
    <w:sectPr w:rsidR="006120BA" w:rsidSect="0009718E">
      <w:pgSz w:w="16838" w:h="11906" w:orient="landscape"/>
      <w:pgMar w:top="1276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8E"/>
    <w:rsid w:val="0000135B"/>
    <w:rsid w:val="00001D02"/>
    <w:rsid w:val="00003632"/>
    <w:rsid w:val="000100EB"/>
    <w:rsid w:val="0001657A"/>
    <w:rsid w:val="00020A34"/>
    <w:rsid w:val="00020F41"/>
    <w:rsid w:val="000232DA"/>
    <w:rsid w:val="00023885"/>
    <w:rsid w:val="00024AD4"/>
    <w:rsid w:val="000358B7"/>
    <w:rsid w:val="00035AF4"/>
    <w:rsid w:val="00037559"/>
    <w:rsid w:val="0004244E"/>
    <w:rsid w:val="00044D60"/>
    <w:rsid w:val="0004759F"/>
    <w:rsid w:val="00054054"/>
    <w:rsid w:val="00054E33"/>
    <w:rsid w:val="0005531F"/>
    <w:rsid w:val="00061C48"/>
    <w:rsid w:val="00061D85"/>
    <w:rsid w:val="000631C9"/>
    <w:rsid w:val="00063E49"/>
    <w:rsid w:val="00064FA4"/>
    <w:rsid w:val="00067700"/>
    <w:rsid w:val="000704E5"/>
    <w:rsid w:val="0007113E"/>
    <w:rsid w:val="00076F50"/>
    <w:rsid w:val="000777C4"/>
    <w:rsid w:val="000813ED"/>
    <w:rsid w:val="00084309"/>
    <w:rsid w:val="000848CF"/>
    <w:rsid w:val="0008574A"/>
    <w:rsid w:val="00091278"/>
    <w:rsid w:val="00095949"/>
    <w:rsid w:val="0009718E"/>
    <w:rsid w:val="000A0A61"/>
    <w:rsid w:val="000A3B63"/>
    <w:rsid w:val="000B1675"/>
    <w:rsid w:val="000C24CC"/>
    <w:rsid w:val="000C6D52"/>
    <w:rsid w:val="000D0FAC"/>
    <w:rsid w:val="000E08B3"/>
    <w:rsid w:val="00100B69"/>
    <w:rsid w:val="0010109D"/>
    <w:rsid w:val="00101844"/>
    <w:rsid w:val="001033C3"/>
    <w:rsid w:val="00104692"/>
    <w:rsid w:val="00104A04"/>
    <w:rsid w:val="00116F5C"/>
    <w:rsid w:val="00125044"/>
    <w:rsid w:val="00126EEA"/>
    <w:rsid w:val="00130A56"/>
    <w:rsid w:val="00132453"/>
    <w:rsid w:val="00134A42"/>
    <w:rsid w:val="00143044"/>
    <w:rsid w:val="00144673"/>
    <w:rsid w:val="00152764"/>
    <w:rsid w:val="00155AF4"/>
    <w:rsid w:val="00163882"/>
    <w:rsid w:val="001658AD"/>
    <w:rsid w:val="001667E5"/>
    <w:rsid w:val="0017060D"/>
    <w:rsid w:val="00171AE9"/>
    <w:rsid w:val="00171D98"/>
    <w:rsid w:val="001753CF"/>
    <w:rsid w:val="00180F3E"/>
    <w:rsid w:val="00187C05"/>
    <w:rsid w:val="001A530A"/>
    <w:rsid w:val="001A6AA0"/>
    <w:rsid w:val="001B0926"/>
    <w:rsid w:val="001B1857"/>
    <w:rsid w:val="001B3F83"/>
    <w:rsid w:val="001B69B1"/>
    <w:rsid w:val="001C06A8"/>
    <w:rsid w:val="001C5A6A"/>
    <w:rsid w:val="001D1C6A"/>
    <w:rsid w:val="001D1E70"/>
    <w:rsid w:val="001D387B"/>
    <w:rsid w:val="001D5076"/>
    <w:rsid w:val="001E1CC2"/>
    <w:rsid w:val="001E33D0"/>
    <w:rsid w:val="001F4DBC"/>
    <w:rsid w:val="001F6AD0"/>
    <w:rsid w:val="00202AA0"/>
    <w:rsid w:val="002117F9"/>
    <w:rsid w:val="00212C18"/>
    <w:rsid w:val="00214919"/>
    <w:rsid w:val="002179A5"/>
    <w:rsid w:val="00220E4F"/>
    <w:rsid w:val="002219D1"/>
    <w:rsid w:val="00225162"/>
    <w:rsid w:val="00227E7E"/>
    <w:rsid w:val="002361F6"/>
    <w:rsid w:val="00240123"/>
    <w:rsid w:val="0024127A"/>
    <w:rsid w:val="002429DD"/>
    <w:rsid w:val="002452D3"/>
    <w:rsid w:val="0025125F"/>
    <w:rsid w:val="00254399"/>
    <w:rsid w:val="0026026D"/>
    <w:rsid w:val="00261F2F"/>
    <w:rsid w:val="00262A23"/>
    <w:rsid w:val="002709F6"/>
    <w:rsid w:val="002725FF"/>
    <w:rsid w:val="002757E8"/>
    <w:rsid w:val="00276891"/>
    <w:rsid w:val="002776E9"/>
    <w:rsid w:val="00283F2D"/>
    <w:rsid w:val="00294E4C"/>
    <w:rsid w:val="002A369C"/>
    <w:rsid w:val="002A38C8"/>
    <w:rsid w:val="002B33F1"/>
    <w:rsid w:val="002B49AA"/>
    <w:rsid w:val="002B74C2"/>
    <w:rsid w:val="002C00A8"/>
    <w:rsid w:val="002C3DCA"/>
    <w:rsid w:val="002D17E6"/>
    <w:rsid w:val="002D272E"/>
    <w:rsid w:val="002D3999"/>
    <w:rsid w:val="002D5649"/>
    <w:rsid w:val="002E5804"/>
    <w:rsid w:val="002F15B4"/>
    <w:rsid w:val="00301677"/>
    <w:rsid w:val="0030297A"/>
    <w:rsid w:val="0031025D"/>
    <w:rsid w:val="00316CC3"/>
    <w:rsid w:val="0031793E"/>
    <w:rsid w:val="00322E8B"/>
    <w:rsid w:val="00325159"/>
    <w:rsid w:val="003278BF"/>
    <w:rsid w:val="00331726"/>
    <w:rsid w:val="00333CAD"/>
    <w:rsid w:val="003369EC"/>
    <w:rsid w:val="003377FE"/>
    <w:rsid w:val="00371604"/>
    <w:rsid w:val="003738FC"/>
    <w:rsid w:val="00375DBF"/>
    <w:rsid w:val="00377FA1"/>
    <w:rsid w:val="00381EC1"/>
    <w:rsid w:val="00386A02"/>
    <w:rsid w:val="00397970"/>
    <w:rsid w:val="003A04EA"/>
    <w:rsid w:val="003A0A5C"/>
    <w:rsid w:val="003A1EBF"/>
    <w:rsid w:val="003B050A"/>
    <w:rsid w:val="003B1764"/>
    <w:rsid w:val="003B73F6"/>
    <w:rsid w:val="003C060A"/>
    <w:rsid w:val="003C0760"/>
    <w:rsid w:val="003D45E4"/>
    <w:rsid w:val="003D6CEA"/>
    <w:rsid w:val="003E36FF"/>
    <w:rsid w:val="003E7EE2"/>
    <w:rsid w:val="003F20DC"/>
    <w:rsid w:val="0040105D"/>
    <w:rsid w:val="004036A4"/>
    <w:rsid w:val="004053A8"/>
    <w:rsid w:val="00406931"/>
    <w:rsid w:val="00411EB3"/>
    <w:rsid w:val="004147F4"/>
    <w:rsid w:val="00415867"/>
    <w:rsid w:val="00425B66"/>
    <w:rsid w:val="00427D71"/>
    <w:rsid w:val="004343B3"/>
    <w:rsid w:val="00434FBD"/>
    <w:rsid w:val="00440F74"/>
    <w:rsid w:val="004459AA"/>
    <w:rsid w:val="004460AB"/>
    <w:rsid w:val="004469A6"/>
    <w:rsid w:val="00453B25"/>
    <w:rsid w:val="004648CE"/>
    <w:rsid w:val="00464F2D"/>
    <w:rsid w:val="004662AA"/>
    <w:rsid w:val="00471504"/>
    <w:rsid w:val="00476C38"/>
    <w:rsid w:val="0048178D"/>
    <w:rsid w:val="00484C8E"/>
    <w:rsid w:val="00485328"/>
    <w:rsid w:val="0049117C"/>
    <w:rsid w:val="00496BC7"/>
    <w:rsid w:val="00497969"/>
    <w:rsid w:val="004A5260"/>
    <w:rsid w:val="004A54FA"/>
    <w:rsid w:val="004A59CD"/>
    <w:rsid w:val="004B2760"/>
    <w:rsid w:val="004B55B8"/>
    <w:rsid w:val="004C066F"/>
    <w:rsid w:val="004C1BED"/>
    <w:rsid w:val="004C2220"/>
    <w:rsid w:val="004C41E4"/>
    <w:rsid w:val="004C464A"/>
    <w:rsid w:val="004C500F"/>
    <w:rsid w:val="004C6990"/>
    <w:rsid w:val="004D4C3A"/>
    <w:rsid w:val="004E2853"/>
    <w:rsid w:val="004E659F"/>
    <w:rsid w:val="004F0BB6"/>
    <w:rsid w:val="004F10E8"/>
    <w:rsid w:val="004F35EB"/>
    <w:rsid w:val="004F46D1"/>
    <w:rsid w:val="00505C98"/>
    <w:rsid w:val="00513C6E"/>
    <w:rsid w:val="00522111"/>
    <w:rsid w:val="00525B90"/>
    <w:rsid w:val="00532310"/>
    <w:rsid w:val="00532970"/>
    <w:rsid w:val="00542468"/>
    <w:rsid w:val="0054286B"/>
    <w:rsid w:val="005466AB"/>
    <w:rsid w:val="00546DDF"/>
    <w:rsid w:val="00546EC5"/>
    <w:rsid w:val="005513CE"/>
    <w:rsid w:val="005514E0"/>
    <w:rsid w:val="00553E6E"/>
    <w:rsid w:val="00567616"/>
    <w:rsid w:val="00573AD9"/>
    <w:rsid w:val="00574ADA"/>
    <w:rsid w:val="00577021"/>
    <w:rsid w:val="00581C61"/>
    <w:rsid w:val="00581F1E"/>
    <w:rsid w:val="005877E6"/>
    <w:rsid w:val="00587990"/>
    <w:rsid w:val="00595912"/>
    <w:rsid w:val="0059697F"/>
    <w:rsid w:val="005A0193"/>
    <w:rsid w:val="005A503F"/>
    <w:rsid w:val="005A7827"/>
    <w:rsid w:val="005B273A"/>
    <w:rsid w:val="005B2AB2"/>
    <w:rsid w:val="005B3EEA"/>
    <w:rsid w:val="005C276A"/>
    <w:rsid w:val="005C45CD"/>
    <w:rsid w:val="005D2361"/>
    <w:rsid w:val="005D673A"/>
    <w:rsid w:val="005E37E1"/>
    <w:rsid w:val="005E76B2"/>
    <w:rsid w:val="005F04D7"/>
    <w:rsid w:val="005F7BB7"/>
    <w:rsid w:val="0060384B"/>
    <w:rsid w:val="00606A0B"/>
    <w:rsid w:val="006074DD"/>
    <w:rsid w:val="006120BA"/>
    <w:rsid w:val="006204F4"/>
    <w:rsid w:val="00620E6E"/>
    <w:rsid w:val="00624D49"/>
    <w:rsid w:val="0062755E"/>
    <w:rsid w:val="00632B4F"/>
    <w:rsid w:val="0064157A"/>
    <w:rsid w:val="006450EC"/>
    <w:rsid w:val="006453B1"/>
    <w:rsid w:val="006543F9"/>
    <w:rsid w:val="00670AB4"/>
    <w:rsid w:val="00670EE5"/>
    <w:rsid w:val="006725A7"/>
    <w:rsid w:val="00672D36"/>
    <w:rsid w:val="006825F0"/>
    <w:rsid w:val="0068774B"/>
    <w:rsid w:val="00690995"/>
    <w:rsid w:val="006962A7"/>
    <w:rsid w:val="00697BF8"/>
    <w:rsid w:val="006A6203"/>
    <w:rsid w:val="006A7516"/>
    <w:rsid w:val="006B0CB4"/>
    <w:rsid w:val="006B3A48"/>
    <w:rsid w:val="006C0A79"/>
    <w:rsid w:val="006C4254"/>
    <w:rsid w:val="006C5CA0"/>
    <w:rsid w:val="006D1316"/>
    <w:rsid w:val="006D28E0"/>
    <w:rsid w:val="006D467F"/>
    <w:rsid w:val="006D58D7"/>
    <w:rsid w:val="006F0873"/>
    <w:rsid w:val="006F0F37"/>
    <w:rsid w:val="006F1291"/>
    <w:rsid w:val="006F372F"/>
    <w:rsid w:val="006F4BB5"/>
    <w:rsid w:val="006F6673"/>
    <w:rsid w:val="006F6A72"/>
    <w:rsid w:val="007001AA"/>
    <w:rsid w:val="007006ED"/>
    <w:rsid w:val="007032AC"/>
    <w:rsid w:val="00707CA4"/>
    <w:rsid w:val="00713F68"/>
    <w:rsid w:val="00715802"/>
    <w:rsid w:val="00721BB8"/>
    <w:rsid w:val="007227B5"/>
    <w:rsid w:val="00722EEE"/>
    <w:rsid w:val="00723F70"/>
    <w:rsid w:val="00724319"/>
    <w:rsid w:val="0072499D"/>
    <w:rsid w:val="00724BC5"/>
    <w:rsid w:val="00727EA9"/>
    <w:rsid w:val="00733D96"/>
    <w:rsid w:val="007354CB"/>
    <w:rsid w:val="00737432"/>
    <w:rsid w:val="00737A4B"/>
    <w:rsid w:val="00742653"/>
    <w:rsid w:val="0074426D"/>
    <w:rsid w:val="007460EE"/>
    <w:rsid w:val="00747649"/>
    <w:rsid w:val="00750508"/>
    <w:rsid w:val="00752DE0"/>
    <w:rsid w:val="007549FB"/>
    <w:rsid w:val="00755071"/>
    <w:rsid w:val="00756384"/>
    <w:rsid w:val="00761354"/>
    <w:rsid w:val="007614EF"/>
    <w:rsid w:val="00761FEB"/>
    <w:rsid w:val="007620B7"/>
    <w:rsid w:val="007709EC"/>
    <w:rsid w:val="00771BFC"/>
    <w:rsid w:val="00786935"/>
    <w:rsid w:val="0078700E"/>
    <w:rsid w:val="007905CF"/>
    <w:rsid w:val="00790766"/>
    <w:rsid w:val="007A0890"/>
    <w:rsid w:val="007A57E0"/>
    <w:rsid w:val="007B0F6D"/>
    <w:rsid w:val="007B1ACF"/>
    <w:rsid w:val="007C1924"/>
    <w:rsid w:val="007C4536"/>
    <w:rsid w:val="007C6D2A"/>
    <w:rsid w:val="007E052E"/>
    <w:rsid w:val="007E1ADE"/>
    <w:rsid w:val="007E460A"/>
    <w:rsid w:val="007E71C3"/>
    <w:rsid w:val="007F5085"/>
    <w:rsid w:val="007F5A63"/>
    <w:rsid w:val="007F5B7B"/>
    <w:rsid w:val="00811B2F"/>
    <w:rsid w:val="0081419D"/>
    <w:rsid w:val="00816674"/>
    <w:rsid w:val="00826817"/>
    <w:rsid w:val="00830F68"/>
    <w:rsid w:val="008362A5"/>
    <w:rsid w:val="008364CB"/>
    <w:rsid w:val="0083664B"/>
    <w:rsid w:val="00847853"/>
    <w:rsid w:val="00852D64"/>
    <w:rsid w:val="00855C47"/>
    <w:rsid w:val="00862EF1"/>
    <w:rsid w:val="008653B0"/>
    <w:rsid w:val="00866584"/>
    <w:rsid w:val="00866D0C"/>
    <w:rsid w:val="00873990"/>
    <w:rsid w:val="008807B6"/>
    <w:rsid w:val="00883E6A"/>
    <w:rsid w:val="00890624"/>
    <w:rsid w:val="008924A3"/>
    <w:rsid w:val="0089250D"/>
    <w:rsid w:val="008A0D5F"/>
    <w:rsid w:val="008A28A8"/>
    <w:rsid w:val="008A6480"/>
    <w:rsid w:val="008B373F"/>
    <w:rsid w:val="008B47AF"/>
    <w:rsid w:val="008B5C84"/>
    <w:rsid w:val="008C73CB"/>
    <w:rsid w:val="008D0285"/>
    <w:rsid w:val="008D724D"/>
    <w:rsid w:val="008E4C0B"/>
    <w:rsid w:val="008E67D9"/>
    <w:rsid w:val="008E689F"/>
    <w:rsid w:val="008F42BF"/>
    <w:rsid w:val="008F5776"/>
    <w:rsid w:val="00912835"/>
    <w:rsid w:val="00920ADD"/>
    <w:rsid w:val="00931E07"/>
    <w:rsid w:val="009336D7"/>
    <w:rsid w:val="00943773"/>
    <w:rsid w:val="00945518"/>
    <w:rsid w:val="00950D87"/>
    <w:rsid w:val="00952D8A"/>
    <w:rsid w:val="00953EC2"/>
    <w:rsid w:val="009561EB"/>
    <w:rsid w:val="00956428"/>
    <w:rsid w:val="00956F72"/>
    <w:rsid w:val="00960D5A"/>
    <w:rsid w:val="009626AD"/>
    <w:rsid w:val="00963CB7"/>
    <w:rsid w:val="00964F1A"/>
    <w:rsid w:val="0097018B"/>
    <w:rsid w:val="009849A2"/>
    <w:rsid w:val="00991776"/>
    <w:rsid w:val="009950F8"/>
    <w:rsid w:val="009A762A"/>
    <w:rsid w:val="009B1D98"/>
    <w:rsid w:val="009B3016"/>
    <w:rsid w:val="009B3DA0"/>
    <w:rsid w:val="009B70F0"/>
    <w:rsid w:val="009C31A4"/>
    <w:rsid w:val="009C35DE"/>
    <w:rsid w:val="009C3F19"/>
    <w:rsid w:val="009D0BB7"/>
    <w:rsid w:val="009D22D9"/>
    <w:rsid w:val="009D66C9"/>
    <w:rsid w:val="009E12EB"/>
    <w:rsid w:val="009E1902"/>
    <w:rsid w:val="009E2DCF"/>
    <w:rsid w:val="009E2E4D"/>
    <w:rsid w:val="009F2DDC"/>
    <w:rsid w:val="009F6AC7"/>
    <w:rsid w:val="009F7A0E"/>
    <w:rsid w:val="00A0332F"/>
    <w:rsid w:val="00A04741"/>
    <w:rsid w:val="00A10471"/>
    <w:rsid w:val="00A13F17"/>
    <w:rsid w:val="00A13FC5"/>
    <w:rsid w:val="00A14D5A"/>
    <w:rsid w:val="00A2021B"/>
    <w:rsid w:val="00A3562F"/>
    <w:rsid w:val="00A416E3"/>
    <w:rsid w:val="00A42921"/>
    <w:rsid w:val="00A42BED"/>
    <w:rsid w:val="00A45DF0"/>
    <w:rsid w:val="00A5793E"/>
    <w:rsid w:val="00A67FB0"/>
    <w:rsid w:val="00A71A01"/>
    <w:rsid w:val="00A72DDB"/>
    <w:rsid w:val="00A77B63"/>
    <w:rsid w:val="00A821E8"/>
    <w:rsid w:val="00A87248"/>
    <w:rsid w:val="00A91B0D"/>
    <w:rsid w:val="00A93F9C"/>
    <w:rsid w:val="00A95057"/>
    <w:rsid w:val="00AA36F7"/>
    <w:rsid w:val="00AB063F"/>
    <w:rsid w:val="00AC3E5D"/>
    <w:rsid w:val="00AC57C2"/>
    <w:rsid w:val="00AD1F79"/>
    <w:rsid w:val="00AD6066"/>
    <w:rsid w:val="00AE310D"/>
    <w:rsid w:val="00AE6E0F"/>
    <w:rsid w:val="00AF37EE"/>
    <w:rsid w:val="00AF6662"/>
    <w:rsid w:val="00AF7836"/>
    <w:rsid w:val="00B037EC"/>
    <w:rsid w:val="00B10020"/>
    <w:rsid w:val="00B10417"/>
    <w:rsid w:val="00B14A83"/>
    <w:rsid w:val="00B168ED"/>
    <w:rsid w:val="00B17856"/>
    <w:rsid w:val="00B237AD"/>
    <w:rsid w:val="00B23DDA"/>
    <w:rsid w:val="00B27424"/>
    <w:rsid w:val="00B30506"/>
    <w:rsid w:val="00B34334"/>
    <w:rsid w:val="00B346B6"/>
    <w:rsid w:val="00B3631D"/>
    <w:rsid w:val="00B3796C"/>
    <w:rsid w:val="00B37D8D"/>
    <w:rsid w:val="00B43347"/>
    <w:rsid w:val="00B47A77"/>
    <w:rsid w:val="00B54649"/>
    <w:rsid w:val="00B548AF"/>
    <w:rsid w:val="00B61DE3"/>
    <w:rsid w:val="00B664B1"/>
    <w:rsid w:val="00B679A9"/>
    <w:rsid w:val="00B700CA"/>
    <w:rsid w:val="00B715E6"/>
    <w:rsid w:val="00B72189"/>
    <w:rsid w:val="00B734F7"/>
    <w:rsid w:val="00B8283C"/>
    <w:rsid w:val="00B83981"/>
    <w:rsid w:val="00B83C3C"/>
    <w:rsid w:val="00BA2F6F"/>
    <w:rsid w:val="00BA2FD2"/>
    <w:rsid w:val="00BB13B7"/>
    <w:rsid w:val="00BC0F71"/>
    <w:rsid w:val="00BC5982"/>
    <w:rsid w:val="00BC6F96"/>
    <w:rsid w:val="00BE36CB"/>
    <w:rsid w:val="00BE4346"/>
    <w:rsid w:val="00BE6CC4"/>
    <w:rsid w:val="00BF6C7D"/>
    <w:rsid w:val="00BF6D72"/>
    <w:rsid w:val="00C004A5"/>
    <w:rsid w:val="00C020E5"/>
    <w:rsid w:val="00C07700"/>
    <w:rsid w:val="00C10A2B"/>
    <w:rsid w:val="00C1220E"/>
    <w:rsid w:val="00C12A3F"/>
    <w:rsid w:val="00C20ABD"/>
    <w:rsid w:val="00C25B67"/>
    <w:rsid w:val="00C465E0"/>
    <w:rsid w:val="00C54D30"/>
    <w:rsid w:val="00C563AE"/>
    <w:rsid w:val="00C56E21"/>
    <w:rsid w:val="00C57048"/>
    <w:rsid w:val="00C6039A"/>
    <w:rsid w:val="00C633EF"/>
    <w:rsid w:val="00C67542"/>
    <w:rsid w:val="00C716C2"/>
    <w:rsid w:val="00C7287E"/>
    <w:rsid w:val="00C7320B"/>
    <w:rsid w:val="00C755A9"/>
    <w:rsid w:val="00C842C5"/>
    <w:rsid w:val="00C90E62"/>
    <w:rsid w:val="00C93AA3"/>
    <w:rsid w:val="00CA4A25"/>
    <w:rsid w:val="00CB5F5C"/>
    <w:rsid w:val="00CB733A"/>
    <w:rsid w:val="00CB7CA7"/>
    <w:rsid w:val="00CC7444"/>
    <w:rsid w:val="00CD02F2"/>
    <w:rsid w:val="00CD3472"/>
    <w:rsid w:val="00CD3D54"/>
    <w:rsid w:val="00CD451A"/>
    <w:rsid w:val="00CD7A4A"/>
    <w:rsid w:val="00CE0F55"/>
    <w:rsid w:val="00CE62F7"/>
    <w:rsid w:val="00CF48C3"/>
    <w:rsid w:val="00CF6169"/>
    <w:rsid w:val="00D0326F"/>
    <w:rsid w:val="00D1227C"/>
    <w:rsid w:val="00D1448E"/>
    <w:rsid w:val="00D16425"/>
    <w:rsid w:val="00D17214"/>
    <w:rsid w:val="00D33707"/>
    <w:rsid w:val="00D3642C"/>
    <w:rsid w:val="00D36A4A"/>
    <w:rsid w:val="00D37479"/>
    <w:rsid w:val="00D4220C"/>
    <w:rsid w:val="00D460BB"/>
    <w:rsid w:val="00D46E7C"/>
    <w:rsid w:val="00D50CDB"/>
    <w:rsid w:val="00D62BCA"/>
    <w:rsid w:val="00D62D9C"/>
    <w:rsid w:val="00D66741"/>
    <w:rsid w:val="00D7499B"/>
    <w:rsid w:val="00D74A8B"/>
    <w:rsid w:val="00D75B1A"/>
    <w:rsid w:val="00D8408A"/>
    <w:rsid w:val="00D843E8"/>
    <w:rsid w:val="00D8766C"/>
    <w:rsid w:val="00D96476"/>
    <w:rsid w:val="00D9714E"/>
    <w:rsid w:val="00DA5B16"/>
    <w:rsid w:val="00DB177C"/>
    <w:rsid w:val="00DB3EF2"/>
    <w:rsid w:val="00DC0BE5"/>
    <w:rsid w:val="00DC0E31"/>
    <w:rsid w:val="00DC4CA5"/>
    <w:rsid w:val="00DC6416"/>
    <w:rsid w:val="00DD73F5"/>
    <w:rsid w:val="00DD7CE5"/>
    <w:rsid w:val="00DE28C3"/>
    <w:rsid w:val="00DE4F7D"/>
    <w:rsid w:val="00DF399C"/>
    <w:rsid w:val="00DF59A3"/>
    <w:rsid w:val="00E001C2"/>
    <w:rsid w:val="00E0364E"/>
    <w:rsid w:val="00E100B5"/>
    <w:rsid w:val="00E11742"/>
    <w:rsid w:val="00E11D1C"/>
    <w:rsid w:val="00E13711"/>
    <w:rsid w:val="00E16822"/>
    <w:rsid w:val="00E17C22"/>
    <w:rsid w:val="00E21CC7"/>
    <w:rsid w:val="00E26C54"/>
    <w:rsid w:val="00E34880"/>
    <w:rsid w:val="00E403CC"/>
    <w:rsid w:val="00E418FE"/>
    <w:rsid w:val="00E55CA7"/>
    <w:rsid w:val="00E601CB"/>
    <w:rsid w:val="00E64413"/>
    <w:rsid w:val="00E72360"/>
    <w:rsid w:val="00E802D9"/>
    <w:rsid w:val="00E81388"/>
    <w:rsid w:val="00E81A62"/>
    <w:rsid w:val="00E849D3"/>
    <w:rsid w:val="00E8747D"/>
    <w:rsid w:val="00E91AF8"/>
    <w:rsid w:val="00EA3AAE"/>
    <w:rsid w:val="00EA588F"/>
    <w:rsid w:val="00EB0BE8"/>
    <w:rsid w:val="00EB43EF"/>
    <w:rsid w:val="00EB723D"/>
    <w:rsid w:val="00EC07D6"/>
    <w:rsid w:val="00EC35B6"/>
    <w:rsid w:val="00EC5F63"/>
    <w:rsid w:val="00ED71C8"/>
    <w:rsid w:val="00ED7AD0"/>
    <w:rsid w:val="00EE301D"/>
    <w:rsid w:val="00EE5091"/>
    <w:rsid w:val="00EF1C10"/>
    <w:rsid w:val="00EF2A16"/>
    <w:rsid w:val="00EF384C"/>
    <w:rsid w:val="00F01349"/>
    <w:rsid w:val="00F02074"/>
    <w:rsid w:val="00F221FB"/>
    <w:rsid w:val="00F24C12"/>
    <w:rsid w:val="00F251BD"/>
    <w:rsid w:val="00F522FF"/>
    <w:rsid w:val="00F626BF"/>
    <w:rsid w:val="00F63D7F"/>
    <w:rsid w:val="00F67CC1"/>
    <w:rsid w:val="00F72DA4"/>
    <w:rsid w:val="00F72F60"/>
    <w:rsid w:val="00F733CD"/>
    <w:rsid w:val="00F76477"/>
    <w:rsid w:val="00F824D4"/>
    <w:rsid w:val="00F83294"/>
    <w:rsid w:val="00F90173"/>
    <w:rsid w:val="00F92201"/>
    <w:rsid w:val="00F93181"/>
    <w:rsid w:val="00F96562"/>
    <w:rsid w:val="00FA32F6"/>
    <w:rsid w:val="00FB0A75"/>
    <w:rsid w:val="00FB417D"/>
    <w:rsid w:val="00FC027B"/>
    <w:rsid w:val="00FC3043"/>
    <w:rsid w:val="00FD02E5"/>
    <w:rsid w:val="00FD3524"/>
    <w:rsid w:val="00FD6744"/>
    <w:rsid w:val="00FF032B"/>
    <w:rsid w:val="00FF2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0ADA6D-FAB0-4FD5-9685-45D794D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18E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9718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718E"/>
    <w:rPr>
      <w:rFonts w:eastAsia="Times New Roman" w:cs="Times New Roman"/>
      <w:b/>
      <w:sz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09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9718E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09718E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5">
    <w:name w:val="Body Text"/>
    <w:basedOn w:val="a"/>
    <w:link w:val="a6"/>
    <w:unhideWhenUsed/>
    <w:rsid w:val="0001657A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1657A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&#1059;&#1058;&#1056;&#1045;&#1046;&#1044;&#1045;&#1053;&#1048;&#1045;\&#1059;&#1058;&#1056;&#1045;&#1046;&#1044;&#1045;&#1053;&#1048;&#1045;\&#1052;&#1055;%207950800000\2024\&#1087;&#1086;&#1076;&#1089;&#1095;&#1077;&#1090;%20(01.05.2024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 к муниципальной программе</vt:lpstr>
    </vt:vector>
  </TitlesOfParts>
  <Company>Reanimator Extreme Edition</Company>
  <LinksUpToDate>false</LinksUpToDate>
  <CharactersWithSpaces>14495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к муниципальной программе</dc:title>
  <dc:creator>Olga</dc:creator>
  <cp:lastModifiedBy>PonomarenkoM</cp:lastModifiedBy>
  <cp:revision>2</cp:revision>
  <cp:lastPrinted>2023-04-11T04:43:00Z</cp:lastPrinted>
  <dcterms:created xsi:type="dcterms:W3CDTF">2025-03-27T08:43:00Z</dcterms:created>
  <dcterms:modified xsi:type="dcterms:W3CDTF">2025-03-27T08:43:00Z</dcterms:modified>
</cp:coreProperties>
</file>