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23" w:rsidRPr="00CE4D59" w:rsidRDefault="00720123" w:rsidP="006B63B4">
      <w:pPr>
        <w:jc w:val="right"/>
        <w:rPr>
          <w:sz w:val="24"/>
          <w:szCs w:val="24"/>
        </w:rPr>
      </w:pPr>
      <w:r w:rsidRPr="00CE4D59">
        <w:rPr>
          <w:sz w:val="24"/>
          <w:szCs w:val="24"/>
        </w:rPr>
        <w:t xml:space="preserve">Приложение </w:t>
      </w:r>
    </w:p>
    <w:p w:rsidR="009B6670" w:rsidRPr="00CE4D59" w:rsidRDefault="00720123" w:rsidP="009B6670">
      <w:pPr>
        <w:jc w:val="right"/>
        <w:rPr>
          <w:sz w:val="24"/>
          <w:szCs w:val="24"/>
        </w:rPr>
      </w:pPr>
      <w:r w:rsidRPr="00CE4D59">
        <w:rPr>
          <w:sz w:val="24"/>
          <w:szCs w:val="24"/>
        </w:rPr>
        <w:t>к</w:t>
      </w:r>
      <w:r w:rsidR="009B6670" w:rsidRPr="00CE4D59">
        <w:rPr>
          <w:sz w:val="24"/>
          <w:szCs w:val="24"/>
        </w:rPr>
        <w:t xml:space="preserve"> </w:t>
      </w:r>
      <w:r w:rsidRPr="00CE4D59">
        <w:rPr>
          <w:sz w:val="24"/>
          <w:szCs w:val="24"/>
        </w:rPr>
        <w:t>п</w:t>
      </w:r>
      <w:r w:rsidR="009B6670" w:rsidRPr="00CE4D59">
        <w:rPr>
          <w:sz w:val="24"/>
          <w:szCs w:val="24"/>
        </w:rPr>
        <w:t>остановлени</w:t>
      </w:r>
      <w:r w:rsidRPr="00CE4D59">
        <w:rPr>
          <w:sz w:val="24"/>
          <w:szCs w:val="24"/>
        </w:rPr>
        <w:t>ю</w:t>
      </w:r>
      <w:r w:rsidR="009B6670" w:rsidRPr="00CE4D59">
        <w:rPr>
          <w:sz w:val="24"/>
          <w:szCs w:val="24"/>
        </w:rPr>
        <w:t xml:space="preserve"> Администрации </w:t>
      </w:r>
    </w:p>
    <w:p w:rsidR="009B6670" w:rsidRPr="00CE4D59" w:rsidRDefault="009B6670" w:rsidP="009B6670">
      <w:pPr>
        <w:jc w:val="right"/>
        <w:rPr>
          <w:sz w:val="24"/>
          <w:szCs w:val="24"/>
        </w:rPr>
      </w:pPr>
      <w:r w:rsidRPr="00CE4D59">
        <w:rPr>
          <w:sz w:val="24"/>
          <w:szCs w:val="24"/>
        </w:rPr>
        <w:t xml:space="preserve">Кожевниковского района </w:t>
      </w:r>
    </w:p>
    <w:p w:rsidR="009B6670" w:rsidRPr="00CE4D59" w:rsidRDefault="00C836DA" w:rsidP="009B6670">
      <w:pPr>
        <w:jc w:val="right"/>
        <w:rPr>
          <w:sz w:val="24"/>
          <w:szCs w:val="24"/>
        </w:rPr>
      </w:pPr>
      <w:r w:rsidRPr="00CE4D59">
        <w:rPr>
          <w:sz w:val="24"/>
          <w:szCs w:val="24"/>
        </w:rPr>
        <w:t>от</w:t>
      </w:r>
      <w:r w:rsidR="009415F3">
        <w:rPr>
          <w:sz w:val="24"/>
          <w:szCs w:val="24"/>
        </w:rPr>
        <w:t xml:space="preserve"> 27</w:t>
      </w:r>
      <w:r w:rsidR="00921D63" w:rsidRPr="00CE4D59">
        <w:rPr>
          <w:sz w:val="24"/>
          <w:szCs w:val="24"/>
        </w:rPr>
        <w:t>.10.2020</w:t>
      </w:r>
      <w:r w:rsidR="000A0293" w:rsidRPr="00CE4D59">
        <w:rPr>
          <w:sz w:val="24"/>
          <w:szCs w:val="24"/>
        </w:rPr>
        <w:t xml:space="preserve"> </w:t>
      </w:r>
      <w:r w:rsidRPr="00CE4D59">
        <w:rPr>
          <w:sz w:val="24"/>
          <w:szCs w:val="24"/>
        </w:rPr>
        <w:t xml:space="preserve"> №</w:t>
      </w:r>
      <w:r w:rsidR="007D51AE" w:rsidRPr="00CE4D59">
        <w:rPr>
          <w:sz w:val="24"/>
          <w:szCs w:val="24"/>
        </w:rPr>
        <w:t xml:space="preserve"> </w:t>
      </w:r>
      <w:r w:rsidR="00921D63" w:rsidRPr="00CE4D59">
        <w:rPr>
          <w:sz w:val="24"/>
          <w:szCs w:val="24"/>
        </w:rPr>
        <w:t>566</w:t>
      </w:r>
      <w:r w:rsidR="004F55C9" w:rsidRPr="00CE4D59">
        <w:rPr>
          <w:sz w:val="24"/>
          <w:szCs w:val="24"/>
        </w:rPr>
        <w:t xml:space="preserve"> </w:t>
      </w:r>
      <w:r w:rsidR="004B1EEC" w:rsidRPr="00CE4D59">
        <w:rPr>
          <w:sz w:val="24"/>
          <w:szCs w:val="24"/>
        </w:rPr>
        <w:t xml:space="preserve"> </w:t>
      </w:r>
    </w:p>
    <w:p w:rsidR="009B6670" w:rsidRPr="00FD447B" w:rsidRDefault="009B6670" w:rsidP="009B6670">
      <w:pPr>
        <w:jc w:val="center"/>
        <w:rPr>
          <w:b/>
          <w:sz w:val="28"/>
          <w:szCs w:val="28"/>
        </w:rPr>
      </w:pPr>
    </w:p>
    <w:p w:rsidR="009B6670" w:rsidRPr="00FD447B" w:rsidRDefault="009B6670" w:rsidP="0051332A">
      <w:pPr>
        <w:jc w:val="right"/>
      </w:pPr>
    </w:p>
    <w:p w:rsidR="00130FAA" w:rsidRPr="00FD447B" w:rsidRDefault="00130FAA" w:rsidP="00130FAA">
      <w:pPr>
        <w:pStyle w:val="a3"/>
        <w:jc w:val="center"/>
        <w:rPr>
          <w:sz w:val="24"/>
          <w:szCs w:val="24"/>
        </w:rPr>
      </w:pPr>
      <w:r w:rsidRPr="00FD447B">
        <w:rPr>
          <w:sz w:val="24"/>
          <w:szCs w:val="24"/>
        </w:rPr>
        <w:t>ПАСПОРТ</w:t>
      </w:r>
    </w:p>
    <w:p w:rsidR="00130FAA" w:rsidRPr="00FD447B" w:rsidRDefault="00130FAA" w:rsidP="00130FAA">
      <w:pPr>
        <w:jc w:val="center"/>
        <w:rPr>
          <w:sz w:val="24"/>
          <w:szCs w:val="24"/>
        </w:rPr>
      </w:pPr>
      <w:r w:rsidRPr="00FD447B">
        <w:rPr>
          <w:sz w:val="24"/>
          <w:szCs w:val="24"/>
        </w:rPr>
        <w:t>муниципальной программы</w:t>
      </w:r>
    </w:p>
    <w:p w:rsidR="00720123" w:rsidRPr="004C4B16" w:rsidRDefault="00720123" w:rsidP="006B63B4">
      <w:pPr>
        <w:jc w:val="center"/>
        <w:rPr>
          <w:b/>
          <w:sz w:val="24"/>
          <w:szCs w:val="24"/>
        </w:rPr>
      </w:pPr>
      <w:r w:rsidRPr="005E737F">
        <w:rPr>
          <w:sz w:val="24"/>
          <w:szCs w:val="24"/>
        </w:rPr>
        <w:t>«</w:t>
      </w:r>
      <w:r w:rsidRPr="004C4B16">
        <w:rPr>
          <w:b/>
          <w:sz w:val="24"/>
          <w:szCs w:val="24"/>
        </w:rPr>
        <w:t>Патрио</w:t>
      </w:r>
      <w:r w:rsidR="009415F3">
        <w:rPr>
          <w:b/>
          <w:sz w:val="24"/>
          <w:szCs w:val="24"/>
        </w:rPr>
        <w:t xml:space="preserve">тическое воспитание граждан на </w:t>
      </w:r>
      <w:r w:rsidRPr="004C4B16">
        <w:rPr>
          <w:b/>
          <w:sz w:val="24"/>
          <w:szCs w:val="24"/>
        </w:rPr>
        <w:t>территории Кожевниковского района</w:t>
      </w:r>
    </w:p>
    <w:p w:rsidR="00720123" w:rsidRDefault="00720123" w:rsidP="006B63B4">
      <w:pPr>
        <w:jc w:val="center"/>
        <w:rPr>
          <w:sz w:val="24"/>
          <w:szCs w:val="24"/>
        </w:rPr>
      </w:pPr>
      <w:r w:rsidRPr="004C4B16">
        <w:rPr>
          <w:b/>
          <w:sz w:val="24"/>
          <w:szCs w:val="24"/>
        </w:rPr>
        <w:t>на 20</w:t>
      </w:r>
      <w:r w:rsidR="00E93FC7" w:rsidRPr="004C4B16">
        <w:rPr>
          <w:b/>
          <w:sz w:val="24"/>
          <w:szCs w:val="24"/>
        </w:rPr>
        <w:t>21</w:t>
      </w:r>
      <w:r w:rsidRPr="004C4B16">
        <w:rPr>
          <w:b/>
          <w:sz w:val="24"/>
          <w:szCs w:val="24"/>
        </w:rPr>
        <w:t xml:space="preserve"> – 202</w:t>
      </w:r>
      <w:r w:rsidR="00145163">
        <w:rPr>
          <w:b/>
          <w:sz w:val="24"/>
          <w:szCs w:val="24"/>
        </w:rPr>
        <w:t>8</w:t>
      </w:r>
      <w:r w:rsidRPr="004C4B16">
        <w:rPr>
          <w:b/>
          <w:sz w:val="24"/>
          <w:szCs w:val="24"/>
        </w:rPr>
        <w:t xml:space="preserve"> годы</w:t>
      </w:r>
      <w:r w:rsidRPr="005E737F">
        <w:rPr>
          <w:sz w:val="24"/>
          <w:szCs w:val="24"/>
        </w:rPr>
        <w:t>»</w:t>
      </w:r>
    </w:p>
    <w:p w:rsidR="00E20565" w:rsidRPr="0083448C" w:rsidRDefault="00A911A3" w:rsidP="00E20565">
      <w:pPr>
        <w:jc w:val="center"/>
        <w:rPr>
          <w:i/>
          <w:sz w:val="18"/>
          <w:szCs w:val="18"/>
        </w:rPr>
      </w:pPr>
      <w:bookmarkStart w:id="0" w:name="_Hlk194053141"/>
      <w:r w:rsidRPr="0083448C">
        <w:rPr>
          <w:i/>
          <w:sz w:val="18"/>
          <w:szCs w:val="18"/>
        </w:rPr>
        <w:t>(</w:t>
      </w:r>
      <w:r w:rsidR="00E20565" w:rsidRPr="0083448C">
        <w:rPr>
          <w:i/>
          <w:sz w:val="18"/>
          <w:szCs w:val="18"/>
        </w:rPr>
        <w:t>в редакции постановления Администрации Кожевниковского района</w:t>
      </w:r>
    </w:p>
    <w:p w:rsidR="00E20565" w:rsidRPr="0083448C" w:rsidRDefault="00E20565" w:rsidP="00E20565">
      <w:pPr>
        <w:jc w:val="center"/>
        <w:rPr>
          <w:i/>
          <w:sz w:val="18"/>
          <w:szCs w:val="18"/>
        </w:rPr>
      </w:pPr>
      <w:r w:rsidRPr="0083448C">
        <w:rPr>
          <w:i/>
          <w:sz w:val="18"/>
          <w:szCs w:val="18"/>
        </w:rPr>
        <w:t xml:space="preserve"> от 22.03.2022 №168, от 18.04.2023 №218, от 11.06.2024 №348, от </w:t>
      </w:r>
      <w:r w:rsidR="00ED4B6C" w:rsidRPr="0083448C">
        <w:rPr>
          <w:i/>
          <w:sz w:val="18"/>
          <w:szCs w:val="18"/>
        </w:rPr>
        <w:t>28.03.2025 №206</w:t>
      </w:r>
      <w:r w:rsidRPr="0083448C">
        <w:rPr>
          <w:i/>
          <w:sz w:val="18"/>
          <w:szCs w:val="18"/>
        </w:rPr>
        <w:t>)</w:t>
      </w:r>
    </w:p>
    <w:bookmarkEnd w:id="0"/>
    <w:p w:rsidR="00E20565" w:rsidRDefault="00E20565" w:rsidP="006B63B4">
      <w:pPr>
        <w:jc w:val="center"/>
        <w:rPr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809"/>
        <w:gridCol w:w="590"/>
        <w:gridCol w:w="305"/>
        <w:gridCol w:w="545"/>
        <w:gridCol w:w="271"/>
        <w:gridCol w:w="579"/>
        <w:gridCol w:w="237"/>
        <w:gridCol w:w="613"/>
        <w:gridCol w:w="203"/>
        <w:gridCol w:w="647"/>
        <w:gridCol w:w="169"/>
        <w:gridCol w:w="681"/>
        <w:gridCol w:w="135"/>
        <w:gridCol w:w="715"/>
        <w:gridCol w:w="101"/>
        <w:gridCol w:w="749"/>
        <w:gridCol w:w="67"/>
        <w:gridCol w:w="822"/>
      </w:tblGrid>
      <w:tr w:rsidR="00B03CF3" w:rsidRPr="00FD447B" w:rsidTr="00A4650F">
        <w:trPr>
          <w:trHeight w:val="106"/>
        </w:trPr>
        <w:tc>
          <w:tcPr>
            <w:tcW w:w="1961" w:type="dxa"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9238" w:type="dxa"/>
            <w:gridSpan w:val="18"/>
            <w:vAlign w:val="center"/>
          </w:tcPr>
          <w:p w:rsidR="00023855" w:rsidRPr="00AE1499" w:rsidRDefault="00023855" w:rsidP="00023855">
            <w:pPr>
              <w:rPr>
                <w:sz w:val="24"/>
                <w:szCs w:val="24"/>
              </w:rPr>
            </w:pPr>
            <w:r w:rsidRPr="005E737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Патриотическое воспитание граждан на территории</w:t>
            </w:r>
            <w:r w:rsidRPr="005E737F">
              <w:rPr>
                <w:sz w:val="24"/>
                <w:szCs w:val="24"/>
              </w:rPr>
              <w:t xml:space="preserve"> Кожевниковского района на 20</w:t>
            </w:r>
            <w:r>
              <w:rPr>
                <w:sz w:val="24"/>
                <w:szCs w:val="24"/>
              </w:rPr>
              <w:t>21</w:t>
            </w:r>
            <w:r w:rsidRPr="005E737F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28</w:t>
            </w:r>
            <w:r w:rsidRPr="005E737F">
              <w:rPr>
                <w:sz w:val="24"/>
                <w:szCs w:val="24"/>
              </w:rPr>
              <w:t xml:space="preserve"> годы»</w:t>
            </w:r>
            <w:r w:rsidRPr="00AE1499">
              <w:rPr>
                <w:sz w:val="24"/>
                <w:szCs w:val="24"/>
              </w:rPr>
              <w:t xml:space="preserve"> (далее – МП)</w:t>
            </w:r>
          </w:p>
          <w:p w:rsidR="00B03CF3" w:rsidRPr="00023855" w:rsidRDefault="00B03CF3" w:rsidP="00FA666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B03CF3" w:rsidRPr="00FD447B" w:rsidTr="00A4650F">
        <w:trPr>
          <w:trHeight w:val="106"/>
        </w:trPr>
        <w:tc>
          <w:tcPr>
            <w:tcW w:w="1961" w:type="dxa"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>Куратор МП</w:t>
            </w:r>
          </w:p>
        </w:tc>
        <w:tc>
          <w:tcPr>
            <w:tcW w:w="9238" w:type="dxa"/>
            <w:gridSpan w:val="18"/>
          </w:tcPr>
          <w:p w:rsidR="00B03CF3" w:rsidRDefault="00B03CF3" w:rsidP="00FA66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района по социальной политике-начальник отдела по культуре, спорту, молодежной политике и связям с общественностью</w:t>
            </w:r>
          </w:p>
        </w:tc>
      </w:tr>
      <w:tr w:rsidR="00023855" w:rsidRPr="00FD447B" w:rsidTr="00A4650F">
        <w:trPr>
          <w:trHeight w:val="106"/>
        </w:trPr>
        <w:tc>
          <w:tcPr>
            <w:tcW w:w="1961" w:type="dxa"/>
          </w:tcPr>
          <w:p w:rsidR="00023855" w:rsidRPr="00FD447B" w:rsidRDefault="00023855" w:rsidP="00FA6669">
            <w:pPr>
              <w:pStyle w:val="a3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>Заказчик МП</w:t>
            </w:r>
          </w:p>
        </w:tc>
        <w:tc>
          <w:tcPr>
            <w:tcW w:w="9238" w:type="dxa"/>
            <w:gridSpan w:val="18"/>
          </w:tcPr>
          <w:p w:rsidR="00023855" w:rsidRPr="00B72C87" w:rsidRDefault="00023855" w:rsidP="00FA6669">
            <w:pPr>
              <w:pStyle w:val="a3"/>
              <w:jc w:val="left"/>
              <w:rPr>
                <w:sz w:val="24"/>
                <w:szCs w:val="24"/>
              </w:rPr>
            </w:pPr>
            <w:r w:rsidRPr="00B72C87">
              <w:rPr>
                <w:sz w:val="24"/>
                <w:szCs w:val="24"/>
              </w:rPr>
              <w:t>Администрация Кожевниковского района</w:t>
            </w:r>
          </w:p>
        </w:tc>
      </w:tr>
      <w:tr w:rsidR="00023855" w:rsidRPr="00FD447B" w:rsidTr="00A4650F">
        <w:trPr>
          <w:trHeight w:val="106"/>
        </w:trPr>
        <w:tc>
          <w:tcPr>
            <w:tcW w:w="1961" w:type="dxa"/>
          </w:tcPr>
          <w:p w:rsidR="00023855" w:rsidRPr="00FD447B" w:rsidRDefault="00023855" w:rsidP="00FA6669">
            <w:pPr>
              <w:pStyle w:val="a3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>Исполнители МП</w:t>
            </w:r>
          </w:p>
        </w:tc>
        <w:tc>
          <w:tcPr>
            <w:tcW w:w="9238" w:type="dxa"/>
            <w:gridSpan w:val="18"/>
          </w:tcPr>
          <w:p w:rsidR="00023855" w:rsidRPr="00720123" w:rsidRDefault="00023855" w:rsidP="00FA6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12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молодёжной политике и связям с общественностью Администрации Кожевниковского района,  Отдел образования Администрации Кожевниковского района; Администрации сельских поселений; районный Совет ветеранов;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образования и культуры; СМИ.</w:t>
            </w:r>
          </w:p>
        </w:tc>
      </w:tr>
      <w:tr w:rsidR="00B03CF3" w:rsidRPr="00FD447B" w:rsidTr="00A4650F">
        <w:trPr>
          <w:trHeight w:val="106"/>
        </w:trPr>
        <w:tc>
          <w:tcPr>
            <w:tcW w:w="1961" w:type="dxa"/>
          </w:tcPr>
          <w:p w:rsidR="00B03CF3" w:rsidRPr="00FD447B" w:rsidRDefault="00B03CF3" w:rsidP="00FA666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FD447B">
              <w:rPr>
                <w:sz w:val="24"/>
                <w:szCs w:val="24"/>
              </w:rPr>
              <w:t>ель социально-экономического развития Кожевниковского района, на которую направлена реализация МП</w:t>
            </w:r>
          </w:p>
        </w:tc>
        <w:tc>
          <w:tcPr>
            <w:tcW w:w="9238" w:type="dxa"/>
            <w:gridSpan w:val="18"/>
            <w:vAlign w:val="center"/>
          </w:tcPr>
          <w:p w:rsidR="00023855" w:rsidRPr="00023855" w:rsidRDefault="00023855" w:rsidP="00023855">
            <w:pPr>
              <w:shd w:val="clear" w:color="auto" w:fill="FFFFFF"/>
              <w:jc w:val="center"/>
              <w:rPr>
                <w:b/>
                <w:spacing w:val="-1"/>
                <w:sz w:val="24"/>
                <w:szCs w:val="24"/>
              </w:rPr>
            </w:pPr>
            <w:r w:rsidRPr="00023855">
              <w:rPr>
                <w:b/>
                <w:spacing w:val="-1"/>
                <w:sz w:val="24"/>
                <w:szCs w:val="24"/>
              </w:rPr>
              <w:t>Повышение качества жизни населения на основе обеспечения устойчивого функционирования и развития экономики, формирования благоприятного инвестиционного климата и качественной среды проживания</w:t>
            </w:r>
          </w:p>
          <w:p w:rsidR="00B03CF3" w:rsidRPr="00FD447B" w:rsidRDefault="00B03CF3" w:rsidP="00FA666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03CF3" w:rsidRPr="00FD447B" w:rsidTr="00A4650F">
        <w:trPr>
          <w:trHeight w:val="268"/>
        </w:trPr>
        <w:tc>
          <w:tcPr>
            <w:tcW w:w="1961" w:type="dxa"/>
          </w:tcPr>
          <w:p w:rsidR="00B03CF3" w:rsidRPr="00317294" w:rsidRDefault="00B03CF3" w:rsidP="00FA6669">
            <w:pPr>
              <w:pStyle w:val="a3"/>
              <w:rPr>
                <w:b/>
                <w:sz w:val="24"/>
                <w:szCs w:val="24"/>
              </w:rPr>
            </w:pPr>
            <w:r w:rsidRPr="00317294">
              <w:rPr>
                <w:b/>
                <w:sz w:val="24"/>
                <w:szCs w:val="24"/>
              </w:rPr>
              <w:t xml:space="preserve">Цель МП </w:t>
            </w:r>
          </w:p>
        </w:tc>
        <w:tc>
          <w:tcPr>
            <w:tcW w:w="9238" w:type="dxa"/>
            <w:gridSpan w:val="18"/>
          </w:tcPr>
          <w:p w:rsidR="00B03CF3" w:rsidRPr="00317294" w:rsidRDefault="00DF24EE" w:rsidP="00FA666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C87">
              <w:rPr>
                <w:rFonts w:ascii="Times New Roman" w:hAnsi="Times New Roman"/>
                <w:sz w:val="24"/>
                <w:szCs w:val="24"/>
              </w:rPr>
              <w:t>Дальнейшее совершенствование системы патриотического воспитания граждан, проживающих на территории Кожевниковского района</w:t>
            </w:r>
          </w:p>
        </w:tc>
      </w:tr>
      <w:tr w:rsidR="00B03CF3" w:rsidRPr="00FD447B" w:rsidTr="00A4650F">
        <w:trPr>
          <w:trHeight w:val="255"/>
        </w:trPr>
        <w:tc>
          <w:tcPr>
            <w:tcW w:w="1961" w:type="dxa"/>
            <w:vMerge w:val="restart"/>
          </w:tcPr>
          <w:p w:rsidR="00B03CF3" w:rsidRPr="00FD447B" w:rsidRDefault="00B03CF3" w:rsidP="00FA6669">
            <w:pPr>
              <w:pStyle w:val="a3"/>
              <w:jc w:val="left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399" w:type="dxa"/>
            <w:gridSpan w:val="2"/>
            <w:vAlign w:val="center"/>
          </w:tcPr>
          <w:p w:rsidR="00B03CF3" w:rsidRPr="00CE72FF" w:rsidRDefault="00B03CF3" w:rsidP="00FA6669">
            <w:pPr>
              <w:tabs>
                <w:tab w:val="num" w:pos="-168"/>
              </w:tabs>
              <w:spacing w:line="228" w:lineRule="auto"/>
              <w:ind w:left="-204" w:firstLine="36"/>
              <w:jc w:val="center"/>
              <w:rPr>
                <w:sz w:val="24"/>
                <w:szCs w:val="24"/>
              </w:rPr>
            </w:pPr>
            <w:r w:rsidRPr="00CE72FF">
              <w:rPr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2022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2023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2024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2025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2026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2027</w:t>
            </w:r>
          </w:p>
        </w:tc>
        <w:tc>
          <w:tcPr>
            <w:tcW w:w="889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2028</w:t>
            </w:r>
          </w:p>
        </w:tc>
      </w:tr>
      <w:tr w:rsidR="00DF24EE" w:rsidRPr="00FD447B" w:rsidTr="00A4650F">
        <w:trPr>
          <w:trHeight w:val="663"/>
        </w:trPr>
        <w:tc>
          <w:tcPr>
            <w:tcW w:w="1961" w:type="dxa"/>
            <w:vMerge/>
          </w:tcPr>
          <w:p w:rsidR="00DF24EE" w:rsidRPr="00FD447B" w:rsidRDefault="00DF24EE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DF24EE" w:rsidRPr="00AA3111" w:rsidRDefault="00DF24EE" w:rsidP="00FA6669">
            <w:pPr>
              <w:spacing w:line="228" w:lineRule="auto"/>
              <w:rPr>
                <w:sz w:val="22"/>
                <w:szCs w:val="22"/>
              </w:rPr>
            </w:pPr>
            <w:r w:rsidRPr="00AA3111">
              <w:rPr>
                <w:sz w:val="22"/>
                <w:szCs w:val="22"/>
              </w:rPr>
              <w:t>Количество проведенных мероприятий по патриотическому воспитанию граждан района, ед.</w:t>
            </w:r>
          </w:p>
        </w:tc>
        <w:tc>
          <w:tcPr>
            <w:tcW w:w="850" w:type="dxa"/>
            <w:gridSpan w:val="2"/>
            <w:vAlign w:val="center"/>
          </w:tcPr>
          <w:p w:rsidR="00DF24EE" w:rsidRPr="00DF24EE" w:rsidRDefault="00DF24E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112</w:t>
            </w:r>
          </w:p>
        </w:tc>
        <w:tc>
          <w:tcPr>
            <w:tcW w:w="850" w:type="dxa"/>
            <w:gridSpan w:val="2"/>
            <w:vAlign w:val="center"/>
          </w:tcPr>
          <w:p w:rsidR="00DF24EE" w:rsidRPr="00DF24EE" w:rsidRDefault="00DF24E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115</w:t>
            </w:r>
          </w:p>
        </w:tc>
        <w:tc>
          <w:tcPr>
            <w:tcW w:w="850" w:type="dxa"/>
            <w:gridSpan w:val="2"/>
            <w:vAlign w:val="center"/>
          </w:tcPr>
          <w:p w:rsidR="00DF24EE" w:rsidRPr="00DF24EE" w:rsidRDefault="00DF24E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95</w:t>
            </w:r>
          </w:p>
        </w:tc>
        <w:tc>
          <w:tcPr>
            <w:tcW w:w="850" w:type="dxa"/>
            <w:gridSpan w:val="2"/>
            <w:vAlign w:val="center"/>
          </w:tcPr>
          <w:p w:rsidR="00DF24EE" w:rsidRPr="00DF24EE" w:rsidRDefault="00DF24E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97</w:t>
            </w:r>
          </w:p>
        </w:tc>
        <w:tc>
          <w:tcPr>
            <w:tcW w:w="850" w:type="dxa"/>
            <w:gridSpan w:val="2"/>
            <w:vAlign w:val="center"/>
          </w:tcPr>
          <w:p w:rsidR="00DF24EE" w:rsidRPr="00DF24EE" w:rsidRDefault="00DF24E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F24EE" w:rsidRPr="00DF24EE" w:rsidRDefault="00DF24E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102</w:t>
            </w:r>
          </w:p>
        </w:tc>
        <w:tc>
          <w:tcPr>
            <w:tcW w:w="850" w:type="dxa"/>
            <w:gridSpan w:val="2"/>
            <w:vAlign w:val="center"/>
          </w:tcPr>
          <w:p w:rsidR="00DF24EE" w:rsidRPr="00DF24EE" w:rsidRDefault="00DF24EE" w:rsidP="001F0665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100</w:t>
            </w:r>
          </w:p>
        </w:tc>
        <w:tc>
          <w:tcPr>
            <w:tcW w:w="889" w:type="dxa"/>
            <w:gridSpan w:val="2"/>
            <w:vAlign w:val="center"/>
          </w:tcPr>
          <w:p w:rsidR="00DF24EE" w:rsidRPr="00DF24EE" w:rsidRDefault="00DF24EE" w:rsidP="001F0665">
            <w:pPr>
              <w:tabs>
                <w:tab w:val="num" w:pos="0"/>
              </w:tabs>
              <w:spacing w:line="228" w:lineRule="auto"/>
              <w:jc w:val="center"/>
            </w:pPr>
            <w:r w:rsidRPr="00DF24EE">
              <w:t>102</w:t>
            </w:r>
          </w:p>
        </w:tc>
      </w:tr>
      <w:tr w:rsidR="00B03CF3" w:rsidRPr="00FD447B" w:rsidTr="00A4650F">
        <w:trPr>
          <w:trHeight w:val="2174"/>
        </w:trPr>
        <w:tc>
          <w:tcPr>
            <w:tcW w:w="1961" w:type="dxa"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>Задачи МП</w:t>
            </w:r>
          </w:p>
        </w:tc>
        <w:tc>
          <w:tcPr>
            <w:tcW w:w="9238" w:type="dxa"/>
            <w:gridSpan w:val="18"/>
          </w:tcPr>
          <w:p w:rsidR="001F0665" w:rsidRPr="001F0665" w:rsidRDefault="001F0665" w:rsidP="001F0665">
            <w:pPr>
              <w:pStyle w:val="Default"/>
              <w:numPr>
                <w:ilvl w:val="0"/>
                <w:numId w:val="40"/>
              </w:numPr>
              <w:ind w:left="0" w:firstLine="357"/>
              <w:jc w:val="both"/>
            </w:pPr>
            <w:r w:rsidRPr="000B6F43">
              <w:rPr>
                <w:rFonts w:ascii="Times New Roman" w:hAnsi="Times New Roman" w:cs="Times New Roman"/>
              </w:rPr>
              <w:t>Консолидация деятельности образовательных учреждений, ветеранских, молодежных и других общественных организаций, творческих объединений</w:t>
            </w:r>
            <w:r>
              <w:rPr>
                <w:rFonts w:ascii="Times New Roman" w:hAnsi="Times New Roman" w:cs="Times New Roman"/>
              </w:rPr>
              <w:t>, СМИ</w:t>
            </w:r>
            <w:r w:rsidRPr="000B6F43">
              <w:rPr>
                <w:rFonts w:ascii="Times New Roman" w:hAnsi="Times New Roman" w:cs="Times New Roman"/>
              </w:rPr>
              <w:t xml:space="preserve"> по решению комплекса проблем по патриотическому воспитанию;</w:t>
            </w:r>
          </w:p>
          <w:p w:rsidR="001F0665" w:rsidRDefault="001F0665" w:rsidP="001F0665">
            <w:pPr>
              <w:pStyle w:val="Default"/>
              <w:numPr>
                <w:ilvl w:val="0"/>
                <w:numId w:val="40"/>
              </w:numPr>
              <w:ind w:left="0" w:firstLine="357"/>
              <w:jc w:val="both"/>
              <w:rPr>
                <w:rFonts w:ascii="Times New Roman" w:hAnsi="Times New Roman" w:cs="Times New Roman"/>
              </w:rPr>
            </w:pPr>
            <w:r w:rsidRPr="001F0665">
              <w:rPr>
                <w:rFonts w:ascii="Times New Roman" w:hAnsi="Times New Roman" w:cs="Times New Roman"/>
              </w:rPr>
              <w:t>Оказание поддержки организациям, обеспечивающим эффективное функционирование системы гражданского и военно-патриотического воспитания молодежи, в том числе проходящей службу в рядах Вооруженных Сил Российской Федерации;</w:t>
            </w:r>
          </w:p>
          <w:p w:rsidR="001F0665" w:rsidRDefault="001F0665" w:rsidP="001F0665">
            <w:pPr>
              <w:pStyle w:val="Default"/>
              <w:numPr>
                <w:ilvl w:val="0"/>
                <w:numId w:val="40"/>
              </w:numPr>
              <w:ind w:left="0" w:firstLine="357"/>
              <w:jc w:val="both"/>
              <w:rPr>
                <w:rFonts w:ascii="Times New Roman" w:hAnsi="Times New Roman" w:cs="Times New Roman"/>
              </w:rPr>
            </w:pPr>
            <w:r w:rsidRPr="001F0665">
              <w:rPr>
                <w:rFonts w:ascii="Times New Roman" w:hAnsi="Times New Roman" w:cs="Times New Roman"/>
              </w:rPr>
              <w:t>Укрепление материально-технической базы организаций, занимающихся патриотическим воспитанием молодежи;</w:t>
            </w:r>
          </w:p>
          <w:p w:rsidR="00B03CF3" w:rsidRPr="001F0665" w:rsidRDefault="001F0665" w:rsidP="001F0665">
            <w:pPr>
              <w:pStyle w:val="Default"/>
              <w:numPr>
                <w:ilvl w:val="0"/>
                <w:numId w:val="40"/>
              </w:numPr>
              <w:ind w:left="0" w:firstLine="357"/>
              <w:jc w:val="both"/>
              <w:rPr>
                <w:rFonts w:ascii="Times New Roman" w:hAnsi="Times New Roman" w:cs="Times New Roman"/>
              </w:rPr>
            </w:pPr>
            <w:r w:rsidRPr="001F0665">
              <w:rPr>
                <w:rFonts w:ascii="Times New Roman" w:hAnsi="Times New Roman" w:cs="Times New Roman"/>
              </w:rPr>
      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призыву и по контракту.</w:t>
            </w:r>
          </w:p>
        </w:tc>
      </w:tr>
      <w:tr w:rsidR="00B03CF3" w:rsidRPr="00FD447B" w:rsidTr="00A4650F">
        <w:trPr>
          <w:trHeight w:val="255"/>
        </w:trPr>
        <w:tc>
          <w:tcPr>
            <w:tcW w:w="1961" w:type="dxa"/>
            <w:vMerge w:val="restart"/>
          </w:tcPr>
          <w:p w:rsidR="00B03CF3" w:rsidRPr="00FD447B" w:rsidRDefault="00B03CF3" w:rsidP="00FA6669">
            <w:pPr>
              <w:pStyle w:val="a3"/>
              <w:jc w:val="left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 xml:space="preserve">Показатели задач МП и их </w:t>
            </w:r>
            <w:r w:rsidRPr="00FD447B">
              <w:rPr>
                <w:sz w:val="24"/>
                <w:szCs w:val="24"/>
              </w:rPr>
              <w:lastRenderedPageBreak/>
              <w:t xml:space="preserve">значения </w:t>
            </w:r>
            <w:r>
              <w:rPr>
                <w:sz w:val="24"/>
                <w:szCs w:val="24"/>
              </w:rPr>
              <w:t xml:space="preserve">          </w:t>
            </w:r>
            <w:r w:rsidRPr="00FD447B">
              <w:rPr>
                <w:sz w:val="24"/>
                <w:szCs w:val="24"/>
              </w:rPr>
              <w:t>(с детализацией по годам реализации МП)</w:t>
            </w:r>
          </w:p>
        </w:tc>
        <w:tc>
          <w:tcPr>
            <w:tcW w:w="2399" w:type="dxa"/>
            <w:gridSpan w:val="2"/>
            <w:vAlign w:val="center"/>
          </w:tcPr>
          <w:p w:rsidR="00B03CF3" w:rsidRPr="00CE72FF" w:rsidRDefault="00B03CF3" w:rsidP="00FA6669">
            <w:pPr>
              <w:tabs>
                <w:tab w:val="num" w:pos="0"/>
              </w:tabs>
              <w:ind w:firstLine="204"/>
              <w:jc w:val="center"/>
              <w:rPr>
                <w:sz w:val="24"/>
                <w:szCs w:val="24"/>
              </w:rPr>
            </w:pPr>
            <w:r w:rsidRPr="00CE72FF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2022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2023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2024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2025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2026</w:t>
            </w:r>
          </w:p>
        </w:tc>
        <w:tc>
          <w:tcPr>
            <w:tcW w:w="850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2027</w:t>
            </w:r>
          </w:p>
        </w:tc>
        <w:tc>
          <w:tcPr>
            <w:tcW w:w="889" w:type="dxa"/>
            <w:gridSpan w:val="2"/>
            <w:vAlign w:val="center"/>
          </w:tcPr>
          <w:p w:rsidR="00B03CF3" w:rsidRPr="00317294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</w:rPr>
            </w:pPr>
            <w:r w:rsidRPr="00317294">
              <w:rPr>
                <w:b/>
              </w:rPr>
              <w:t>2028</w:t>
            </w:r>
          </w:p>
        </w:tc>
      </w:tr>
      <w:tr w:rsidR="00B03CF3" w:rsidRPr="00FD447B" w:rsidTr="00A4650F">
        <w:trPr>
          <w:trHeight w:val="282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38" w:type="dxa"/>
            <w:gridSpan w:val="18"/>
          </w:tcPr>
          <w:p w:rsidR="00B03CF3" w:rsidRPr="000C0EDC" w:rsidRDefault="00B03CF3" w:rsidP="00FA6669">
            <w:pPr>
              <w:jc w:val="both"/>
              <w:rPr>
                <w:b/>
                <w:sz w:val="22"/>
                <w:szCs w:val="22"/>
              </w:rPr>
            </w:pPr>
            <w:r w:rsidRPr="000C0EDC">
              <w:rPr>
                <w:b/>
                <w:sz w:val="22"/>
                <w:szCs w:val="22"/>
              </w:rPr>
              <w:t>Показатели задачи 1:</w:t>
            </w:r>
          </w:p>
        </w:tc>
      </w:tr>
      <w:tr w:rsidR="007D4D7E" w:rsidRPr="00FD447B" w:rsidTr="00A4650F">
        <w:trPr>
          <w:trHeight w:val="966"/>
        </w:trPr>
        <w:tc>
          <w:tcPr>
            <w:tcW w:w="1961" w:type="dxa"/>
            <w:vMerge/>
          </w:tcPr>
          <w:p w:rsidR="007D4D7E" w:rsidRPr="00FD447B" w:rsidRDefault="007D4D7E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7D4D7E" w:rsidRPr="00484509" w:rsidRDefault="007D4D7E" w:rsidP="007D4D7E">
            <w:pPr>
              <w:tabs>
                <w:tab w:val="num" w:pos="0"/>
              </w:tabs>
              <w:spacing w:line="228" w:lineRule="auto"/>
              <w:rPr>
                <w:sz w:val="22"/>
                <w:szCs w:val="22"/>
              </w:rPr>
            </w:pPr>
            <w:r w:rsidRPr="00484509">
              <w:rPr>
                <w:sz w:val="22"/>
                <w:szCs w:val="22"/>
              </w:rPr>
              <w:t>Количество действующих патриотических объединений, клубов, центров, в том числе детских и молодежных, ед.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jc w:val="center"/>
            </w:pPr>
            <w:r w:rsidRPr="00AE20CA"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jc w:val="center"/>
            </w:pPr>
            <w:r w:rsidRPr="00AE20CA"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jc w:val="center"/>
            </w:pPr>
            <w:r w:rsidRPr="00AE20CA"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jc w:val="center"/>
            </w:pPr>
            <w:r w:rsidRPr="00AE20CA"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jc w:val="center"/>
            </w:pPr>
            <w:r w:rsidRPr="00AE20CA">
              <w:t>14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jc w:val="center"/>
            </w:pPr>
            <w:r w:rsidRPr="00AE20CA"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AE20CA">
            <w:pPr>
              <w:jc w:val="center"/>
            </w:pPr>
            <w:r w:rsidRPr="00AE20CA">
              <w:t>14</w:t>
            </w:r>
          </w:p>
        </w:tc>
        <w:tc>
          <w:tcPr>
            <w:tcW w:w="889" w:type="dxa"/>
            <w:gridSpan w:val="2"/>
            <w:vAlign w:val="center"/>
          </w:tcPr>
          <w:p w:rsidR="007D4D7E" w:rsidRPr="00AE20CA" w:rsidRDefault="007D4D7E" w:rsidP="00AE20CA">
            <w:pPr>
              <w:jc w:val="center"/>
            </w:pPr>
            <w:r w:rsidRPr="00AE20CA">
              <w:t>15</w:t>
            </w:r>
          </w:p>
        </w:tc>
      </w:tr>
      <w:tr w:rsidR="00B03CF3" w:rsidRPr="00FD447B" w:rsidTr="00A4650F">
        <w:trPr>
          <w:trHeight w:val="286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38" w:type="dxa"/>
            <w:gridSpan w:val="18"/>
          </w:tcPr>
          <w:p w:rsidR="00B03CF3" w:rsidRPr="000C0EDC" w:rsidRDefault="00B03CF3" w:rsidP="00FA6669">
            <w:pPr>
              <w:contextualSpacing/>
              <w:rPr>
                <w:b/>
                <w:sz w:val="22"/>
                <w:szCs w:val="22"/>
              </w:rPr>
            </w:pPr>
            <w:r w:rsidRPr="000C0EDC">
              <w:rPr>
                <w:b/>
                <w:sz w:val="22"/>
                <w:szCs w:val="22"/>
              </w:rPr>
              <w:t>Показатели задачи 2:</w:t>
            </w:r>
          </w:p>
        </w:tc>
      </w:tr>
      <w:tr w:rsidR="007D4D7E" w:rsidRPr="00FD447B" w:rsidTr="00A4650F">
        <w:trPr>
          <w:trHeight w:val="693"/>
        </w:trPr>
        <w:tc>
          <w:tcPr>
            <w:tcW w:w="1961" w:type="dxa"/>
            <w:vMerge/>
          </w:tcPr>
          <w:p w:rsidR="007D4D7E" w:rsidRPr="00FD447B" w:rsidRDefault="007D4D7E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7D4D7E" w:rsidRPr="001A75E2" w:rsidRDefault="007D4D7E" w:rsidP="00FA6669">
            <w:pPr>
              <w:tabs>
                <w:tab w:val="num" w:pos="0"/>
              </w:tabs>
              <w:spacing w:line="228" w:lineRule="auto"/>
              <w:rPr>
                <w:sz w:val="22"/>
                <w:szCs w:val="22"/>
              </w:rPr>
            </w:pPr>
            <w:r w:rsidRPr="001A75E2">
              <w:rPr>
                <w:sz w:val="22"/>
                <w:szCs w:val="22"/>
              </w:rPr>
              <w:t>Количество прошедших переподготовку и подготовку специалистов в области патриотического воспитания, чел.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FA6669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D4D7E" w:rsidRPr="00AE20CA" w:rsidRDefault="007D4D7E" w:rsidP="00AE20CA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7D4D7E" w:rsidRPr="00AE20CA" w:rsidRDefault="007D4D7E" w:rsidP="00AE20CA">
            <w:pPr>
              <w:tabs>
                <w:tab w:val="num" w:pos="0"/>
              </w:tabs>
              <w:spacing w:line="228" w:lineRule="auto"/>
              <w:jc w:val="center"/>
            </w:pPr>
            <w:r w:rsidRPr="00AE20CA">
              <w:t>3</w:t>
            </w:r>
          </w:p>
        </w:tc>
      </w:tr>
      <w:tr w:rsidR="00B03CF3" w:rsidRPr="00FD447B" w:rsidTr="00A4650F">
        <w:trPr>
          <w:trHeight w:val="318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38" w:type="dxa"/>
            <w:gridSpan w:val="18"/>
          </w:tcPr>
          <w:p w:rsidR="00B03CF3" w:rsidRPr="000C0EDC" w:rsidRDefault="00B03CF3" w:rsidP="00FA6669">
            <w:pPr>
              <w:contextualSpacing/>
              <w:rPr>
                <w:b/>
                <w:sz w:val="22"/>
                <w:szCs w:val="22"/>
              </w:rPr>
            </w:pPr>
            <w:r w:rsidRPr="000C0EDC">
              <w:rPr>
                <w:b/>
                <w:sz w:val="22"/>
                <w:szCs w:val="22"/>
              </w:rPr>
              <w:t>Показатели задачи 3:</w:t>
            </w:r>
          </w:p>
        </w:tc>
      </w:tr>
      <w:tr w:rsidR="00AE20CA" w:rsidRPr="00FD447B" w:rsidTr="00A4650F">
        <w:trPr>
          <w:trHeight w:val="1838"/>
        </w:trPr>
        <w:tc>
          <w:tcPr>
            <w:tcW w:w="1961" w:type="dxa"/>
            <w:vMerge/>
          </w:tcPr>
          <w:p w:rsidR="00AE20CA" w:rsidRPr="00FD447B" w:rsidRDefault="00AE20CA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AE20CA" w:rsidRPr="00C14F5F" w:rsidRDefault="00AE20CA" w:rsidP="00FA6669">
            <w:pPr>
              <w:tabs>
                <w:tab w:val="num" w:pos="0"/>
              </w:tabs>
              <w:spacing w:line="228" w:lineRule="auto"/>
              <w:rPr>
                <w:sz w:val="22"/>
                <w:szCs w:val="22"/>
              </w:rPr>
            </w:pPr>
            <w:r w:rsidRPr="00C14F5F">
              <w:rPr>
                <w:sz w:val="22"/>
                <w:szCs w:val="22"/>
              </w:rPr>
              <w:t>Обеспечение учреждений образования, культуры и других организаций  методическими материалами и патриотической символикой, шт.</w:t>
            </w:r>
          </w:p>
        </w:tc>
        <w:tc>
          <w:tcPr>
            <w:tcW w:w="850" w:type="dxa"/>
            <w:gridSpan w:val="2"/>
            <w:vAlign w:val="center"/>
          </w:tcPr>
          <w:p w:rsidR="00AE20CA" w:rsidRPr="00AE20CA" w:rsidRDefault="00AE20CA" w:rsidP="00FA6669">
            <w:pPr>
              <w:jc w:val="center"/>
              <w:rPr>
                <w:bCs/>
                <w:color w:val="000000"/>
              </w:rPr>
            </w:pPr>
            <w:r w:rsidRPr="00AE20CA">
              <w:rPr>
                <w:bCs/>
                <w:color w:val="000000"/>
              </w:rPr>
              <w:t>136</w:t>
            </w:r>
          </w:p>
        </w:tc>
        <w:tc>
          <w:tcPr>
            <w:tcW w:w="850" w:type="dxa"/>
            <w:gridSpan w:val="2"/>
            <w:vAlign w:val="center"/>
          </w:tcPr>
          <w:p w:rsidR="00AE20CA" w:rsidRPr="00AE20CA" w:rsidRDefault="00AE20CA" w:rsidP="00FA6669">
            <w:pPr>
              <w:jc w:val="center"/>
            </w:pPr>
            <w:r w:rsidRPr="00AE20CA">
              <w:t>172</w:t>
            </w:r>
          </w:p>
        </w:tc>
        <w:tc>
          <w:tcPr>
            <w:tcW w:w="850" w:type="dxa"/>
            <w:gridSpan w:val="2"/>
            <w:vAlign w:val="center"/>
          </w:tcPr>
          <w:p w:rsidR="00AE20CA" w:rsidRPr="00AE20CA" w:rsidRDefault="00AE20CA" w:rsidP="00FA6669">
            <w:pPr>
              <w:jc w:val="center"/>
            </w:pPr>
            <w:r w:rsidRPr="00AE20CA">
              <w:t>190</w:t>
            </w:r>
          </w:p>
        </w:tc>
        <w:tc>
          <w:tcPr>
            <w:tcW w:w="850" w:type="dxa"/>
            <w:gridSpan w:val="2"/>
            <w:vAlign w:val="center"/>
          </w:tcPr>
          <w:p w:rsidR="00AE20CA" w:rsidRPr="00AE20CA" w:rsidRDefault="00AE20CA" w:rsidP="00FA6669">
            <w:pPr>
              <w:jc w:val="center"/>
            </w:pPr>
            <w:r w:rsidRPr="00AE20CA">
              <w:t>220</w:t>
            </w:r>
          </w:p>
        </w:tc>
        <w:tc>
          <w:tcPr>
            <w:tcW w:w="850" w:type="dxa"/>
            <w:gridSpan w:val="2"/>
            <w:vAlign w:val="center"/>
          </w:tcPr>
          <w:p w:rsidR="00AE20CA" w:rsidRPr="00AE20CA" w:rsidRDefault="00AE20CA" w:rsidP="00FA6669">
            <w:pPr>
              <w:jc w:val="center"/>
            </w:pPr>
            <w:r w:rsidRPr="00AE20CA">
              <w:t>250</w:t>
            </w:r>
          </w:p>
        </w:tc>
        <w:tc>
          <w:tcPr>
            <w:tcW w:w="850" w:type="dxa"/>
            <w:gridSpan w:val="2"/>
            <w:vAlign w:val="center"/>
          </w:tcPr>
          <w:p w:rsidR="00AE20CA" w:rsidRPr="00AE20CA" w:rsidRDefault="00AE20CA" w:rsidP="00FA6669">
            <w:pPr>
              <w:jc w:val="center"/>
            </w:pPr>
            <w:r w:rsidRPr="00AE20CA">
              <w:t>270</w:t>
            </w:r>
          </w:p>
        </w:tc>
        <w:tc>
          <w:tcPr>
            <w:tcW w:w="850" w:type="dxa"/>
            <w:gridSpan w:val="2"/>
            <w:vAlign w:val="center"/>
          </w:tcPr>
          <w:p w:rsidR="00AE20CA" w:rsidRPr="00AE20CA" w:rsidRDefault="00AE20CA" w:rsidP="00AE20CA">
            <w:pPr>
              <w:jc w:val="center"/>
            </w:pPr>
            <w:r w:rsidRPr="00AE20CA">
              <w:t>250</w:t>
            </w:r>
          </w:p>
        </w:tc>
        <w:tc>
          <w:tcPr>
            <w:tcW w:w="889" w:type="dxa"/>
            <w:gridSpan w:val="2"/>
            <w:vAlign w:val="center"/>
          </w:tcPr>
          <w:p w:rsidR="00AE20CA" w:rsidRPr="00AE20CA" w:rsidRDefault="00AE20CA" w:rsidP="00AE20CA">
            <w:pPr>
              <w:jc w:val="center"/>
            </w:pPr>
            <w:r w:rsidRPr="00AE20CA">
              <w:t>270</w:t>
            </w:r>
          </w:p>
        </w:tc>
      </w:tr>
      <w:tr w:rsidR="00B03CF3" w:rsidRPr="00FD447B" w:rsidTr="00A4650F">
        <w:trPr>
          <w:trHeight w:val="194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38" w:type="dxa"/>
            <w:gridSpan w:val="18"/>
          </w:tcPr>
          <w:p w:rsidR="00B03CF3" w:rsidRPr="000C0EDC" w:rsidRDefault="00B03CF3" w:rsidP="00FA6669">
            <w:pPr>
              <w:tabs>
                <w:tab w:val="num" w:pos="0"/>
              </w:tabs>
              <w:spacing w:line="228" w:lineRule="auto"/>
              <w:rPr>
                <w:b/>
                <w:sz w:val="22"/>
                <w:szCs w:val="22"/>
              </w:rPr>
            </w:pPr>
            <w:r w:rsidRPr="000C0EDC">
              <w:rPr>
                <w:b/>
                <w:sz w:val="22"/>
                <w:szCs w:val="22"/>
              </w:rPr>
              <w:t>Показатели задачи 4:</w:t>
            </w:r>
          </w:p>
        </w:tc>
      </w:tr>
      <w:tr w:rsidR="00D93D8C" w:rsidRPr="00FD447B" w:rsidTr="00A4650F">
        <w:trPr>
          <w:trHeight w:val="1838"/>
        </w:trPr>
        <w:tc>
          <w:tcPr>
            <w:tcW w:w="1961" w:type="dxa"/>
            <w:vMerge/>
          </w:tcPr>
          <w:p w:rsidR="00D93D8C" w:rsidRPr="00FD447B" w:rsidRDefault="00D93D8C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D93D8C" w:rsidRPr="005F291B" w:rsidRDefault="00D93D8C" w:rsidP="00FA6669">
            <w:pPr>
              <w:tabs>
                <w:tab w:val="num" w:pos="0"/>
              </w:tabs>
              <w:spacing w:line="228" w:lineRule="auto"/>
              <w:rPr>
                <w:sz w:val="22"/>
                <w:szCs w:val="22"/>
              </w:rPr>
            </w:pPr>
            <w:r w:rsidRPr="005F291B">
              <w:rPr>
                <w:color w:val="000000"/>
                <w:sz w:val="22"/>
                <w:szCs w:val="22"/>
              </w:rPr>
              <w:t xml:space="preserve">Количество </w:t>
            </w:r>
            <w:r w:rsidRPr="005F291B">
              <w:rPr>
                <w:sz w:val="22"/>
                <w:szCs w:val="22"/>
              </w:rPr>
              <w:t>граждан, регулярно участвующих в работе патриотических объединений, чел.</w:t>
            </w:r>
          </w:p>
        </w:tc>
        <w:tc>
          <w:tcPr>
            <w:tcW w:w="850" w:type="dxa"/>
            <w:gridSpan w:val="2"/>
            <w:vAlign w:val="center"/>
          </w:tcPr>
          <w:p w:rsidR="00D93D8C" w:rsidRPr="00D93D8C" w:rsidRDefault="00D93D8C" w:rsidP="00FA6669">
            <w:pPr>
              <w:jc w:val="center"/>
              <w:rPr>
                <w:bCs/>
                <w:color w:val="000000"/>
              </w:rPr>
            </w:pPr>
            <w:r w:rsidRPr="00D93D8C"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vAlign w:val="center"/>
          </w:tcPr>
          <w:p w:rsidR="00D93D8C" w:rsidRPr="00D93D8C" w:rsidRDefault="00D93D8C" w:rsidP="00FA6669">
            <w:pPr>
              <w:jc w:val="center"/>
            </w:pPr>
            <w:r w:rsidRPr="00D93D8C">
              <w:t>1958</w:t>
            </w:r>
          </w:p>
        </w:tc>
        <w:tc>
          <w:tcPr>
            <w:tcW w:w="850" w:type="dxa"/>
            <w:gridSpan w:val="2"/>
            <w:vAlign w:val="center"/>
          </w:tcPr>
          <w:p w:rsidR="00D93D8C" w:rsidRPr="00D93D8C" w:rsidRDefault="00D93D8C" w:rsidP="00FA6669">
            <w:pPr>
              <w:jc w:val="center"/>
            </w:pPr>
            <w:r w:rsidRPr="00D93D8C">
              <w:t>2000</w:t>
            </w:r>
          </w:p>
        </w:tc>
        <w:tc>
          <w:tcPr>
            <w:tcW w:w="850" w:type="dxa"/>
            <w:gridSpan w:val="2"/>
            <w:vAlign w:val="center"/>
          </w:tcPr>
          <w:p w:rsidR="00D93D8C" w:rsidRPr="00D93D8C" w:rsidRDefault="00D93D8C" w:rsidP="00FA6669">
            <w:pPr>
              <w:jc w:val="center"/>
            </w:pPr>
            <w:r w:rsidRPr="00D93D8C">
              <w:t>2050</w:t>
            </w:r>
          </w:p>
        </w:tc>
        <w:tc>
          <w:tcPr>
            <w:tcW w:w="850" w:type="dxa"/>
            <w:gridSpan w:val="2"/>
            <w:vAlign w:val="center"/>
          </w:tcPr>
          <w:p w:rsidR="00D93D8C" w:rsidRPr="00D93D8C" w:rsidRDefault="00D93D8C" w:rsidP="00FA6669">
            <w:pPr>
              <w:jc w:val="center"/>
            </w:pPr>
            <w:r w:rsidRPr="00D93D8C">
              <w:t>2100</w:t>
            </w:r>
          </w:p>
        </w:tc>
        <w:tc>
          <w:tcPr>
            <w:tcW w:w="850" w:type="dxa"/>
            <w:gridSpan w:val="2"/>
            <w:vAlign w:val="center"/>
          </w:tcPr>
          <w:p w:rsidR="00D93D8C" w:rsidRPr="00D93D8C" w:rsidRDefault="00D93D8C" w:rsidP="00FA6669">
            <w:pPr>
              <w:jc w:val="center"/>
            </w:pPr>
            <w:r w:rsidRPr="00D93D8C">
              <w:t>2150</w:t>
            </w:r>
          </w:p>
        </w:tc>
        <w:tc>
          <w:tcPr>
            <w:tcW w:w="850" w:type="dxa"/>
            <w:gridSpan w:val="2"/>
            <w:vAlign w:val="center"/>
          </w:tcPr>
          <w:p w:rsidR="00D93D8C" w:rsidRPr="00D93D8C" w:rsidRDefault="00D93D8C" w:rsidP="00D93D8C">
            <w:pPr>
              <w:jc w:val="center"/>
            </w:pPr>
            <w:r w:rsidRPr="00D93D8C">
              <w:t>2100</w:t>
            </w:r>
          </w:p>
        </w:tc>
        <w:tc>
          <w:tcPr>
            <w:tcW w:w="889" w:type="dxa"/>
            <w:gridSpan w:val="2"/>
            <w:vAlign w:val="center"/>
          </w:tcPr>
          <w:p w:rsidR="00D93D8C" w:rsidRPr="00D93D8C" w:rsidRDefault="00D93D8C" w:rsidP="00D93D8C">
            <w:pPr>
              <w:jc w:val="center"/>
            </w:pPr>
            <w:r w:rsidRPr="00D93D8C">
              <w:t>2150</w:t>
            </w:r>
          </w:p>
        </w:tc>
      </w:tr>
      <w:tr w:rsidR="00B03CF3" w:rsidRPr="00FD447B" w:rsidTr="00A4650F">
        <w:trPr>
          <w:trHeight w:val="699"/>
        </w:trPr>
        <w:tc>
          <w:tcPr>
            <w:tcW w:w="1961" w:type="dxa"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 xml:space="preserve">Сроки и этапы реализации МП </w:t>
            </w:r>
          </w:p>
        </w:tc>
        <w:tc>
          <w:tcPr>
            <w:tcW w:w="9238" w:type="dxa"/>
            <w:gridSpan w:val="18"/>
            <w:vAlign w:val="center"/>
          </w:tcPr>
          <w:p w:rsidR="00B03CF3" w:rsidRPr="00CE72FF" w:rsidRDefault="00B03CF3" w:rsidP="00FA6669">
            <w:pPr>
              <w:spacing w:line="228" w:lineRule="auto"/>
              <w:rPr>
                <w:sz w:val="24"/>
                <w:szCs w:val="24"/>
              </w:rPr>
            </w:pPr>
            <w:r w:rsidRPr="00CE72F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E72F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CE72FF">
              <w:rPr>
                <w:sz w:val="24"/>
                <w:szCs w:val="24"/>
              </w:rPr>
              <w:t xml:space="preserve"> годы   </w:t>
            </w:r>
          </w:p>
        </w:tc>
      </w:tr>
      <w:tr w:rsidR="00B03CF3" w:rsidRPr="00FD447B" w:rsidTr="00A4650F">
        <w:trPr>
          <w:trHeight w:val="255"/>
        </w:trPr>
        <w:tc>
          <w:tcPr>
            <w:tcW w:w="1961" w:type="dxa"/>
            <w:vMerge w:val="restart"/>
          </w:tcPr>
          <w:p w:rsidR="00B03CF3" w:rsidRPr="00FD447B" w:rsidRDefault="00B03CF3" w:rsidP="00FA6669">
            <w:pPr>
              <w:pStyle w:val="a3"/>
              <w:jc w:val="left"/>
              <w:rPr>
                <w:sz w:val="24"/>
                <w:szCs w:val="24"/>
              </w:rPr>
            </w:pPr>
            <w:r w:rsidRPr="00FD447B">
              <w:rPr>
                <w:sz w:val="24"/>
                <w:szCs w:val="24"/>
              </w:rPr>
              <w:t>Объем и источники финансирования МП (с детализацией по годам реализации, тыс.</w:t>
            </w:r>
            <w:r>
              <w:rPr>
                <w:sz w:val="24"/>
                <w:szCs w:val="24"/>
              </w:rPr>
              <w:t xml:space="preserve"> </w:t>
            </w:r>
            <w:r w:rsidRPr="00FD447B">
              <w:rPr>
                <w:sz w:val="24"/>
                <w:szCs w:val="24"/>
              </w:rPr>
              <w:t>рублей)</w:t>
            </w:r>
          </w:p>
        </w:tc>
        <w:tc>
          <w:tcPr>
            <w:tcW w:w="1809" w:type="dxa"/>
            <w:vAlign w:val="center"/>
          </w:tcPr>
          <w:p w:rsidR="00B03CF3" w:rsidRPr="000F4AAF" w:rsidRDefault="00B03CF3" w:rsidP="00FA6669">
            <w:pPr>
              <w:tabs>
                <w:tab w:val="num" w:pos="112"/>
              </w:tabs>
              <w:spacing w:line="228" w:lineRule="auto"/>
              <w:jc w:val="center"/>
            </w:pPr>
            <w:r w:rsidRPr="000F4AAF">
              <w:t>Источники</w:t>
            </w:r>
          </w:p>
        </w:tc>
        <w:tc>
          <w:tcPr>
            <w:tcW w:w="895" w:type="dxa"/>
            <w:gridSpan w:val="2"/>
            <w:vAlign w:val="center"/>
          </w:tcPr>
          <w:p w:rsidR="00B03CF3" w:rsidRPr="006103A8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6103A8">
              <w:rPr>
                <w:sz w:val="18"/>
                <w:szCs w:val="18"/>
              </w:rPr>
              <w:t>Всего</w:t>
            </w:r>
          </w:p>
        </w:tc>
        <w:tc>
          <w:tcPr>
            <w:tcW w:w="816" w:type="dxa"/>
            <w:gridSpan w:val="2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816" w:type="dxa"/>
            <w:gridSpan w:val="2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2022 г.</w:t>
            </w:r>
          </w:p>
        </w:tc>
        <w:tc>
          <w:tcPr>
            <w:tcW w:w="816" w:type="dxa"/>
            <w:gridSpan w:val="2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2023 г.</w:t>
            </w:r>
          </w:p>
        </w:tc>
        <w:tc>
          <w:tcPr>
            <w:tcW w:w="816" w:type="dxa"/>
            <w:gridSpan w:val="2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2024 г.</w:t>
            </w:r>
          </w:p>
        </w:tc>
        <w:tc>
          <w:tcPr>
            <w:tcW w:w="816" w:type="dxa"/>
            <w:gridSpan w:val="2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2025 г.</w:t>
            </w:r>
          </w:p>
        </w:tc>
        <w:tc>
          <w:tcPr>
            <w:tcW w:w="816" w:type="dxa"/>
            <w:gridSpan w:val="2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2026 г.</w:t>
            </w:r>
          </w:p>
        </w:tc>
        <w:tc>
          <w:tcPr>
            <w:tcW w:w="816" w:type="dxa"/>
            <w:gridSpan w:val="2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2027 г.</w:t>
            </w:r>
          </w:p>
        </w:tc>
        <w:tc>
          <w:tcPr>
            <w:tcW w:w="822" w:type="dxa"/>
            <w:vAlign w:val="center"/>
          </w:tcPr>
          <w:p w:rsidR="00B03CF3" w:rsidRPr="000F2851" w:rsidRDefault="00B03CF3" w:rsidP="00FA6669">
            <w:pPr>
              <w:tabs>
                <w:tab w:val="num" w:pos="0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F2851">
              <w:rPr>
                <w:b/>
                <w:sz w:val="18"/>
                <w:szCs w:val="18"/>
              </w:rPr>
              <w:t>2028 г.</w:t>
            </w:r>
          </w:p>
        </w:tc>
      </w:tr>
      <w:tr w:rsidR="00445A83" w:rsidRPr="00FD447B" w:rsidTr="00445A83">
        <w:trPr>
          <w:trHeight w:val="699"/>
        </w:trPr>
        <w:tc>
          <w:tcPr>
            <w:tcW w:w="1961" w:type="dxa"/>
            <w:vMerge/>
          </w:tcPr>
          <w:p w:rsidR="00445A83" w:rsidRPr="00FD447B" w:rsidRDefault="00445A8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45A83" w:rsidRPr="006103A8" w:rsidRDefault="00445A83" w:rsidP="00FA6669">
            <w:pPr>
              <w:tabs>
                <w:tab w:val="num" w:pos="0"/>
              </w:tabs>
              <w:spacing w:line="228" w:lineRule="auto"/>
            </w:pPr>
            <w:r w:rsidRPr="006103A8">
              <w:t>федеральный бюджет (по согласованию)</w:t>
            </w:r>
          </w:p>
        </w:tc>
        <w:tc>
          <w:tcPr>
            <w:tcW w:w="895" w:type="dxa"/>
            <w:gridSpan w:val="2"/>
            <w:vAlign w:val="center"/>
          </w:tcPr>
          <w:p w:rsidR="00445A83" w:rsidRPr="00E26B41" w:rsidRDefault="00445A83" w:rsidP="00ED3C78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445A83" w:rsidRPr="00E26B41" w:rsidRDefault="00445A83" w:rsidP="00ED3C78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445A83" w:rsidRPr="00E26B41" w:rsidRDefault="00445A83" w:rsidP="00ED3C78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445A83" w:rsidRPr="00E26B41" w:rsidRDefault="00445A83" w:rsidP="00ED3C78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445A83" w:rsidRPr="00E26B41" w:rsidRDefault="00445A83" w:rsidP="00ED3C78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445A83" w:rsidRPr="00E26B41" w:rsidRDefault="00445A83" w:rsidP="00ED3C78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445A83" w:rsidRPr="00E26B41" w:rsidRDefault="00445A83" w:rsidP="00ED3C78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445A83" w:rsidRPr="00E26B41" w:rsidRDefault="00445A83" w:rsidP="00445A83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:rsidR="00445A83" w:rsidRPr="00E26B41" w:rsidRDefault="00445A83" w:rsidP="00445A83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</w:tr>
      <w:tr w:rsidR="00B03CF3" w:rsidRPr="00FD447B" w:rsidTr="00445A83">
        <w:trPr>
          <w:trHeight w:val="465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03CF3" w:rsidRPr="006103A8" w:rsidRDefault="00B03CF3" w:rsidP="00FA6669">
            <w:pPr>
              <w:tabs>
                <w:tab w:val="num" w:pos="0"/>
              </w:tabs>
              <w:spacing w:line="228" w:lineRule="auto"/>
            </w:pPr>
            <w:r w:rsidRPr="006103A8">
              <w:t>областной бюджет  (по согласованию)</w:t>
            </w:r>
          </w:p>
        </w:tc>
        <w:tc>
          <w:tcPr>
            <w:tcW w:w="895" w:type="dxa"/>
            <w:gridSpan w:val="2"/>
            <w:vAlign w:val="center"/>
          </w:tcPr>
          <w:p w:rsidR="00B03CF3" w:rsidRPr="00E26B41" w:rsidRDefault="00445A8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445A8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445A8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445A8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445A8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445A8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445A8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03CF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445A83" w:rsidP="00445A83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822" w:type="dxa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</w:p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03CF3" w:rsidRPr="00FD447B" w:rsidTr="00561F13">
        <w:trPr>
          <w:trHeight w:val="274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03CF3" w:rsidRPr="000D4DB6" w:rsidRDefault="00B03CF3" w:rsidP="00FA6669">
            <w:pPr>
              <w:tabs>
                <w:tab w:val="num" w:pos="0"/>
              </w:tabs>
              <w:spacing w:line="228" w:lineRule="auto"/>
            </w:pPr>
            <w:r w:rsidRPr="006103A8">
              <w:t>районный бюджет</w:t>
            </w:r>
          </w:p>
        </w:tc>
        <w:tc>
          <w:tcPr>
            <w:tcW w:w="895" w:type="dxa"/>
            <w:gridSpan w:val="2"/>
            <w:vMerge w:val="restart"/>
            <w:vAlign w:val="center"/>
          </w:tcPr>
          <w:p w:rsidR="00B03CF3" w:rsidRPr="00E26B41" w:rsidRDefault="00561F1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5001,46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B03CF3" w:rsidRPr="00E26B41" w:rsidRDefault="00561F1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306,40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B03CF3" w:rsidRPr="00E26B41" w:rsidRDefault="00561F1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322,96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B03CF3" w:rsidRPr="00E26B41" w:rsidRDefault="00561F1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366,25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B03CF3" w:rsidRPr="00E26B41" w:rsidRDefault="00561F1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415,93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B03CF3" w:rsidRPr="00E26B41" w:rsidRDefault="00561F1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2404,92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B03CF3" w:rsidRPr="00E26B41" w:rsidRDefault="00561F1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985,00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B03CF3" w:rsidRPr="00E26B41" w:rsidRDefault="00561F13" w:rsidP="00561F13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822" w:type="dxa"/>
            <w:vMerge w:val="restart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</w:p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</w:p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03CF3" w:rsidRPr="00FD447B" w:rsidTr="00A4650F">
        <w:trPr>
          <w:trHeight w:val="699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03CF3" w:rsidRPr="00CE72FF" w:rsidRDefault="00B03CF3" w:rsidP="00FA6669">
            <w:pPr>
              <w:spacing w:line="228" w:lineRule="auto"/>
              <w:rPr>
                <w:sz w:val="24"/>
                <w:szCs w:val="24"/>
              </w:rPr>
            </w:pPr>
            <w:r w:rsidRPr="006103A8">
              <w:t>бюджеты поселений (по согласованию)</w:t>
            </w:r>
          </w:p>
        </w:tc>
        <w:tc>
          <w:tcPr>
            <w:tcW w:w="895" w:type="dxa"/>
            <w:gridSpan w:val="2"/>
            <w:vMerge/>
            <w:vAlign w:val="center"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</w:tcPr>
          <w:p w:rsidR="00B03CF3" w:rsidRPr="00E26B41" w:rsidRDefault="00B03CF3" w:rsidP="00FA6669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B03CF3" w:rsidRPr="00E26B41" w:rsidRDefault="00B03CF3" w:rsidP="00FA6669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B03CF3" w:rsidRPr="00FD447B" w:rsidTr="00445A83">
        <w:trPr>
          <w:trHeight w:val="699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03CF3" w:rsidRPr="006103A8" w:rsidRDefault="00B03CF3" w:rsidP="00FA6669">
            <w:pPr>
              <w:tabs>
                <w:tab w:val="num" w:pos="0"/>
              </w:tabs>
              <w:spacing w:line="228" w:lineRule="auto"/>
            </w:pPr>
            <w:r w:rsidRPr="006103A8">
              <w:t>внебюджетные источники                  (по согласованию)</w:t>
            </w:r>
          </w:p>
        </w:tc>
        <w:tc>
          <w:tcPr>
            <w:tcW w:w="895" w:type="dxa"/>
            <w:gridSpan w:val="2"/>
            <w:vAlign w:val="center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B03CF3" w:rsidP="00FA6669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E26B41" w:rsidRDefault="00B03CF3" w:rsidP="00445A83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:rsidR="00B03CF3" w:rsidRPr="00E26B41" w:rsidRDefault="00B03CF3" w:rsidP="00445A83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E26B41">
              <w:rPr>
                <w:sz w:val="18"/>
                <w:szCs w:val="18"/>
              </w:rPr>
              <w:t>0</w:t>
            </w:r>
          </w:p>
        </w:tc>
      </w:tr>
      <w:tr w:rsidR="00B03CF3" w:rsidRPr="00FD447B" w:rsidTr="00A4650F">
        <w:trPr>
          <w:trHeight w:val="512"/>
        </w:trPr>
        <w:tc>
          <w:tcPr>
            <w:tcW w:w="1961" w:type="dxa"/>
            <w:vMerge/>
          </w:tcPr>
          <w:p w:rsidR="00B03CF3" w:rsidRPr="00FD447B" w:rsidRDefault="00B03CF3" w:rsidP="00FA66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03CF3" w:rsidRPr="006103A8" w:rsidRDefault="00B03CF3" w:rsidP="00FA6669">
            <w:pPr>
              <w:tabs>
                <w:tab w:val="num" w:pos="0"/>
              </w:tabs>
              <w:spacing w:line="228" w:lineRule="auto"/>
              <w:rPr>
                <w:b/>
              </w:rPr>
            </w:pPr>
            <w:r w:rsidRPr="006103A8">
              <w:rPr>
                <w:b/>
              </w:rPr>
              <w:t>всего по источникам</w:t>
            </w:r>
          </w:p>
        </w:tc>
        <w:tc>
          <w:tcPr>
            <w:tcW w:w="895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5621,46</w:t>
            </w:r>
          </w:p>
        </w:tc>
        <w:tc>
          <w:tcPr>
            <w:tcW w:w="816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306,40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322,96</w:t>
            </w:r>
          </w:p>
        </w:tc>
        <w:tc>
          <w:tcPr>
            <w:tcW w:w="816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386,25</w:t>
            </w:r>
          </w:p>
        </w:tc>
        <w:tc>
          <w:tcPr>
            <w:tcW w:w="816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415,93</w:t>
            </w:r>
          </w:p>
        </w:tc>
        <w:tc>
          <w:tcPr>
            <w:tcW w:w="816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2604,92</w:t>
            </w:r>
          </w:p>
        </w:tc>
        <w:tc>
          <w:tcPr>
            <w:tcW w:w="816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1185,00</w:t>
            </w:r>
          </w:p>
        </w:tc>
        <w:tc>
          <w:tcPr>
            <w:tcW w:w="816" w:type="dxa"/>
            <w:gridSpan w:val="2"/>
            <w:vAlign w:val="center"/>
          </w:tcPr>
          <w:p w:rsidR="00B03CF3" w:rsidRPr="00F04DB0" w:rsidRDefault="004F68E4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  <w:r w:rsidR="00B03CF3" w:rsidRPr="00F04D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:rsidR="00B03CF3" w:rsidRPr="00F04DB0" w:rsidRDefault="00B03CF3" w:rsidP="00FA6669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 w:rsidRPr="00F04DB0">
              <w:rPr>
                <w:b/>
                <w:sz w:val="18"/>
                <w:szCs w:val="18"/>
              </w:rPr>
              <w:t>0</w:t>
            </w:r>
          </w:p>
        </w:tc>
      </w:tr>
      <w:tr w:rsidR="00B03CF3" w:rsidRPr="00FD447B" w:rsidTr="00A4650F">
        <w:trPr>
          <w:trHeight w:val="350"/>
        </w:trPr>
        <w:tc>
          <w:tcPr>
            <w:tcW w:w="1961" w:type="dxa"/>
          </w:tcPr>
          <w:p w:rsidR="00B03CF3" w:rsidRPr="00FD447B" w:rsidRDefault="00B03CF3" w:rsidP="00FA6669">
            <w:pPr>
              <w:pStyle w:val="a6"/>
              <w:ind w:firstLine="0"/>
              <w:jc w:val="both"/>
            </w:pPr>
            <w:r w:rsidRPr="00FD447B">
              <w:t>Организация управления МП</w:t>
            </w:r>
          </w:p>
        </w:tc>
        <w:tc>
          <w:tcPr>
            <w:tcW w:w="9238" w:type="dxa"/>
            <w:gridSpan w:val="18"/>
          </w:tcPr>
          <w:p w:rsidR="00B03CF3" w:rsidRPr="00FF166F" w:rsidRDefault="00B03CF3" w:rsidP="0083448C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FF166F">
              <w:rPr>
                <w:color w:val="000000"/>
                <w:sz w:val="24"/>
                <w:szCs w:val="24"/>
              </w:rPr>
              <w:t>Реализацию Программы осуществляет заказчик Программы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F166F">
              <w:rPr>
                <w:color w:val="000000"/>
                <w:sz w:val="24"/>
                <w:szCs w:val="24"/>
              </w:rPr>
              <w:t xml:space="preserve"> Общий контроль за реализацией Программы осуществляет куратор</w:t>
            </w:r>
            <w:r w:rsidR="0083448C">
              <w:rPr>
                <w:color w:val="000000"/>
                <w:sz w:val="24"/>
                <w:szCs w:val="24"/>
              </w:rPr>
              <w:t xml:space="preserve"> </w:t>
            </w:r>
            <w:r w:rsidRPr="00FF166F">
              <w:rPr>
                <w:color w:val="000000"/>
                <w:sz w:val="24"/>
                <w:szCs w:val="24"/>
              </w:rPr>
              <w:t>Программы.  Текущий контроль и мониторинг реализации Программы осуществляют Заказчик Программы, исполнители Программы, являющиеся главными распорядителями средств местного бюджета.</w:t>
            </w:r>
          </w:p>
        </w:tc>
      </w:tr>
    </w:tbl>
    <w:p w:rsidR="00E71C52" w:rsidRDefault="00E71C52" w:rsidP="00B222C9">
      <w:pPr>
        <w:pStyle w:val="a3"/>
        <w:jc w:val="center"/>
        <w:rPr>
          <w:sz w:val="24"/>
          <w:szCs w:val="24"/>
        </w:rPr>
      </w:pPr>
    </w:p>
    <w:p w:rsidR="00E71C52" w:rsidRDefault="00E71C52" w:rsidP="00B222C9">
      <w:pPr>
        <w:pStyle w:val="a3"/>
        <w:jc w:val="center"/>
        <w:rPr>
          <w:sz w:val="24"/>
          <w:szCs w:val="24"/>
        </w:rPr>
      </w:pPr>
    </w:p>
    <w:p w:rsidR="00E71C52" w:rsidRDefault="00E71C52" w:rsidP="00B222C9">
      <w:pPr>
        <w:pStyle w:val="a3"/>
        <w:jc w:val="center"/>
        <w:rPr>
          <w:sz w:val="24"/>
          <w:szCs w:val="24"/>
        </w:rPr>
      </w:pPr>
    </w:p>
    <w:p w:rsidR="00E71C52" w:rsidRDefault="00E71C52" w:rsidP="00B222C9">
      <w:pPr>
        <w:pStyle w:val="a3"/>
        <w:jc w:val="center"/>
        <w:rPr>
          <w:sz w:val="24"/>
          <w:szCs w:val="24"/>
        </w:rPr>
      </w:pPr>
    </w:p>
    <w:p w:rsidR="00E71C52" w:rsidRDefault="00E71C52" w:rsidP="00B222C9">
      <w:pPr>
        <w:pStyle w:val="a3"/>
        <w:jc w:val="center"/>
        <w:rPr>
          <w:sz w:val="24"/>
          <w:szCs w:val="24"/>
        </w:rPr>
      </w:pPr>
    </w:p>
    <w:p w:rsidR="0083448C" w:rsidRDefault="0083448C" w:rsidP="0083448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F973E6">
        <w:rPr>
          <w:b/>
          <w:sz w:val="24"/>
          <w:szCs w:val="24"/>
          <w:lang w:eastAsia="en-US"/>
        </w:rPr>
        <w:lastRenderedPageBreak/>
        <w:t>Введение</w:t>
      </w:r>
    </w:p>
    <w:p w:rsidR="0083448C" w:rsidRPr="00F973E6" w:rsidRDefault="0083448C" w:rsidP="0083448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</w:p>
    <w:p w:rsidR="0083448C" w:rsidRPr="00F973E6" w:rsidRDefault="0083448C" w:rsidP="0083448C">
      <w:pPr>
        <w:pStyle w:val="a3"/>
        <w:ind w:firstLine="540"/>
        <w:rPr>
          <w:sz w:val="24"/>
          <w:szCs w:val="24"/>
        </w:rPr>
      </w:pPr>
      <w:r w:rsidRPr="00F973E6">
        <w:rPr>
          <w:sz w:val="24"/>
          <w:szCs w:val="24"/>
        </w:rPr>
        <w:t xml:space="preserve">Цель разработки МП – определение путей и способов </w:t>
      </w:r>
      <w:r>
        <w:rPr>
          <w:sz w:val="24"/>
          <w:szCs w:val="24"/>
        </w:rPr>
        <w:t>дальнейшего</w:t>
      </w:r>
      <w:r w:rsidRPr="00CE5A2A">
        <w:rPr>
          <w:sz w:val="24"/>
          <w:szCs w:val="24"/>
        </w:rPr>
        <w:t xml:space="preserve"> совершенствовани</w:t>
      </w:r>
      <w:r>
        <w:rPr>
          <w:sz w:val="24"/>
          <w:szCs w:val="24"/>
        </w:rPr>
        <w:t>я</w:t>
      </w:r>
      <w:r w:rsidRPr="00CE5A2A">
        <w:rPr>
          <w:sz w:val="24"/>
          <w:szCs w:val="24"/>
        </w:rPr>
        <w:t xml:space="preserve"> системы патриотического воспитания граждан, проживающих на территории Кожевниковского района</w:t>
      </w:r>
      <w:r w:rsidRPr="00F973E6">
        <w:rPr>
          <w:sz w:val="24"/>
          <w:szCs w:val="24"/>
        </w:rPr>
        <w:t>.</w:t>
      </w:r>
    </w:p>
    <w:p w:rsidR="0083448C" w:rsidRPr="00F973E6" w:rsidRDefault="0083448C" w:rsidP="0083448C">
      <w:pPr>
        <w:pStyle w:val="a3"/>
        <w:ind w:firstLine="540"/>
        <w:rPr>
          <w:sz w:val="24"/>
          <w:szCs w:val="24"/>
        </w:rPr>
      </w:pPr>
      <w:r w:rsidRPr="00F973E6">
        <w:rPr>
          <w:sz w:val="24"/>
          <w:szCs w:val="24"/>
        </w:rPr>
        <w:t>В МП используются следующие условные сокращения:</w:t>
      </w:r>
    </w:p>
    <w:p w:rsidR="0083448C" w:rsidRPr="00F973E6" w:rsidRDefault="0083448C" w:rsidP="0083448C">
      <w:pPr>
        <w:jc w:val="both"/>
        <w:rPr>
          <w:sz w:val="24"/>
          <w:szCs w:val="24"/>
        </w:rPr>
      </w:pPr>
      <w:r w:rsidRPr="00F973E6">
        <w:rPr>
          <w:b/>
          <w:sz w:val="24"/>
          <w:szCs w:val="24"/>
        </w:rPr>
        <w:t>ОКСМПСО</w:t>
      </w:r>
      <w:r w:rsidRPr="00F973E6">
        <w:rPr>
          <w:sz w:val="24"/>
          <w:szCs w:val="24"/>
        </w:rPr>
        <w:t xml:space="preserve"> – отдел по культуре, спорту, молодежной политике и связям с общественностью Администрации Кожевниковского района;</w:t>
      </w:r>
    </w:p>
    <w:p w:rsidR="0083448C" w:rsidRPr="00F973E6" w:rsidRDefault="0083448C" w:rsidP="0083448C">
      <w:pPr>
        <w:jc w:val="both"/>
        <w:rPr>
          <w:sz w:val="24"/>
          <w:szCs w:val="24"/>
        </w:rPr>
      </w:pPr>
      <w:r w:rsidRPr="00F973E6">
        <w:rPr>
          <w:b/>
          <w:sz w:val="24"/>
          <w:szCs w:val="24"/>
        </w:rPr>
        <w:t>МКУК «КМЦКС</w:t>
      </w:r>
      <w:r w:rsidRPr="00F973E6">
        <w:rPr>
          <w:sz w:val="24"/>
          <w:szCs w:val="24"/>
        </w:rPr>
        <w:t>» - муниципальное казенное учреждение культуры «Кожевниковская межмуниципальная це</w:t>
      </w:r>
      <w:r>
        <w:rPr>
          <w:sz w:val="24"/>
          <w:szCs w:val="24"/>
        </w:rPr>
        <w:t>нтрализованная клубная система».</w:t>
      </w:r>
    </w:p>
    <w:p w:rsidR="0083448C" w:rsidRPr="00FD447B" w:rsidRDefault="0083448C" w:rsidP="0083448C">
      <w:pPr>
        <w:pStyle w:val="a3"/>
        <w:jc w:val="center"/>
        <w:rPr>
          <w:b/>
          <w:sz w:val="24"/>
          <w:szCs w:val="24"/>
        </w:rPr>
      </w:pPr>
    </w:p>
    <w:p w:rsidR="0083448C" w:rsidRPr="00824356" w:rsidRDefault="0083448C" w:rsidP="0083448C">
      <w:pPr>
        <w:numPr>
          <w:ilvl w:val="0"/>
          <w:numId w:val="24"/>
        </w:numPr>
        <w:tabs>
          <w:tab w:val="clear" w:pos="1080"/>
          <w:tab w:val="num" w:pos="0"/>
        </w:tabs>
        <w:spacing w:after="100"/>
        <w:ind w:left="0" w:firstLine="0"/>
        <w:contextualSpacing/>
        <w:jc w:val="center"/>
        <w:rPr>
          <w:b/>
          <w:sz w:val="24"/>
          <w:szCs w:val="24"/>
        </w:rPr>
      </w:pPr>
      <w:r w:rsidRPr="00824356">
        <w:rPr>
          <w:b/>
          <w:sz w:val="24"/>
          <w:szCs w:val="24"/>
        </w:rPr>
        <w:t>Приоритетные задачи социально-экономического развития Кожевниковского района, на решение которых направлена муниципальная программа</w:t>
      </w:r>
    </w:p>
    <w:p w:rsidR="0083448C" w:rsidRPr="00FD447B" w:rsidRDefault="0083448C" w:rsidP="0083448C">
      <w:pPr>
        <w:spacing w:after="100"/>
        <w:contextualSpacing/>
        <w:rPr>
          <w:sz w:val="24"/>
          <w:szCs w:val="24"/>
        </w:rPr>
      </w:pPr>
    </w:p>
    <w:p w:rsidR="0083448C" w:rsidRPr="00D93BC5" w:rsidRDefault="0083448C" w:rsidP="0083448C">
      <w:pPr>
        <w:spacing w:after="10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Pr="00FD447B">
        <w:rPr>
          <w:sz w:val="24"/>
          <w:szCs w:val="24"/>
        </w:rPr>
        <w:t xml:space="preserve"> муниципальной программы соответствуют Стратегии социально-экономического развития Кожевниковского района до 2025 года, в частности, </w:t>
      </w:r>
      <w:r>
        <w:rPr>
          <w:sz w:val="24"/>
          <w:szCs w:val="24"/>
        </w:rPr>
        <w:t>цели</w:t>
      </w:r>
      <w:r w:rsidRPr="00FD447B">
        <w:rPr>
          <w:sz w:val="24"/>
          <w:szCs w:val="24"/>
        </w:rPr>
        <w:t xml:space="preserve"> </w:t>
      </w:r>
      <w:r w:rsidRPr="00D93BC5">
        <w:rPr>
          <w:sz w:val="24"/>
          <w:szCs w:val="24"/>
        </w:rPr>
        <w:t>- повышение качеств</w:t>
      </w:r>
      <w:r>
        <w:rPr>
          <w:sz w:val="24"/>
          <w:szCs w:val="24"/>
        </w:rPr>
        <w:t>а жизни населения.</w:t>
      </w:r>
      <w:r w:rsidRPr="00D93BC5">
        <w:rPr>
          <w:sz w:val="24"/>
          <w:szCs w:val="24"/>
        </w:rPr>
        <w:t xml:space="preserve"> </w:t>
      </w:r>
    </w:p>
    <w:p w:rsidR="0083448C" w:rsidRPr="00DD49F3" w:rsidRDefault="0083448C" w:rsidP="0083448C">
      <w:pPr>
        <w:autoSpaceDE w:val="0"/>
        <w:autoSpaceDN w:val="0"/>
        <w:spacing w:line="24" w:lineRule="atLeast"/>
        <w:ind w:firstLine="720"/>
        <w:jc w:val="both"/>
        <w:rPr>
          <w:sz w:val="24"/>
          <w:szCs w:val="24"/>
        </w:rPr>
      </w:pPr>
      <w:r w:rsidRPr="00DD49F3">
        <w:rPr>
          <w:sz w:val="24"/>
          <w:szCs w:val="24"/>
        </w:rPr>
        <w:t>Воспитание детей и молодежи в современном российском обществе осуществляется в условиях экономического и полити</w:t>
      </w:r>
      <w:r w:rsidRPr="00DD49F3">
        <w:rPr>
          <w:sz w:val="24"/>
          <w:szCs w:val="24"/>
        </w:rPr>
        <w:softHyphen/>
        <w:t>ческого реформирования, в ходе которого существенно измени</w:t>
      </w:r>
      <w:r w:rsidRPr="00DD49F3">
        <w:rPr>
          <w:sz w:val="24"/>
          <w:szCs w:val="24"/>
        </w:rPr>
        <w:softHyphen/>
        <w:t>лись принципы функционирования образовательных учреждений, молодежных объединений и организаций, силовых структур, средств массовой информации.</w:t>
      </w:r>
    </w:p>
    <w:p w:rsidR="0083448C" w:rsidRPr="00DD49F3" w:rsidRDefault="0083448C" w:rsidP="0083448C">
      <w:pPr>
        <w:tabs>
          <w:tab w:val="left" w:pos="720"/>
          <w:tab w:val="left" w:pos="900"/>
        </w:tabs>
        <w:autoSpaceDE w:val="0"/>
        <w:autoSpaceDN w:val="0"/>
        <w:spacing w:line="24" w:lineRule="atLeast"/>
        <w:ind w:firstLine="720"/>
        <w:jc w:val="both"/>
        <w:rPr>
          <w:sz w:val="24"/>
          <w:szCs w:val="24"/>
        </w:rPr>
      </w:pPr>
      <w:r w:rsidRPr="00DD49F3">
        <w:rPr>
          <w:sz w:val="24"/>
          <w:szCs w:val="24"/>
        </w:rPr>
        <w:t>Происходящие процессы выдвинули ряд значимых и качествен</w:t>
      </w:r>
      <w:r w:rsidRPr="00DD49F3">
        <w:rPr>
          <w:sz w:val="24"/>
          <w:szCs w:val="24"/>
        </w:rPr>
        <w:softHyphen/>
        <w:t>но новых задач по созданию суверенного, экономически разви</w:t>
      </w:r>
      <w:r w:rsidRPr="00DD49F3">
        <w:rPr>
          <w:sz w:val="24"/>
          <w:szCs w:val="24"/>
        </w:rPr>
        <w:softHyphen/>
        <w:t>того, цивилизованного и демократического государства, обеспе</w:t>
      </w:r>
      <w:r w:rsidRPr="00DD49F3">
        <w:rPr>
          <w:sz w:val="24"/>
          <w:szCs w:val="24"/>
        </w:rPr>
        <w:softHyphen/>
        <w:t>чивающего конституционные свободы, права и обязанности его граждан с полной гарантией их правовой и социальной защи</w:t>
      </w:r>
      <w:r w:rsidRPr="00DD49F3">
        <w:rPr>
          <w:sz w:val="24"/>
          <w:szCs w:val="24"/>
        </w:rPr>
        <w:softHyphen/>
        <w:t>щенности. Это вызывает необходимость формирования у граж</w:t>
      </w:r>
      <w:r w:rsidRPr="00DD49F3">
        <w:rPr>
          <w:sz w:val="24"/>
          <w:szCs w:val="24"/>
        </w:rPr>
        <w:softHyphen/>
        <w:t>дан и, прежде всего, у подрастающего поколения, высоконравствен</w:t>
      </w:r>
      <w:r w:rsidRPr="00DD49F3">
        <w:rPr>
          <w:sz w:val="24"/>
          <w:szCs w:val="24"/>
        </w:rPr>
        <w:softHyphen/>
        <w:t>ных, морально-психологических и этических качеств, среди которых огромная роль принадлежит воспитанию чувства патриотизма, гражданственности, ответственности за судьбу Отечества и го</w:t>
      </w:r>
      <w:r w:rsidRPr="00DD49F3">
        <w:rPr>
          <w:sz w:val="24"/>
          <w:szCs w:val="24"/>
        </w:rPr>
        <w:softHyphen/>
        <w:t xml:space="preserve">товности к </w:t>
      </w:r>
      <w:proofErr w:type="gramStart"/>
      <w:r w:rsidRPr="00DD49F3">
        <w:rPr>
          <w:sz w:val="24"/>
          <w:szCs w:val="24"/>
        </w:rPr>
        <w:t>его  защите</w:t>
      </w:r>
      <w:proofErr w:type="gramEnd"/>
      <w:r w:rsidRPr="00DD49F3">
        <w:rPr>
          <w:sz w:val="24"/>
          <w:szCs w:val="24"/>
        </w:rPr>
        <w:t>.</w:t>
      </w:r>
    </w:p>
    <w:p w:rsidR="0083448C" w:rsidRPr="00DD49F3" w:rsidRDefault="0083448C" w:rsidP="0083448C">
      <w:pPr>
        <w:autoSpaceDE w:val="0"/>
        <w:autoSpaceDN w:val="0"/>
        <w:spacing w:line="24" w:lineRule="atLeast"/>
        <w:ind w:firstLine="720"/>
        <w:jc w:val="both"/>
        <w:rPr>
          <w:sz w:val="24"/>
          <w:szCs w:val="24"/>
        </w:rPr>
      </w:pPr>
      <w:r w:rsidRPr="00DD49F3">
        <w:rPr>
          <w:sz w:val="24"/>
          <w:szCs w:val="24"/>
        </w:rPr>
        <w:t xml:space="preserve"> Вопросы патриотического и гражданского становления детей и молодежи нашли </w:t>
      </w:r>
      <w:r w:rsidRPr="00AD216C">
        <w:rPr>
          <w:sz w:val="24"/>
          <w:szCs w:val="24"/>
        </w:rPr>
        <w:t>свое от</w:t>
      </w:r>
      <w:r w:rsidRPr="00AD216C">
        <w:rPr>
          <w:sz w:val="24"/>
          <w:szCs w:val="24"/>
        </w:rPr>
        <w:softHyphen/>
        <w:t>ражение в Националь</w:t>
      </w:r>
      <w:r w:rsidRPr="00AD216C">
        <w:rPr>
          <w:sz w:val="24"/>
          <w:szCs w:val="24"/>
        </w:rPr>
        <w:softHyphen/>
        <w:t>ной доктрине образования в Российской Федерации, в которой объединены цели воспитания и обучения как единого процесса, пути их достижения посредством государственной политики в области образования. Социальный заказ государства на воспитание человека образованно</w:t>
      </w:r>
      <w:r w:rsidRPr="00AD216C">
        <w:rPr>
          <w:sz w:val="24"/>
          <w:szCs w:val="24"/>
        </w:rPr>
        <w:softHyphen/>
        <w:t>го, высоконравственного</w:t>
      </w:r>
      <w:r w:rsidRPr="00DD49F3">
        <w:rPr>
          <w:sz w:val="24"/>
          <w:szCs w:val="24"/>
        </w:rPr>
        <w:t>, предприимчивого, готового самостоя</w:t>
      </w:r>
      <w:r w:rsidRPr="00DD49F3">
        <w:rPr>
          <w:sz w:val="24"/>
          <w:szCs w:val="24"/>
        </w:rPr>
        <w:softHyphen/>
        <w:t>тельно принимать решения в ситуации выбора, способного к со</w:t>
      </w:r>
      <w:r w:rsidRPr="00DD49F3">
        <w:rPr>
          <w:sz w:val="24"/>
          <w:szCs w:val="24"/>
        </w:rPr>
        <w:softHyphen/>
        <w:t>трудничеству и межкультурному взаимодействию, обладающего чувством ответственности за судьбу страны, имеет место и в дру</w:t>
      </w:r>
      <w:r w:rsidRPr="00DD49F3">
        <w:rPr>
          <w:sz w:val="24"/>
          <w:szCs w:val="24"/>
        </w:rPr>
        <w:softHyphen/>
        <w:t>гих документах - Концепции модернизации Россий</w:t>
      </w:r>
      <w:r w:rsidRPr="00DD49F3">
        <w:rPr>
          <w:sz w:val="24"/>
          <w:szCs w:val="24"/>
        </w:rPr>
        <w:softHyphen/>
        <w:t xml:space="preserve">ского образования, Межведомственной программе развития системы дополнительного образования детей, в основных направлениях и этапах реализации </w:t>
      </w:r>
      <w:r>
        <w:rPr>
          <w:sz w:val="24"/>
          <w:szCs w:val="24"/>
        </w:rPr>
        <w:t>программы р</w:t>
      </w:r>
      <w:r w:rsidRPr="00DD49F3">
        <w:rPr>
          <w:sz w:val="24"/>
          <w:szCs w:val="24"/>
        </w:rPr>
        <w:t>азвития воспитания в системе образования России.</w:t>
      </w:r>
    </w:p>
    <w:p w:rsidR="0083448C" w:rsidRPr="00DD49F3" w:rsidRDefault="0083448C" w:rsidP="0083448C">
      <w:pPr>
        <w:autoSpaceDE w:val="0"/>
        <w:autoSpaceDN w:val="0"/>
        <w:spacing w:line="24" w:lineRule="atLeast"/>
        <w:ind w:firstLine="720"/>
        <w:jc w:val="both"/>
        <w:rPr>
          <w:sz w:val="24"/>
          <w:szCs w:val="24"/>
        </w:rPr>
      </w:pPr>
      <w:r w:rsidRPr="00DD49F3">
        <w:rPr>
          <w:sz w:val="24"/>
          <w:szCs w:val="24"/>
        </w:rPr>
        <w:t xml:space="preserve"> В этой связи значительно возрастает роль образовательных учреждений, детских и молодежных организаций, в которых про</w:t>
      </w:r>
      <w:r w:rsidRPr="00DD49F3">
        <w:rPr>
          <w:sz w:val="24"/>
          <w:szCs w:val="24"/>
        </w:rPr>
        <w:softHyphen/>
        <w:t xml:space="preserve">исходят духовно-нравственное становление подрастающего </w:t>
      </w:r>
      <w:proofErr w:type="gramStart"/>
      <w:r w:rsidRPr="00DD49F3">
        <w:rPr>
          <w:sz w:val="24"/>
          <w:szCs w:val="24"/>
        </w:rPr>
        <w:t>поколения,  подготовка</w:t>
      </w:r>
      <w:proofErr w:type="gramEnd"/>
      <w:r w:rsidRPr="00DD49F3">
        <w:rPr>
          <w:sz w:val="24"/>
          <w:szCs w:val="24"/>
        </w:rPr>
        <w:t xml:space="preserve"> их к самостоятельной жизни.</w:t>
      </w:r>
    </w:p>
    <w:p w:rsidR="0083448C" w:rsidRPr="00DD49F3" w:rsidRDefault="0083448C" w:rsidP="0083448C">
      <w:pPr>
        <w:autoSpaceDE w:val="0"/>
        <w:autoSpaceDN w:val="0"/>
        <w:spacing w:line="24" w:lineRule="atLeast"/>
        <w:ind w:firstLine="720"/>
        <w:jc w:val="both"/>
        <w:rPr>
          <w:sz w:val="24"/>
          <w:szCs w:val="24"/>
        </w:rPr>
      </w:pPr>
      <w:r w:rsidRPr="00DD49F3">
        <w:rPr>
          <w:sz w:val="24"/>
          <w:szCs w:val="24"/>
        </w:rPr>
        <w:t>В этих условиях очевидна неотложность решения на всех уровнях власти острейших проблем системы воспитания патриотизма, как основы консолидации общества и укрепления государства.</w:t>
      </w:r>
    </w:p>
    <w:p w:rsidR="0083448C" w:rsidRPr="00DD49F3" w:rsidRDefault="0083448C" w:rsidP="0083448C">
      <w:pPr>
        <w:autoSpaceDE w:val="0"/>
        <w:autoSpaceDN w:val="0"/>
        <w:spacing w:line="24" w:lineRule="atLeast"/>
        <w:ind w:firstLine="720"/>
        <w:jc w:val="both"/>
        <w:rPr>
          <w:sz w:val="24"/>
          <w:szCs w:val="24"/>
        </w:rPr>
      </w:pPr>
      <w:r w:rsidRPr="00DD49F3">
        <w:rPr>
          <w:sz w:val="24"/>
          <w:szCs w:val="24"/>
        </w:rPr>
        <w:t>Важнейшей составляющей государственной системы патриотического воспитания граждан являются муниципальные системы патриотического воспитания.</w:t>
      </w:r>
    </w:p>
    <w:p w:rsidR="0083448C" w:rsidRDefault="0083448C" w:rsidP="0083448C">
      <w:pPr>
        <w:spacing w:line="24" w:lineRule="atLeast"/>
        <w:ind w:firstLine="720"/>
        <w:jc w:val="both"/>
        <w:rPr>
          <w:sz w:val="24"/>
          <w:szCs w:val="24"/>
        </w:rPr>
      </w:pPr>
      <w:r w:rsidRPr="00DD49F3">
        <w:rPr>
          <w:sz w:val="24"/>
          <w:szCs w:val="24"/>
        </w:rPr>
        <w:t>Активная работа по военно-патриотическому воспитанию подрастающего поко</w:t>
      </w:r>
      <w:r w:rsidRPr="00DD49F3">
        <w:rPr>
          <w:sz w:val="24"/>
          <w:szCs w:val="24"/>
        </w:rPr>
        <w:softHyphen/>
        <w:t>ления проводится учреждениями образования и культуры Кожевниковского района совместно с районным Советом ветеранов, местным отделением Союза ветеранов локальных войн, местным отделением Партии «Единая Россия</w:t>
      </w:r>
      <w:r>
        <w:rPr>
          <w:sz w:val="24"/>
          <w:szCs w:val="24"/>
        </w:rPr>
        <w:t>.</w:t>
      </w:r>
    </w:p>
    <w:p w:rsidR="0083448C" w:rsidRPr="00F5507F" w:rsidRDefault="0083448C" w:rsidP="0083448C">
      <w:pPr>
        <w:jc w:val="both"/>
        <w:rPr>
          <w:sz w:val="24"/>
          <w:szCs w:val="24"/>
        </w:rPr>
      </w:pPr>
      <w:r w:rsidRPr="00F550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F5507F">
        <w:rPr>
          <w:sz w:val="24"/>
          <w:szCs w:val="24"/>
        </w:rPr>
        <w:t>В целях реализации Стратегии развития воспитания в Российской Федерации  на период до 2025 года, утвержденной Распоряжением Правительства Российской Федерации от 29 мая 2</w:t>
      </w:r>
      <w:r>
        <w:rPr>
          <w:sz w:val="24"/>
          <w:szCs w:val="24"/>
        </w:rPr>
        <w:t xml:space="preserve">015 года № 996-р, в целях </w:t>
      </w:r>
      <w:r w:rsidRPr="00F5507F">
        <w:rPr>
          <w:sz w:val="24"/>
          <w:szCs w:val="24"/>
        </w:rPr>
        <w:t xml:space="preserve"> повышения в обществе авторитета и престижа военной службы, сохранения и приумножения патриотических традиций, воспитания у молодежи Кожевниковского района чувства патриотизма, любви к Родине и родному краю</w:t>
      </w:r>
      <w:r>
        <w:rPr>
          <w:sz w:val="24"/>
          <w:szCs w:val="24"/>
        </w:rPr>
        <w:t>,</w:t>
      </w:r>
      <w:r w:rsidRPr="00F5507F">
        <w:rPr>
          <w:sz w:val="24"/>
          <w:szCs w:val="24"/>
        </w:rPr>
        <w:t xml:space="preserve"> в марте </w:t>
      </w:r>
      <w:smartTag w:uri="urn:schemas-microsoft-com:office:smarttags" w:element="metricconverter">
        <w:smartTagPr>
          <w:attr w:name="ProductID" w:val="2018 г"/>
        </w:smartTagPr>
        <w:r w:rsidRPr="00F5507F">
          <w:rPr>
            <w:sz w:val="24"/>
            <w:szCs w:val="24"/>
          </w:rPr>
          <w:t>2018 г</w:t>
        </w:r>
      </w:smartTag>
      <w:r>
        <w:rPr>
          <w:sz w:val="24"/>
          <w:szCs w:val="24"/>
        </w:rPr>
        <w:t>ода</w:t>
      </w:r>
      <w:r w:rsidRPr="00F5507F">
        <w:rPr>
          <w:sz w:val="24"/>
          <w:szCs w:val="24"/>
        </w:rPr>
        <w:t xml:space="preserve"> создан муниципальный  центр по патриотическому воспитанию на базе МАОУ «Кожевниковская средняя общеобразовательная школа №2». </w:t>
      </w:r>
    </w:p>
    <w:p w:rsidR="0083448C" w:rsidRPr="00F5507F" w:rsidRDefault="0083448C" w:rsidP="0083448C">
      <w:pPr>
        <w:jc w:val="both"/>
        <w:rPr>
          <w:sz w:val="24"/>
          <w:szCs w:val="24"/>
        </w:rPr>
      </w:pPr>
      <w:r w:rsidRPr="00F5507F">
        <w:rPr>
          <w:sz w:val="24"/>
          <w:szCs w:val="24"/>
        </w:rPr>
        <w:lastRenderedPageBreak/>
        <w:t xml:space="preserve">Основной целью муниципального центра по патриотическому воспитанию </w:t>
      </w:r>
      <w:proofErr w:type="gramStart"/>
      <w:r w:rsidRPr="00F5507F">
        <w:rPr>
          <w:sz w:val="24"/>
          <w:szCs w:val="24"/>
        </w:rPr>
        <w:t>является  организация</w:t>
      </w:r>
      <w:proofErr w:type="gramEnd"/>
      <w:r w:rsidRPr="00F5507F">
        <w:rPr>
          <w:sz w:val="24"/>
          <w:szCs w:val="24"/>
        </w:rPr>
        <w:t xml:space="preserve"> и проведение районных мероприятий, конкурсов </w:t>
      </w:r>
      <w:proofErr w:type="spellStart"/>
      <w:r w:rsidRPr="00F5507F">
        <w:rPr>
          <w:sz w:val="24"/>
          <w:szCs w:val="24"/>
        </w:rPr>
        <w:t>военно</w:t>
      </w:r>
      <w:proofErr w:type="spellEnd"/>
      <w:r w:rsidRPr="00F5507F">
        <w:rPr>
          <w:sz w:val="24"/>
          <w:szCs w:val="24"/>
        </w:rPr>
        <w:t xml:space="preserve"> – патриотической направленности, а также организация юнармейских отрядов на территории Кожевниковского района.</w:t>
      </w:r>
    </w:p>
    <w:p w:rsidR="0083448C" w:rsidRPr="00F5507F" w:rsidRDefault="0083448C" w:rsidP="008344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Кожевниковского района с</w:t>
      </w:r>
      <w:r w:rsidRPr="00F5507F">
        <w:rPr>
          <w:sz w:val="24"/>
          <w:szCs w:val="24"/>
        </w:rPr>
        <w:t xml:space="preserve">оздан муниципальный штаб </w:t>
      </w:r>
      <w:r>
        <w:rPr>
          <w:sz w:val="24"/>
          <w:szCs w:val="24"/>
        </w:rPr>
        <w:t>д</w:t>
      </w:r>
      <w:r w:rsidRPr="00F5507F">
        <w:rPr>
          <w:sz w:val="24"/>
          <w:szCs w:val="24"/>
        </w:rPr>
        <w:t>етско-</w:t>
      </w:r>
      <w:proofErr w:type="gramStart"/>
      <w:r w:rsidRPr="00F5507F">
        <w:rPr>
          <w:sz w:val="24"/>
          <w:szCs w:val="24"/>
        </w:rPr>
        <w:t>юношеского  военно</w:t>
      </w:r>
      <w:proofErr w:type="gramEnd"/>
      <w:r w:rsidRPr="00F5507F">
        <w:rPr>
          <w:sz w:val="24"/>
          <w:szCs w:val="24"/>
        </w:rPr>
        <w:t xml:space="preserve">-патриотического  общественного движения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 xml:space="preserve">». На базе 5 образовательных организаций района действуют юнармейские отряды. </w:t>
      </w:r>
    </w:p>
    <w:p w:rsidR="0083448C" w:rsidRDefault="0083448C" w:rsidP="0083448C">
      <w:pPr>
        <w:spacing w:line="24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Юнармейский отряд «</w:t>
      </w:r>
      <w:proofErr w:type="spellStart"/>
      <w:r>
        <w:rPr>
          <w:sz w:val="24"/>
          <w:szCs w:val="24"/>
        </w:rPr>
        <w:t>Морпехи</w:t>
      </w:r>
      <w:proofErr w:type="spellEnd"/>
      <w:r>
        <w:rPr>
          <w:sz w:val="24"/>
          <w:szCs w:val="24"/>
        </w:rPr>
        <w:t>» на базе МАОУ «</w:t>
      </w:r>
      <w:proofErr w:type="spellStart"/>
      <w:r>
        <w:rPr>
          <w:sz w:val="24"/>
          <w:szCs w:val="24"/>
        </w:rPr>
        <w:t>Кожевниковской</w:t>
      </w:r>
      <w:proofErr w:type="spellEnd"/>
      <w:r>
        <w:rPr>
          <w:sz w:val="24"/>
          <w:szCs w:val="24"/>
        </w:rPr>
        <w:t xml:space="preserve"> СОШ № 2» является победителем региональных </w:t>
      </w:r>
      <w:proofErr w:type="spellStart"/>
      <w:r>
        <w:rPr>
          <w:sz w:val="24"/>
          <w:szCs w:val="24"/>
        </w:rPr>
        <w:t>военно</w:t>
      </w:r>
      <w:proofErr w:type="spellEnd"/>
      <w:r>
        <w:rPr>
          <w:sz w:val="24"/>
          <w:szCs w:val="24"/>
        </w:rPr>
        <w:t xml:space="preserve"> – патриотических игр «Орленок», «Зарница», «Победа», а также участником финала Всероссийской игры «Победа» в г. Москва. </w:t>
      </w:r>
    </w:p>
    <w:p w:rsidR="0083448C" w:rsidRPr="00F5507F" w:rsidRDefault="0083448C" w:rsidP="0083448C">
      <w:pPr>
        <w:spacing w:line="24" w:lineRule="atLeast"/>
        <w:ind w:firstLine="720"/>
        <w:jc w:val="both"/>
        <w:rPr>
          <w:sz w:val="24"/>
          <w:szCs w:val="24"/>
        </w:rPr>
      </w:pPr>
      <w:r w:rsidRPr="00F5507F">
        <w:rPr>
          <w:sz w:val="24"/>
          <w:szCs w:val="24"/>
        </w:rPr>
        <w:t xml:space="preserve">В настоящее время </w:t>
      </w:r>
      <w:r>
        <w:rPr>
          <w:sz w:val="24"/>
          <w:szCs w:val="24"/>
        </w:rPr>
        <w:t xml:space="preserve">в </w:t>
      </w:r>
      <w:r w:rsidRPr="00F5507F">
        <w:rPr>
          <w:sz w:val="24"/>
          <w:szCs w:val="24"/>
        </w:rPr>
        <w:t>районе функционируют 5 военно-патриотических клубов на базе образовательных учреждений, в 3 школах района созданы Центры гражданского образования молодёжи. Тимуровские отряды 2 общеобразовательных учреждений района входят в Ассоциацию тимуровских отрядов Томской области.</w:t>
      </w:r>
    </w:p>
    <w:p w:rsidR="0083448C" w:rsidRPr="0043557A" w:rsidRDefault="0083448C" w:rsidP="0083448C">
      <w:pPr>
        <w:spacing w:line="24" w:lineRule="atLeast"/>
        <w:ind w:firstLine="720"/>
        <w:jc w:val="both"/>
        <w:rPr>
          <w:sz w:val="24"/>
          <w:szCs w:val="24"/>
        </w:rPr>
      </w:pPr>
      <w:r w:rsidRPr="00F5507F">
        <w:rPr>
          <w:sz w:val="24"/>
          <w:szCs w:val="24"/>
        </w:rPr>
        <w:t>На территории района создана и активно работает районная детская общественная организация «Радуга», включающая в себя более 400 школьников, 15 детских общественных организаций созданы на базе общеобразовательных учреждений, включающих 1259 обучающихся.</w:t>
      </w:r>
      <w:r w:rsidRPr="0043557A">
        <w:rPr>
          <w:sz w:val="24"/>
          <w:szCs w:val="24"/>
        </w:rPr>
        <w:t xml:space="preserve"> </w:t>
      </w:r>
    </w:p>
    <w:p w:rsidR="0083448C" w:rsidRPr="0043557A" w:rsidRDefault="0083448C" w:rsidP="0083448C">
      <w:pPr>
        <w:spacing w:line="24" w:lineRule="atLeast"/>
        <w:ind w:firstLine="720"/>
        <w:jc w:val="both"/>
        <w:rPr>
          <w:sz w:val="24"/>
          <w:szCs w:val="24"/>
        </w:rPr>
      </w:pPr>
      <w:r w:rsidRPr="0043557A">
        <w:rPr>
          <w:sz w:val="24"/>
          <w:szCs w:val="24"/>
        </w:rPr>
        <w:t xml:space="preserve">На территории Кожевниковского района имеется опыт реализации направления по созданию условий поликультурного взаимодействия, развитие культуры межнациональных отношений детей и молодежи Томской области. </w:t>
      </w:r>
    </w:p>
    <w:p w:rsidR="0083448C" w:rsidRPr="00F5507F" w:rsidRDefault="0083448C" w:rsidP="0083448C">
      <w:pPr>
        <w:spacing w:line="24" w:lineRule="atLeast"/>
        <w:ind w:firstLine="720"/>
        <w:jc w:val="both"/>
        <w:rPr>
          <w:sz w:val="24"/>
          <w:szCs w:val="24"/>
        </w:rPr>
      </w:pPr>
      <w:r w:rsidRPr="00F5507F">
        <w:rPr>
          <w:sz w:val="24"/>
          <w:szCs w:val="24"/>
        </w:rPr>
        <w:t>В 5</w:t>
      </w:r>
      <w:r>
        <w:rPr>
          <w:sz w:val="24"/>
          <w:szCs w:val="24"/>
        </w:rPr>
        <w:t xml:space="preserve"> общеобразовательных организациях </w:t>
      </w:r>
      <w:r w:rsidRPr="00F5507F">
        <w:rPr>
          <w:sz w:val="24"/>
          <w:szCs w:val="24"/>
        </w:rPr>
        <w:t xml:space="preserve">осуществляют деятельность историко-патриотические, краеведческие музеи, музейные комнаты, формирующие у детей и молодёжи интерес к истории России, Томской области, Кожевниковского района, любовь к своей малой Родине. </w:t>
      </w:r>
      <w:r>
        <w:rPr>
          <w:sz w:val="24"/>
          <w:szCs w:val="24"/>
        </w:rPr>
        <w:t>Музей «Альтаир» на базе МАОУ «Кожевниковская СОШ № 1» неоднократно становился победителем областного конкурса школьных музеев.</w:t>
      </w:r>
    </w:p>
    <w:p w:rsidR="0083448C" w:rsidRDefault="0083448C" w:rsidP="0083448C">
      <w:pPr>
        <w:autoSpaceDE w:val="0"/>
        <w:autoSpaceDN w:val="0"/>
        <w:spacing w:line="24" w:lineRule="atLeast"/>
        <w:ind w:firstLine="720"/>
        <w:jc w:val="both"/>
        <w:rPr>
          <w:sz w:val="24"/>
          <w:szCs w:val="24"/>
        </w:rPr>
      </w:pPr>
      <w:r w:rsidRPr="007E599B">
        <w:rPr>
          <w:sz w:val="24"/>
          <w:szCs w:val="24"/>
        </w:rPr>
        <w:t>Среди мероприятий патриотической направленности в Кожевниковском районе следует отметить:</w:t>
      </w:r>
    </w:p>
    <w:p w:rsidR="0083448C" w:rsidRPr="007E599B" w:rsidRDefault="0083448C" w:rsidP="0083448C">
      <w:pPr>
        <w:numPr>
          <w:ilvl w:val="0"/>
          <w:numId w:val="38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Акция «Вахта памяти»</w:t>
      </w:r>
    </w:p>
    <w:p w:rsidR="0083448C" w:rsidRPr="007E599B" w:rsidRDefault="0083448C" w:rsidP="0083448C">
      <w:pPr>
        <w:numPr>
          <w:ilvl w:val="0"/>
          <w:numId w:val="4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Тимуровская работа;</w:t>
      </w:r>
    </w:p>
    <w:p w:rsidR="0083448C" w:rsidRPr="007E599B" w:rsidRDefault="0083448C" w:rsidP="0083448C">
      <w:pPr>
        <w:numPr>
          <w:ilvl w:val="0"/>
          <w:numId w:val="4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Трудовые рейды «Обелиск»;</w:t>
      </w:r>
    </w:p>
    <w:p w:rsidR="0083448C" w:rsidRPr="007E599B" w:rsidRDefault="0083448C" w:rsidP="0083448C">
      <w:pPr>
        <w:numPr>
          <w:ilvl w:val="0"/>
          <w:numId w:val="4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Встречи школьников с ветеранами;</w:t>
      </w:r>
    </w:p>
    <w:p w:rsidR="0083448C" w:rsidRPr="007E599B" w:rsidRDefault="0083448C" w:rsidP="0083448C">
      <w:pPr>
        <w:numPr>
          <w:ilvl w:val="0"/>
          <w:numId w:val="4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Митинги «Памяти»;</w:t>
      </w:r>
    </w:p>
    <w:p w:rsidR="0083448C" w:rsidRPr="007E599B" w:rsidRDefault="0083448C" w:rsidP="0083448C">
      <w:pPr>
        <w:numPr>
          <w:ilvl w:val="0"/>
          <w:numId w:val="4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Открытие мемориальных досок в образовательных учреж</w:t>
      </w:r>
      <w:r w:rsidRPr="007E599B">
        <w:rPr>
          <w:sz w:val="24"/>
          <w:szCs w:val="24"/>
        </w:rPr>
        <w:softHyphen/>
        <w:t>дениях;</w:t>
      </w:r>
    </w:p>
    <w:p w:rsidR="0083448C" w:rsidRPr="007E599B" w:rsidRDefault="0083448C" w:rsidP="0083448C">
      <w:pPr>
        <w:numPr>
          <w:ilvl w:val="0"/>
          <w:numId w:val="4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 xml:space="preserve">Организация работы по шефству за содержанием памятников, организация караула на памятниках </w:t>
      </w:r>
    </w:p>
    <w:p w:rsidR="0083448C" w:rsidRPr="00F76749" w:rsidRDefault="0083448C" w:rsidP="0083448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76749">
        <w:rPr>
          <w:sz w:val="24"/>
          <w:szCs w:val="24"/>
        </w:rPr>
        <w:t>Военно-спортивные игры: «Победа», «Зарница», «Школа безопасности», «Орлёнок</w:t>
      </w:r>
      <w:proofErr w:type="gramStart"/>
      <w:r w:rsidRPr="00F76749">
        <w:rPr>
          <w:sz w:val="24"/>
          <w:szCs w:val="24"/>
        </w:rPr>
        <w:t>»,  «</w:t>
      </w:r>
      <w:proofErr w:type="gramEnd"/>
      <w:r w:rsidRPr="00F76749">
        <w:rPr>
          <w:sz w:val="24"/>
          <w:szCs w:val="24"/>
        </w:rPr>
        <w:t>Рубеж»,  «Президентские состязания»;</w:t>
      </w:r>
    </w:p>
    <w:p w:rsidR="0083448C" w:rsidRPr="00F76749" w:rsidRDefault="0083448C" w:rsidP="0083448C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76749">
        <w:rPr>
          <w:sz w:val="24"/>
          <w:szCs w:val="24"/>
        </w:rPr>
        <w:t xml:space="preserve">5-ти </w:t>
      </w:r>
      <w:proofErr w:type="gramStart"/>
      <w:r w:rsidRPr="00F76749">
        <w:rPr>
          <w:sz w:val="24"/>
          <w:szCs w:val="24"/>
        </w:rPr>
        <w:t>дневные  учебные</w:t>
      </w:r>
      <w:proofErr w:type="gramEnd"/>
      <w:r w:rsidRPr="00F76749">
        <w:rPr>
          <w:sz w:val="24"/>
          <w:szCs w:val="24"/>
        </w:rPr>
        <w:t xml:space="preserve"> сборы с обучающимися (юношами) 10-х классов муниципальных общеобразовательных учреждений;</w:t>
      </w:r>
    </w:p>
    <w:p w:rsidR="0083448C" w:rsidRPr="00F76749" w:rsidRDefault="0083448C" w:rsidP="0083448C">
      <w:pPr>
        <w:numPr>
          <w:ilvl w:val="0"/>
          <w:numId w:val="30"/>
        </w:numPr>
        <w:jc w:val="both"/>
        <w:rPr>
          <w:sz w:val="24"/>
          <w:szCs w:val="24"/>
        </w:rPr>
      </w:pPr>
      <w:r w:rsidRPr="00F76749">
        <w:rPr>
          <w:sz w:val="24"/>
          <w:szCs w:val="24"/>
        </w:rPr>
        <w:t xml:space="preserve">Месячники </w:t>
      </w:r>
      <w:proofErr w:type="spellStart"/>
      <w:r w:rsidRPr="00F76749">
        <w:rPr>
          <w:sz w:val="24"/>
          <w:szCs w:val="24"/>
        </w:rPr>
        <w:t>военно</w:t>
      </w:r>
      <w:proofErr w:type="spellEnd"/>
      <w:r w:rsidRPr="00F76749">
        <w:rPr>
          <w:sz w:val="24"/>
          <w:szCs w:val="24"/>
        </w:rPr>
        <w:t xml:space="preserve"> - патриотического воспитания и смотры - конкурсы музеев, </w:t>
      </w:r>
      <w:proofErr w:type="gramStart"/>
      <w:r w:rsidRPr="00F76749">
        <w:rPr>
          <w:sz w:val="24"/>
          <w:szCs w:val="24"/>
        </w:rPr>
        <w:t>уголков  боевой</w:t>
      </w:r>
      <w:proofErr w:type="gramEnd"/>
      <w:r w:rsidRPr="00F76749">
        <w:rPr>
          <w:sz w:val="24"/>
          <w:szCs w:val="24"/>
        </w:rPr>
        <w:t xml:space="preserve"> и трудовой славы;</w:t>
      </w:r>
    </w:p>
    <w:p w:rsidR="0083448C" w:rsidRPr="00F76749" w:rsidRDefault="0083448C" w:rsidP="0083448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76749">
        <w:rPr>
          <w:sz w:val="24"/>
          <w:szCs w:val="24"/>
        </w:rPr>
        <w:t>Конкурс социальных проектов «Я – гражданин России»;</w:t>
      </w:r>
    </w:p>
    <w:p w:rsidR="0083448C" w:rsidRDefault="0083448C" w:rsidP="0083448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76749">
        <w:rPr>
          <w:sz w:val="24"/>
          <w:szCs w:val="24"/>
        </w:rPr>
        <w:t>Форум гражданских инициатив «Россия- это мы»</w:t>
      </w:r>
      <w:r>
        <w:rPr>
          <w:sz w:val="24"/>
          <w:szCs w:val="24"/>
        </w:rPr>
        <w:t>;</w:t>
      </w:r>
    </w:p>
    <w:p w:rsidR="0083448C" w:rsidRDefault="0083448C" w:rsidP="0083448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Районный конкурс «Молодые лидеры России»;</w:t>
      </w:r>
    </w:p>
    <w:p w:rsidR="0083448C" w:rsidRPr="00AD5A44" w:rsidRDefault="0083448C" w:rsidP="0083448C">
      <w:pPr>
        <w:numPr>
          <w:ilvl w:val="0"/>
          <w:numId w:val="32"/>
        </w:numPr>
        <w:jc w:val="both"/>
        <w:rPr>
          <w:sz w:val="24"/>
          <w:szCs w:val="24"/>
        </w:rPr>
      </w:pPr>
      <w:r w:rsidRPr="00AD5A44">
        <w:rPr>
          <w:sz w:val="24"/>
          <w:szCs w:val="24"/>
        </w:rPr>
        <w:t>Лыжные гонки на приз Олега Трофимова</w:t>
      </w:r>
      <w:r>
        <w:rPr>
          <w:sz w:val="24"/>
          <w:szCs w:val="24"/>
        </w:rPr>
        <w:t>;</w:t>
      </w:r>
    </w:p>
    <w:p w:rsidR="0083448C" w:rsidRDefault="0083448C" w:rsidP="0083448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Районные соревнования по стрельбе памяти Василия </w:t>
      </w:r>
      <w:proofErr w:type="spellStart"/>
      <w:r>
        <w:rPr>
          <w:sz w:val="24"/>
          <w:szCs w:val="24"/>
        </w:rPr>
        <w:t>Касовского</w:t>
      </w:r>
      <w:proofErr w:type="spellEnd"/>
      <w:r>
        <w:rPr>
          <w:sz w:val="24"/>
          <w:szCs w:val="24"/>
        </w:rPr>
        <w:t>;</w:t>
      </w:r>
    </w:p>
    <w:p w:rsidR="0083448C" w:rsidRPr="007E599B" w:rsidRDefault="0083448C" w:rsidP="0083448C">
      <w:pPr>
        <w:numPr>
          <w:ilvl w:val="0"/>
          <w:numId w:val="3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Цикл библиотечны</w:t>
      </w:r>
      <w:r>
        <w:rPr>
          <w:sz w:val="24"/>
          <w:szCs w:val="24"/>
        </w:rPr>
        <w:t>х мероприятий, книжных выставок»</w:t>
      </w:r>
    </w:p>
    <w:p w:rsidR="0083448C" w:rsidRPr="007E599B" w:rsidRDefault="0083448C" w:rsidP="0083448C">
      <w:pPr>
        <w:numPr>
          <w:ilvl w:val="0"/>
          <w:numId w:val="3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Уроки добра</w:t>
      </w:r>
      <w:r>
        <w:rPr>
          <w:sz w:val="24"/>
          <w:szCs w:val="24"/>
        </w:rPr>
        <w:t>;</w:t>
      </w:r>
    </w:p>
    <w:p w:rsidR="0083448C" w:rsidRPr="007E599B" w:rsidRDefault="0083448C" w:rsidP="0083448C">
      <w:pPr>
        <w:numPr>
          <w:ilvl w:val="0"/>
          <w:numId w:val="32"/>
        </w:numPr>
        <w:jc w:val="both"/>
        <w:rPr>
          <w:sz w:val="24"/>
          <w:szCs w:val="24"/>
        </w:rPr>
      </w:pPr>
      <w:r w:rsidRPr="007E599B">
        <w:rPr>
          <w:sz w:val="24"/>
          <w:szCs w:val="24"/>
        </w:rPr>
        <w:t>Уроки мужества</w:t>
      </w:r>
    </w:p>
    <w:p w:rsidR="0083448C" w:rsidRDefault="0083448C" w:rsidP="00834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Все вышеперечисленные </w:t>
      </w:r>
      <w:r w:rsidRPr="0091029E">
        <w:rPr>
          <w:sz w:val="24"/>
          <w:szCs w:val="24"/>
        </w:rPr>
        <w:t>мер</w:t>
      </w:r>
      <w:r>
        <w:rPr>
          <w:sz w:val="24"/>
          <w:szCs w:val="24"/>
        </w:rPr>
        <w:t>оприятия направлены</w:t>
      </w:r>
      <w:r w:rsidRPr="0091029E">
        <w:rPr>
          <w:sz w:val="24"/>
          <w:szCs w:val="24"/>
        </w:rPr>
        <w:t xml:space="preserve"> на формирование и </w:t>
      </w:r>
      <w:proofErr w:type="gramStart"/>
      <w:r w:rsidRPr="0091029E">
        <w:rPr>
          <w:sz w:val="24"/>
          <w:szCs w:val="24"/>
        </w:rPr>
        <w:t>воспитание  гражданских</w:t>
      </w:r>
      <w:proofErr w:type="gramEnd"/>
      <w:r w:rsidRPr="0091029E">
        <w:rPr>
          <w:sz w:val="24"/>
          <w:szCs w:val="24"/>
        </w:rPr>
        <w:t xml:space="preserve"> и патриотических, духовно – нравственных </w:t>
      </w:r>
      <w:r>
        <w:rPr>
          <w:sz w:val="24"/>
          <w:szCs w:val="24"/>
        </w:rPr>
        <w:t xml:space="preserve"> ценностей,</w:t>
      </w:r>
      <w:r w:rsidRPr="0091029E">
        <w:rPr>
          <w:sz w:val="24"/>
          <w:szCs w:val="24"/>
        </w:rPr>
        <w:t xml:space="preserve"> учат молодое поколение тому, что  гражданственность и патриотизм — это важнейшая сторона как личной, та</w:t>
      </w:r>
      <w:r>
        <w:rPr>
          <w:sz w:val="24"/>
          <w:szCs w:val="24"/>
        </w:rPr>
        <w:t xml:space="preserve">к и общественной культуры духа, воспитывают </w:t>
      </w:r>
      <w:r w:rsidRPr="0091029E">
        <w:rPr>
          <w:sz w:val="24"/>
          <w:szCs w:val="24"/>
        </w:rPr>
        <w:t xml:space="preserve"> любовь к большой и малой Родине,</w:t>
      </w:r>
      <w:r>
        <w:rPr>
          <w:sz w:val="24"/>
          <w:szCs w:val="24"/>
        </w:rPr>
        <w:t xml:space="preserve"> расширяют  знания</w:t>
      </w:r>
      <w:r w:rsidRPr="0091029E">
        <w:rPr>
          <w:sz w:val="24"/>
          <w:szCs w:val="24"/>
        </w:rPr>
        <w:t xml:space="preserve"> истории своей страны и родного края,  </w:t>
      </w:r>
      <w:r>
        <w:rPr>
          <w:sz w:val="24"/>
          <w:szCs w:val="24"/>
        </w:rPr>
        <w:t>воспитывают любовь и бережное отношени</w:t>
      </w:r>
      <w:r w:rsidRPr="0091029E">
        <w:rPr>
          <w:sz w:val="24"/>
          <w:szCs w:val="24"/>
        </w:rPr>
        <w:t>е к природе, искусству</w:t>
      </w:r>
      <w:r>
        <w:rPr>
          <w:sz w:val="24"/>
          <w:szCs w:val="24"/>
        </w:rPr>
        <w:t>, музыке, культуре и литературе.</w:t>
      </w:r>
    </w:p>
    <w:p w:rsidR="0083448C" w:rsidRPr="007E599B" w:rsidRDefault="0083448C" w:rsidP="0083448C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7E599B">
        <w:rPr>
          <w:sz w:val="24"/>
          <w:szCs w:val="24"/>
        </w:rPr>
        <w:t>С целью повышения квалификации кадров, занимающихся</w:t>
      </w:r>
      <w:bookmarkStart w:id="1" w:name="_GoBack"/>
      <w:bookmarkEnd w:id="1"/>
      <w:r w:rsidRPr="007E599B">
        <w:rPr>
          <w:sz w:val="24"/>
          <w:szCs w:val="24"/>
        </w:rPr>
        <w:t xml:space="preserve"> патриотическим воспитанием, отделом образования проводятся семинары, совещания, практикумы, методические объединения с руководителями образовательных учреждений, заместителями руководителей, преподавателями ОБЖ, старшими вожатыми, а Центральной библиотекой – с библиотекарями. </w:t>
      </w:r>
    </w:p>
    <w:p w:rsidR="0083448C" w:rsidRDefault="0083448C" w:rsidP="0083448C">
      <w:pPr>
        <w:ind w:left="284" w:firstLine="709"/>
        <w:jc w:val="both"/>
        <w:rPr>
          <w:sz w:val="24"/>
          <w:szCs w:val="24"/>
        </w:rPr>
      </w:pPr>
      <w:r w:rsidRPr="007E599B">
        <w:rPr>
          <w:sz w:val="24"/>
          <w:szCs w:val="24"/>
        </w:rPr>
        <w:t xml:space="preserve">В результате проведенной работы уровень патриотизма </w:t>
      </w:r>
      <w:proofErr w:type="gramStart"/>
      <w:r w:rsidRPr="007E599B">
        <w:rPr>
          <w:sz w:val="24"/>
          <w:szCs w:val="24"/>
        </w:rPr>
        <w:t>жителей</w:t>
      </w:r>
      <w:r w:rsidRPr="004F0AB6">
        <w:rPr>
          <w:sz w:val="24"/>
          <w:szCs w:val="24"/>
        </w:rPr>
        <w:t xml:space="preserve">  Кожевниковского</w:t>
      </w:r>
      <w:proofErr w:type="gramEnd"/>
      <w:r w:rsidRPr="004F0AB6">
        <w:rPr>
          <w:sz w:val="24"/>
          <w:szCs w:val="24"/>
        </w:rPr>
        <w:t xml:space="preserve"> района повышается. </w:t>
      </w:r>
    </w:p>
    <w:p w:rsidR="0083448C" w:rsidRPr="004F0AB6" w:rsidRDefault="0083448C" w:rsidP="0083448C">
      <w:pPr>
        <w:ind w:left="284" w:firstLine="709"/>
        <w:jc w:val="both"/>
        <w:rPr>
          <w:sz w:val="24"/>
          <w:szCs w:val="24"/>
        </w:rPr>
      </w:pPr>
      <w:r w:rsidRPr="004F0AB6">
        <w:rPr>
          <w:sz w:val="24"/>
          <w:szCs w:val="24"/>
        </w:rPr>
        <w:t xml:space="preserve">Образовательные учреждения, музеи, учреждения культуры </w:t>
      </w:r>
      <w:r>
        <w:rPr>
          <w:sz w:val="24"/>
          <w:szCs w:val="24"/>
        </w:rPr>
        <w:t xml:space="preserve">продолжают </w:t>
      </w:r>
      <w:r w:rsidRPr="004F0AB6">
        <w:rPr>
          <w:sz w:val="24"/>
          <w:szCs w:val="24"/>
        </w:rPr>
        <w:t>испытыва</w:t>
      </w:r>
      <w:r>
        <w:rPr>
          <w:sz w:val="24"/>
          <w:szCs w:val="24"/>
        </w:rPr>
        <w:t>ть</w:t>
      </w:r>
      <w:r w:rsidRPr="004F0AB6">
        <w:rPr>
          <w:sz w:val="24"/>
          <w:szCs w:val="24"/>
        </w:rPr>
        <w:t xml:space="preserve"> недостаток в методическом обеспечении, патриотической символике. </w:t>
      </w:r>
      <w:r>
        <w:rPr>
          <w:sz w:val="24"/>
          <w:szCs w:val="24"/>
        </w:rPr>
        <w:t xml:space="preserve">                   </w:t>
      </w:r>
      <w:r w:rsidRPr="004F0AB6">
        <w:rPr>
          <w:sz w:val="24"/>
          <w:szCs w:val="24"/>
        </w:rPr>
        <w:t xml:space="preserve">Существует необходимость в </w:t>
      </w:r>
      <w:r>
        <w:rPr>
          <w:sz w:val="24"/>
          <w:szCs w:val="24"/>
        </w:rPr>
        <w:t>продолжении</w:t>
      </w:r>
      <w:r w:rsidRPr="004F0AB6">
        <w:rPr>
          <w:sz w:val="24"/>
          <w:szCs w:val="24"/>
        </w:rPr>
        <w:t xml:space="preserve"> подготовки и переподготовки специалистов в области патриотического воспитания. Общественные организации, работающие в направлении патриотического воспитания, нуждаются в укреплении материально – технической базы. Требуют финансирования патриотические мероприятия, так как все они проводятся на некоммерческой основе и носят социальный характер. Патриотизм еще не стал в полной мере объединяющей основой общества.</w:t>
      </w:r>
    </w:p>
    <w:p w:rsidR="0083448C" w:rsidRPr="004F0AB6" w:rsidRDefault="0083448C" w:rsidP="0083448C">
      <w:pPr>
        <w:ind w:left="284" w:firstLine="709"/>
        <w:jc w:val="both"/>
        <w:rPr>
          <w:sz w:val="24"/>
          <w:szCs w:val="24"/>
        </w:rPr>
      </w:pPr>
      <w:r w:rsidRPr="004F0AB6">
        <w:rPr>
          <w:sz w:val="24"/>
          <w:szCs w:val="24"/>
        </w:rPr>
        <w:t>Необходимо улучшить работу со средствами массовой информации в освещении проблем патриотического воспитания. Требуется реальная правовая и экономическая поддержка организациям, обеспечивающим эффективное функционирование системы военно-патриотического воспитания молодежи – школьным музеям, поисковым отрядам, оборонно-спортивным клубам.</w:t>
      </w:r>
    </w:p>
    <w:p w:rsidR="0083448C" w:rsidRPr="004F0AB6" w:rsidRDefault="0083448C" w:rsidP="0083448C">
      <w:pPr>
        <w:spacing w:line="24" w:lineRule="atLeast"/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F0AB6">
        <w:rPr>
          <w:sz w:val="24"/>
          <w:szCs w:val="24"/>
        </w:rPr>
        <w:t>Все это свидетельствует о необходимости продолжения работы, направленной на решение всего комплекса проблем патриотического воспитания программными методами, и об актуальности этой работы</w:t>
      </w:r>
      <w:r>
        <w:rPr>
          <w:sz w:val="24"/>
          <w:szCs w:val="24"/>
        </w:rPr>
        <w:t>.</w:t>
      </w:r>
    </w:p>
    <w:p w:rsidR="0083448C" w:rsidRPr="00073C77" w:rsidRDefault="0083448C" w:rsidP="0083448C">
      <w:pPr>
        <w:shd w:val="clear" w:color="auto" w:fill="FFFFFF"/>
        <w:spacing w:before="58"/>
        <w:ind w:right="-23"/>
        <w:jc w:val="both"/>
        <w:rPr>
          <w:sz w:val="24"/>
          <w:szCs w:val="24"/>
        </w:rPr>
      </w:pPr>
    </w:p>
    <w:p w:rsidR="0083448C" w:rsidRPr="00FD447B" w:rsidRDefault="0083448C" w:rsidP="0083448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FD447B">
        <w:rPr>
          <w:b/>
          <w:sz w:val="24"/>
          <w:szCs w:val="24"/>
        </w:rPr>
        <w:t>Цель, задачи, целевые показатели МП</w:t>
      </w:r>
    </w:p>
    <w:p w:rsidR="0083448C" w:rsidRDefault="0083448C" w:rsidP="0083448C">
      <w:pPr>
        <w:jc w:val="both"/>
        <w:rPr>
          <w:b/>
          <w:sz w:val="24"/>
          <w:szCs w:val="24"/>
        </w:rPr>
      </w:pPr>
    </w:p>
    <w:p w:rsidR="0083448C" w:rsidRDefault="0083448C" w:rsidP="0083448C">
      <w:pPr>
        <w:ind w:firstLine="360"/>
        <w:jc w:val="both"/>
        <w:rPr>
          <w:i/>
          <w:sz w:val="24"/>
          <w:szCs w:val="24"/>
        </w:rPr>
      </w:pPr>
      <w:r w:rsidRPr="00496656">
        <w:rPr>
          <w:i/>
          <w:sz w:val="24"/>
          <w:szCs w:val="24"/>
        </w:rPr>
        <w:t>Целью Программы является дальнейшее совершенствование системы патриотического воспитания граждан, проживающих на территории Кожевниковского района.</w:t>
      </w:r>
    </w:p>
    <w:p w:rsidR="0083448C" w:rsidRPr="00595394" w:rsidRDefault="0083448C" w:rsidP="0083448C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Показателем достижения цели Программы к 2026 году является </w:t>
      </w:r>
      <w:r w:rsidRPr="00595394">
        <w:rPr>
          <w:sz w:val="24"/>
          <w:szCs w:val="24"/>
        </w:rPr>
        <w:t>количество проведенных мероприятий по патриотическому воспитанию граждан района</w:t>
      </w:r>
      <w:r>
        <w:rPr>
          <w:sz w:val="24"/>
          <w:szCs w:val="24"/>
        </w:rPr>
        <w:t xml:space="preserve"> – 102.</w:t>
      </w:r>
    </w:p>
    <w:p w:rsidR="0083448C" w:rsidRPr="00757E2E" w:rsidRDefault="0083448C" w:rsidP="0083448C">
      <w:pPr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достижения поставленной</w:t>
      </w:r>
      <w:r w:rsidRPr="00757E2E">
        <w:rPr>
          <w:sz w:val="24"/>
          <w:szCs w:val="24"/>
        </w:rPr>
        <w:t xml:space="preserve"> цели необходимо решить следующие задачи:</w:t>
      </w:r>
    </w:p>
    <w:p w:rsidR="0083448C" w:rsidRPr="00595394" w:rsidRDefault="0083448C" w:rsidP="0083448C">
      <w:pPr>
        <w:pStyle w:val="Default"/>
        <w:ind w:firstLine="250"/>
        <w:jc w:val="both"/>
        <w:rPr>
          <w:rFonts w:ascii="Times New Roman" w:hAnsi="Times New Roman" w:cs="Times New Roman"/>
          <w:i/>
        </w:rPr>
      </w:pPr>
      <w:r w:rsidRPr="00595394">
        <w:rPr>
          <w:rFonts w:ascii="Times New Roman" w:hAnsi="Times New Roman" w:cs="Times New Roman"/>
          <w:i/>
        </w:rPr>
        <w:t xml:space="preserve">  Задача 1. Консолидация деятельности образовательных учреждений, ветеранских, молодежных и других общественных организаций, творческих объединений, СМИ по решению комплекса проблем по патриотическому воспитанию.</w:t>
      </w:r>
    </w:p>
    <w:p w:rsidR="0083448C" w:rsidRPr="000B6F43" w:rsidRDefault="0083448C" w:rsidP="0083448C">
      <w:pPr>
        <w:pStyle w:val="Default"/>
        <w:ind w:firstLine="250"/>
        <w:jc w:val="both"/>
      </w:pPr>
      <w:r>
        <w:rPr>
          <w:rFonts w:ascii="Times New Roman" w:hAnsi="Times New Roman" w:cs="Times New Roman"/>
        </w:rPr>
        <w:t xml:space="preserve">  Показателем результативности решения данной задачи является к</w:t>
      </w:r>
      <w:r w:rsidRPr="00560F92">
        <w:rPr>
          <w:rFonts w:ascii="Times New Roman" w:hAnsi="Times New Roman"/>
        </w:rPr>
        <w:t>оличество действующих патриотических объединений, клубов, центров, в том числе детских и молодежных</w:t>
      </w:r>
      <w:r>
        <w:rPr>
          <w:rFonts w:ascii="Times New Roman" w:hAnsi="Times New Roman" w:cs="Times New Roman"/>
        </w:rPr>
        <w:t>.</w:t>
      </w:r>
    </w:p>
    <w:p w:rsidR="0083448C" w:rsidRPr="00595394" w:rsidRDefault="0083448C" w:rsidP="0083448C">
      <w:pPr>
        <w:ind w:firstLine="25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95394">
        <w:rPr>
          <w:i/>
          <w:sz w:val="24"/>
          <w:szCs w:val="24"/>
        </w:rPr>
        <w:t>Задача 2. Оказание поддержки организациям, обеспечивающим эффективное функционирование системы гражданского и военно-патриотического воспитания молодежи, в том числе проходящей службу в рядах Вооруженных Сил Российской Федерации.</w:t>
      </w:r>
    </w:p>
    <w:p w:rsidR="0083448C" w:rsidRPr="00595394" w:rsidRDefault="0083448C" w:rsidP="0083448C">
      <w:pPr>
        <w:ind w:firstLine="25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595394">
        <w:rPr>
          <w:sz w:val="24"/>
          <w:szCs w:val="24"/>
        </w:rPr>
        <w:t>Показателем результативности решения данной задачи является</w:t>
      </w:r>
      <w:r>
        <w:t xml:space="preserve"> к</w:t>
      </w:r>
      <w:r w:rsidRPr="00560F92">
        <w:rPr>
          <w:sz w:val="22"/>
          <w:szCs w:val="22"/>
        </w:rPr>
        <w:t>оличество прошедших переподготовку и подготовку специалистов в области патриотического воспитания</w:t>
      </w:r>
      <w:r>
        <w:rPr>
          <w:sz w:val="22"/>
          <w:szCs w:val="22"/>
        </w:rPr>
        <w:t>.</w:t>
      </w:r>
    </w:p>
    <w:p w:rsidR="0083448C" w:rsidRDefault="0083448C" w:rsidP="0083448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95394">
        <w:rPr>
          <w:i/>
          <w:sz w:val="24"/>
          <w:szCs w:val="24"/>
        </w:rPr>
        <w:t>Задача 3. Укрепление материально-технической базы организаций, занимающихся патриотическим воспитанием мол</w:t>
      </w:r>
      <w:r>
        <w:rPr>
          <w:i/>
          <w:sz w:val="24"/>
          <w:szCs w:val="24"/>
        </w:rPr>
        <w:t>одежи.</w:t>
      </w:r>
    </w:p>
    <w:p w:rsidR="0083448C" w:rsidRPr="00595394" w:rsidRDefault="0083448C" w:rsidP="0083448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95394">
        <w:rPr>
          <w:sz w:val="24"/>
          <w:szCs w:val="24"/>
        </w:rPr>
        <w:t>Показателем результативности решения данной задачи является</w:t>
      </w:r>
      <w:r>
        <w:rPr>
          <w:sz w:val="24"/>
          <w:szCs w:val="24"/>
        </w:rPr>
        <w:t xml:space="preserve"> о</w:t>
      </w:r>
      <w:r w:rsidRPr="00560F92">
        <w:rPr>
          <w:sz w:val="22"/>
          <w:szCs w:val="22"/>
        </w:rPr>
        <w:t xml:space="preserve">беспечение учреждений образования, культуры и других </w:t>
      </w:r>
      <w:proofErr w:type="gramStart"/>
      <w:r w:rsidRPr="00560F92">
        <w:rPr>
          <w:sz w:val="22"/>
          <w:szCs w:val="22"/>
        </w:rPr>
        <w:t>организаций  методическими</w:t>
      </w:r>
      <w:proofErr w:type="gramEnd"/>
      <w:r w:rsidRPr="00560F92">
        <w:rPr>
          <w:sz w:val="22"/>
          <w:szCs w:val="22"/>
        </w:rPr>
        <w:t xml:space="preserve"> материалами и патриотической символикой</w:t>
      </w:r>
      <w:r>
        <w:rPr>
          <w:sz w:val="22"/>
          <w:szCs w:val="22"/>
        </w:rPr>
        <w:t>.</w:t>
      </w:r>
    </w:p>
    <w:p w:rsidR="0083448C" w:rsidRDefault="0083448C" w:rsidP="0083448C">
      <w:pPr>
        <w:widowControl w:val="0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595394">
        <w:rPr>
          <w:i/>
          <w:sz w:val="24"/>
          <w:szCs w:val="24"/>
        </w:rPr>
        <w:t xml:space="preserve">         Задача 4. Формирование позитивного отношения общества к военной службе и положительной мотивации у молодых людей относительно прохождения военной службы по призыву и по контракту.</w:t>
      </w:r>
    </w:p>
    <w:p w:rsidR="0083448C" w:rsidRPr="00595394" w:rsidRDefault="0083448C" w:rsidP="0083448C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595394">
        <w:rPr>
          <w:sz w:val="24"/>
          <w:szCs w:val="24"/>
        </w:rPr>
        <w:t>Показателем результативности решения данной задачи является</w:t>
      </w:r>
      <w:r>
        <w:rPr>
          <w:sz w:val="24"/>
          <w:szCs w:val="24"/>
        </w:rPr>
        <w:t xml:space="preserve"> к</w:t>
      </w:r>
      <w:r w:rsidRPr="00560F92">
        <w:rPr>
          <w:color w:val="000000"/>
          <w:sz w:val="22"/>
          <w:szCs w:val="22"/>
        </w:rPr>
        <w:t xml:space="preserve">оличество </w:t>
      </w:r>
      <w:r w:rsidRPr="00560F92">
        <w:rPr>
          <w:sz w:val="22"/>
          <w:szCs w:val="22"/>
        </w:rPr>
        <w:t>граждан, регулярно участвующих в работе патриотических объединений</w:t>
      </w:r>
      <w:r>
        <w:rPr>
          <w:sz w:val="22"/>
          <w:szCs w:val="22"/>
        </w:rPr>
        <w:t>.</w:t>
      </w:r>
    </w:p>
    <w:p w:rsidR="0083448C" w:rsidRDefault="0083448C" w:rsidP="0083448C">
      <w:pPr>
        <w:widowControl w:val="0"/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          </w:t>
      </w:r>
      <w:r w:rsidRPr="009B0721">
        <w:rPr>
          <w:sz w:val="24"/>
        </w:rPr>
        <w:t xml:space="preserve">Значения целевых </w:t>
      </w:r>
      <w:r>
        <w:rPr>
          <w:sz w:val="24"/>
        </w:rPr>
        <w:t>показателей по</w:t>
      </w:r>
      <w:r w:rsidRPr="009B0721">
        <w:rPr>
          <w:sz w:val="24"/>
        </w:rPr>
        <w:t xml:space="preserve"> годам реализации Программы приведены в прил</w:t>
      </w:r>
      <w:r w:rsidRPr="009B0721">
        <w:rPr>
          <w:sz w:val="24"/>
        </w:rPr>
        <w:t>о</w:t>
      </w:r>
      <w:r w:rsidRPr="009B0721">
        <w:rPr>
          <w:sz w:val="24"/>
        </w:rPr>
        <w:t>же</w:t>
      </w:r>
      <w:r>
        <w:rPr>
          <w:sz w:val="24"/>
        </w:rPr>
        <w:t>нии № 1 к Программе.</w:t>
      </w:r>
    </w:p>
    <w:p w:rsidR="0083448C" w:rsidRPr="00FD447B" w:rsidRDefault="0083448C" w:rsidP="0083448C">
      <w:pPr>
        <w:jc w:val="both"/>
        <w:rPr>
          <w:sz w:val="24"/>
          <w:szCs w:val="24"/>
        </w:rPr>
      </w:pPr>
    </w:p>
    <w:p w:rsidR="0083448C" w:rsidRPr="00FD447B" w:rsidRDefault="0083448C" w:rsidP="0083448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FD447B">
        <w:rPr>
          <w:b/>
          <w:sz w:val="24"/>
          <w:szCs w:val="24"/>
        </w:rPr>
        <w:t>Перечень мероприятий МП</w:t>
      </w:r>
    </w:p>
    <w:p w:rsidR="0083448C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мероприятия муниципальной программы </w:t>
      </w:r>
      <w:r w:rsidRPr="005E737F">
        <w:rPr>
          <w:sz w:val="24"/>
          <w:szCs w:val="24"/>
        </w:rPr>
        <w:t>«</w:t>
      </w:r>
      <w:r>
        <w:rPr>
          <w:sz w:val="24"/>
          <w:szCs w:val="24"/>
        </w:rPr>
        <w:t xml:space="preserve">Патриотическое воспитание граждан </w:t>
      </w:r>
      <w:proofErr w:type="gramStart"/>
      <w:r>
        <w:rPr>
          <w:sz w:val="24"/>
          <w:szCs w:val="24"/>
        </w:rPr>
        <w:t>на  территории</w:t>
      </w:r>
      <w:proofErr w:type="gramEnd"/>
      <w:r w:rsidRPr="005E737F">
        <w:rPr>
          <w:sz w:val="24"/>
          <w:szCs w:val="24"/>
        </w:rPr>
        <w:t xml:space="preserve"> Кожевниковского района на 20</w:t>
      </w:r>
      <w:r>
        <w:rPr>
          <w:sz w:val="24"/>
          <w:szCs w:val="24"/>
        </w:rPr>
        <w:t>21</w:t>
      </w:r>
      <w:r w:rsidRPr="005E737F">
        <w:rPr>
          <w:sz w:val="24"/>
          <w:szCs w:val="24"/>
        </w:rPr>
        <w:t xml:space="preserve"> – 20</w:t>
      </w:r>
      <w:r>
        <w:rPr>
          <w:sz w:val="24"/>
          <w:szCs w:val="24"/>
        </w:rPr>
        <w:t>28</w:t>
      </w:r>
      <w:r w:rsidRPr="005E737F">
        <w:rPr>
          <w:sz w:val="24"/>
          <w:szCs w:val="24"/>
        </w:rPr>
        <w:t xml:space="preserve"> годы»</w:t>
      </w:r>
      <w:r>
        <w:rPr>
          <w:sz w:val="24"/>
          <w:szCs w:val="24"/>
        </w:rPr>
        <w:t>:</w:t>
      </w:r>
    </w:p>
    <w:p w:rsidR="0083448C" w:rsidRDefault="0083448C" w:rsidP="0083448C">
      <w:pPr>
        <w:numPr>
          <w:ilvl w:val="1"/>
          <w:numId w:val="42"/>
        </w:numPr>
        <w:jc w:val="both"/>
        <w:rPr>
          <w:sz w:val="24"/>
          <w:szCs w:val="24"/>
        </w:rPr>
      </w:pPr>
      <w:r w:rsidRPr="00E227A4">
        <w:rPr>
          <w:sz w:val="24"/>
          <w:szCs w:val="24"/>
        </w:rPr>
        <w:lastRenderedPageBreak/>
        <w:t>Муниципальная поддержка общественных объединений, ведущих работу по военно-патриотическому воспитанию молодёжи (Совет ветеранов)</w:t>
      </w:r>
    </w:p>
    <w:p w:rsidR="0083448C" w:rsidRDefault="0083448C" w:rsidP="0083448C">
      <w:pPr>
        <w:numPr>
          <w:ilvl w:val="1"/>
          <w:numId w:val="42"/>
        </w:numPr>
        <w:jc w:val="both"/>
        <w:rPr>
          <w:sz w:val="24"/>
          <w:szCs w:val="24"/>
        </w:rPr>
      </w:pPr>
      <w:r w:rsidRPr="00E227A4">
        <w:rPr>
          <w:sz w:val="24"/>
          <w:szCs w:val="24"/>
        </w:rPr>
        <w:t>Участие в областном конкурсе ветеранских хоров «Салют, Победа!»</w:t>
      </w:r>
      <w:r>
        <w:rPr>
          <w:sz w:val="24"/>
          <w:szCs w:val="24"/>
        </w:rPr>
        <w:t>.</w:t>
      </w:r>
    </w:p>
    <w:p w:rsidR="0083448C" w:rsidRDefault="0083448C" w:rsidP="0083448C">
      <w:pPr>
        <w:numPr>
          <w:ilvl w:val="1"/>
          <w:numId w:val="42"/>
        </w:numPr>
        <w:jc w:val="both"/>
        <w:rPr>
          <w:sz w:val="24"/>
          <w:szCs w:val="24"/>
        </w:rPr>
      </w:pPr>
      <w:r w:rsidRPr="00E227A4">
        <w:rPr>
          <w:sz w:val="24"/>
          <w:szCs w:val="24"/>
        </w:rPr>
        <w:t xml:space="preserve">Организация и проведение мероприятий по празднованию знаменательных </w:t>
      </w:r>
      <w:proofErr w:type="gramStart"/>
      <w:r w:rsidRPr="00E227A4">
        <w:rPr>
          <w:sz w:val="24"/>
          <w:szCs w:val="24"/>
        </w:rPr>
        <w:t>и  памятных</w:t>
      </w:r>
      <w:proofErr w:type="gramEnd"/>
      <w:r w:rsidRPr="00E227A4">
        <w:rPr>
          <w:sz w:val="24"/>
          <w:szCs w:val="24"/>
        </w:rPr>
        <w:t xml:space="preserve"> дат отечественной истории</w:t>
      </w:r>
      <w:r>
        <w:rPr>
          <w:sz w:val="24"/>
          <w:szCs w:val="24"/>
        </w:rPr>
        <w:t>.</w:t>
      </w:r>
    </w:p>
    <w:p w:rsidR="0083448C" w:rsidRDefault="0083448C" w:rsidP="0083448C">
      <w:pPr>
        <w:numPr>
          <w:ilvl w:val="1"/>
          <w:numId w:val="42"/>
        </w:numPr>
        <w:jc w:val="both"/>
        <w:rPr>
          <w:sz w:val="24"/>
          <w:szCs w:val="24"/>
        </w:rPr>
      </w:pPr>
      <w:r w:rsidRPr="00EE25E4">
        <w:rPr>
          <w:sz w:val="24"/>
          <w:szCs w:val="24"/>
        </w:rPr>
        <w:t>Проведение смотра на лучшее оформление и содержание памятников и обелисков, находящихся на территории Кожевниковского района</w:t>
      </w:r>
      <w:r>
        <w:rPr>
          <w:sz w:val="24"/>
          <w:szCs w:val="24"/>
        </w:rPr>
        <w:t>.</w:t>
      </w:r>
    </w:p>
    <w:p w:rsidR="0083448C" w:rsidRDefault="0083448C" w:rsidP="0083448C">
      <w:pPr>
        <w:numPr>
          <w:ilvl w:val="1"/>
          <w:numId w:val="42"/>
        </w:numPr>
        <w:jc w:val="both"/>
        <w:rPr>
          <w:sz w:val="24"/>
          <w:szCs w:val="24"/>
        </w:rPr>
      </w:pPr>
      <w:r w:rsidRPr="00EB3483">
        <w:rPr>
          <w:sz w:val="24"/>
          <w:szCs w:val="24"/>
        </w:rPr>
        <w:t>Укрепление материально-технической базы и методической базы школьных музеев, музеев при сельских домах культуры, библиотеках и администрациях сельских поселений</w:t>
      </w:r>
      <w:r>
        <w:rPr>
          <w:sz w:val="24"/>
          <w:szCs w:val="24"/>
        </w:rPr>
        <w:t>.</w:t>
      </w:r>
    </w:p>
    <w:p w:rsidR="0083448C" w:rsidRPr="00FD447B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 w:firstLine="708"/>
        <w:jc w:val="both"/>
        <w:rPr>
          <w:sz w:val="24"/>
          <w:szCs w:val="24"/>
        </w:rPr>
      </w:pPr>
      <w:r w:rsidRPr="00E802E0">
        <w:rPr>
          <w:sz w:val="24"/>
          <w:szCs w:val="24"/>
        </w:rPr>
        <w:t>Полный перечень мероприятий приведен в приложении № 2 к настоящей муниципальной программе.</w:t>
      </w:r>
    </w:p>
    <w:p w:rsidR="0083448C" w:rsidRPr="00FD447B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 w:firstLine="708"/>
        <w:jc w:val="both"/>
        <w:rPr>
          <w:sz w:val="24"/>
          <w:szCs w:val="24"/>
        </w:rPr>
      </w:pPr>
    </w:p>
    <w:p w:rsidR="0083448C" w:rsidRPr="00FD447B" w:rsidRDefault="0083448C" w:rsidP="0083448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FD447B">
        <w:rPr>
          <w:b/>
          <w:sz w:val="24"/>
          <w:szCs w:val="24"/>
        </w:rPr>
        <w:t>Механизм реализации и управления МП, включая ресурсное обеспечение</w:t>
      </w:r>
    </w:p>
    <w:p w:rsidR="0083448C" w:rsidRDefault="0083448C" w:rsidP="0083448C">
      <w:pPr>
        <w:shd w:val="clear" w:color="auto" w:fill="FFFFFF"/>
        <w:spacing w:line="320" w:lineRule="exact"/>
        <w:ind w:right="18" w:firstLine="544"/>
        <w:jc w:val="both"/>
        <w:rPr>
          <w:sz w:val="24"/>
          <w:szCs w:val="24"/>
        </w:rPr>
      </w:pPr>
    </w:p>
    <w:p w:rsidR="0083448C" w:rsidRPr="00BD6B08" w:rsidRDefault="0083448C" w:rsidP="0083448C">
      <w:pPr>
        <w:spacing w:after="158"/>
        <w:ind w:firstLine="36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sz w:val="24"/>
          <w:szCs w:val="24"/>
        </w:rPr>
        <w:t>О</w:t>
      </w:r>
      <w:r w:rsidRPr="00BD6B08">
        <w:rPr>
          <w:sz w:val="24"/>
          <w:szCs w:val="24"/>
        </w:rPr>
        <w:t xml:space="preserve">рганы местного самоуправления осуществляют руководство процессом патриотического воспитания в пределах своих полномочий, объединяют свои усилия в целях обеспечения эффективного функционирования системы патриотического воспитания в целом. </w:t>
      </w:r>
    </w:p>
    <w:p w:rsidR="0083448C" w:rsidRPr="00BD6B08" w:rsidRDefault="0083448C" w:rsidP="0083448C">
      <w:pPr>
        <w:ind w:firstLine="360"/>
        <w:contextualSpacing/>
        <w:jc w:val="both"/>
        <w:rPr>
          <w:sz w:val="24"/>
          <w:szCs w:val="24"/>
        </w:rPr>
      </w:pPr>
      <w:r w:rsidRPr="00BD6B08">
        <w:rPr>
          <w:sz w:val="24"/>
          <w:szCs w:val="24"/>
        </w:rPr>
        <w:t xml:space="preserve">Финансирование </w:t>
      </w:r>
      <w:r>
        <w:rPr>
          <w:sz w:val="24"/>
          <w:szCs w:val="24"/>
        </w:rPr>
        <w:t>МП</w:t>
      </w:r>
      <w:r w:rsidRPr="00BD6B08">
        <w:rPr>
          <w:sz w:val="24"/>
          <w:szCs w:val="24"/>
        </w:rPr>
        <w:t xml:space="preserve"> за счет средств районного бюджета в соответствии с утвержденными ассигнованиями на очередной финансовый год осуществляется в установленном порядке Администрацией района на основе договоров, заключаемых с использованием программных мероприятий.</w:t>
      </w:r>
    </w:p>
    <w:p w:rsidR="0083448C" w:rsidRPr="00A349F8" w:rsidRDefault="0083448C" w:rsidP="0083448C">
      <w:pPr>
        <w:shd w:val="clear" w:color="auto" w:fill="FFFFFF"/>
        <w:ind w:left="14" w:right="7" w:firstLine="346"/>
        <w:contextualSpacing/>
        <w:jc w:val="both"/>
        <w:rPr>
          <w:sz w:val="24"/>
          <w:szCs w:val="24"/>
        </w:rPr>
      </w:pPr>
      <w:r w:rsidRPr="00BD6B08">
        <w:rPr>
          <w:sz w:val="24"/>
          <w:szCs w:val="24"/>
        </w:rPr>
        <w:t>Для выполнения работ в рамках перечня</w:t>
      </w:r>
      <w:r w:rsidRPr="00A349F8">
        <w:rPr>
          <w:sz w:val="24"/>
          <w:szCs w:val="24"/>
        </w:rPr>
        <w:t xml:space="preserve"> мероприятий и работ по реализации </w:t>
      </w:r>
      <w:r>
        <w:rPr>
          <w:sz w:val="24"/>
          <w:szCs w:val="24"/>
        </w:rPr>
        <w:t>МП</w:t>
      </w:r>
      <w:r w:rsidRPr="00A349F8">
        <w:rPr>
          <w:sz w:val="24"/>
          <w:szCs w:val="24"/>
        </w:rPr>
        <w:t xml:space="preserve"> могут привлекаться независимые консультанты, эксперты, общественные и научные организации.</w:t>
      </w:r>
    </w:p>
    <w:p w:rsidR="0083448C" w:rsidRPr="00A349F8" w:rsidRDefault="0083448C" w:rsidP="0083448C">
      <w:pPr>
        <w:shd w:val="clear" w:color="auto" w:fill="FFFFFF"/>
        <w:ind w:left="18" w:right="7" w:firstLine="342"/>
        <w:contextualSpacing/>
        <w:jc w:val="both"/>
        <w:rPr>
          <w:sz w:val="24"/>
          <w:szCs w:val="24"/>
        </w:rPr>
      </w:pPr>
      <w:r w:rsidRPr="00A349F8">
        <w:rPr>
          <w:sz w:val="24"/>
          <w:szCs w:val="24"/>
        </w:rPr>
        <w:t xml:space="preserve">Отбор непосредственных исполнителей программных мероприятий (юридических и физических лиц) осуществляется в соответствии с законодательством Российской Федерации о размещении заказов на поставки товаров, выполнение работ, оказание услуг </w:t>
      </w:r>
      <w:proofErr w:type="gramStart"/>
      <w:r w:rsidRPr="00A349F8">
        <w:rPr>
          <w:sz w:val="24"/>
          <w:szCs w:val="24"/>
        </w:rPr>
        <w:t>для  муниципальных</w:t>
      </w:r>
      <w:proofErr w:type="gramEnd"/>
      <w:r w:rsidRPr="00A349F8">
        <w:rPr>
          <w:sz w:val="24"/>
          <w:szCs w:val="24"/>
        </w:rPr>
        <w:t xml:space="preserve"> нужд.</w:t>
      </w:r>
    </w:p>
    <w:p w:rsidR="0083448C" w:rsidRPr="00A349F8" w:rsidRDefault="0083448C" w:rsidP="0083448C">
      <w:pPr>
        <w:shd w:val="clear" w:color="auto" w:fill="FFFFFF"/>
        <w:ind w:left="22" w:right="4" w:firstLine="540"/>
        <w:contextualSpacing/>
        <w:jc w:val="both"/>
        <w:rPr>
          <w:sz w:val="24"/>
          <w:szCs w:val="24"/>
        </w:rPr>
      </w:pPr>
      <w:r w:rsidRPr="00A349F8">
        <w:rPr>
          <w:sz w:val="24"/>
          <w:szCs w:val="24"/>
        </w:rPr>
        <w:t xml:space="preserve">Реализация и финансирование </w:t>
      </w:r>
      <w:r>
        <w:rPr>
          <w:sz w:val="24"/>
          <w:szCs w:val="24"/>
        </w:rPr>
        <w:t>МП</w:t>
      </w:r>
      <w:r w:rsidRPr="00A349F8">
        <w:rPr>
          <w:sz w:val="24"/>
          <w:szCs w:val="24"/>
        </w:rPr>
        <w:t xml:space="preserve"> осуществляются в соответствии с перечнем программных мероприятий на основании нормативных правовых актов, действующих на территории Кожевниковского района, муниципальных контрактов (договоров), заключаемых муниципальным заказчиком с поставщиками товаров, работ и услуг.</w:t>
      </w:r>
    </w:p>
    <w:p w:rsidR="0083448C" w:rsidRDefault="0083448C" w:rsidP="0083448C">
      <w:pPr>
        <w:shd w:val="clear" w:color="auto" w:fill="FFFFFF"/>
        <w:spacing w:line="313" w:lineRule="exact"/>
        <w:ind w:firstLine="562"/>
        <w:jc w:val="both"/>
        <w:rPr>
          <w:sz w:val="24"/>
          <w:szCs w:val="24"/>
        </w:rPr>
      </w:pPr>
      <w:r w:rsidRPr="00A349F8">
        <w:rPr>
          <w:sz w:val="24"/>
          <w:szCs w:val="24"/>
        </w:rPr>
        <w:t xml:space="preserve">Отчеты об исполнении </w:t>
      </w:r>
      <w:r>
        <w:rPr>
          <w:sz w:val="24"/>
          <w:szCs w:val="24"/>
        </w:rPr>
        <w:t>МП</w:t>
      </w:r>
      <w:r w:rsidRPr="00A349F8">
        <w:rPr>
          <w:sz w:val="24"/>
          <w:szCs w:val="24"/>
        </w:rPr>
        <w:t xml:space="preserve"> готовятся в соответствии с действующими нормативно-правовыми актами Кожевниковского района.</w:t>
      </w:r>
    </w:p>
    <w:p w:rsidR="0083448C" w:rsidRPr="00A63EEC" w:rsidRDefault="0083448C" w:rsidP="0083448C">
      <w:pPr>
        <w:shd w:val="clear" w:color="auto" w:fill="FFFFFF"/>
        <w:ind w:firstLine="562"/>
        <w:contextualSpacing/>
        <w:jc w:val="both"/>
        <w:rPr>
          <w:spacing w:val="-2"/>
          <w:sz w:val="24"/>
          <w:szCs w:val="24"/>
        </w:rPr>
      </w:pPr>
      <w:r w:rsidRPr="00A63EEC">
        <w:rPr>
          <w:spacing w:val="-2"/>
          <w:sz w:val="24"/>
          <w:szCs w:val="24"/>
        </w:rPr>
        <w:t>Объемы финансирования за счет средств местн</w:t>
      </w:r>
      <w:r>
        <w:rPr>
          <w:spacing w:val="-2"/>
          <w:sz w:val="24"/>
          <w:szCs w:val="24"/>
        </w:rPr>
        <w:t>ого,</w:t>
      </w:r>
      <w:r w:rsidRPr="00A63EEC">
        <w:rPr>
          <w:spacing w:val="-2"/>
          <w:sz w:val="24"/>
          <w:szCs w:val="24"/>
        </w:rPr>
        <w:t xml:space="preserve"> областного</w:t>
      </w:r>
      <w:r>
        <w:rPr>
          <w:spacing w:val="-2"/>
          <w:sz w:val="24"/>
          <w:szCs w:val="24"/>
        </w:rPr>
        <w:t>,</w:t>
      </w:r>
      <w:r w:rsidRPr="00A63EEC">
        <w:rPr>
          <w:spacing w:val="-2"/>
          <w:sz w:val="24"/>
          <w:szCs w:val="24"/>
        </w:rPr>
        <w:t xml:space="preserve"> федерального бюджетов, а также за счет внебюджетных источников носят прогнозный характер. </w:t>
      </w:r>
    </w:p>
    <w:p w:rsidR="0083448C" w:rsidRPr="00A63EEC" w:rsidRDefault="0083448C" w:rsidP="0083448C">
      <w:pPr>
        <w:shd w:val="clear" w:color="auto" w:fill="FFFFFF"/>
        <w:contextualSpacing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</w:t>
      </w:r>
      <w:r w:rsidRPr="00A63EEC">
        <w:rPr>
          <w:spacing w:val="-2"/>
          <w:sz w:val="24"/>
          <w:szCs w:val="24"/>
        </w:rPr>
        <w:t xml:space="preserve">В рамках календарного года целевые показатели и затраты по мероприятиям </w:t>
      </w:r>
      <w:r>
        <w:rPr>
          <w:spacing w:val="-2"/>
          <w:sz w:val="24"/>
          <w:szCs w:val="24"/>
        </w:rPr>
        <w:t>МП</w:t>
      </w:r>
      <w:r w:rsidRPr="00A63EEC">
        <w:rPr>
          <w:spacing w:val="-2"/>
          <w:sz w:val="24"/>
          <w:szCs w:val="24"/>
        </w:rPr>
        <w:t xml:space="preserve">, </w:t>
      </w:r>
      <w:proofErr w:type="gramStart"/>
      <w:r w:rsidRPr="00A63EEC">
        <w:rPr>
          <w:spacing w:val="-2"/>
          <w:sz w:val="24"/>
          <w:szCs w:val="24"/>
        </w:rPr>
        <w:t>а  также</w:t>
      </w:r>
      <w:proofErr w:type="gramEnd"/>
      <w:r w:rsidRPr="00A63EEC">
        <w:rPr>
          <w:spacing w:val="-2"/>
          <w:sz w:val="24"/>
          <w:szCs w:val="24"/>
        </w:rPr>
        <w:t xml:space="preserve">  механизм  реализации  </w:t>
      </w:r>
      <w:r>
        <w:rPr>
          <w:spacing w:val="-2"/>
          <w:sz w:val="24"/>
          <w:szCs w:val="24"/>
        </w:rPr>
        <w:t>МП</w:t>
      </w:r>
      <w:r w:rsidRPr="00A63EEC">
        <w:rPr>
          <w:spacing w:val="-2"/>
          <w:sz w:val="24"/>
          <w:szCs w:val="24"/>
        </w:rPr>
        <w:t xml:space="preserve">  уточняется  в  установленном  законодательством</w:t>
      </w:r>
      <w:r>
        <w:rPr>
          <w:spacing w:val="-2"/>
          <w:sz w:val="24"/>
          <w:szCs w:val="24"/>
        </w:rPr>
        <w:t xml:space="preserve"> </w:t>
      </w:r>
      <w:r w:rsidRPr="00A63EEC">
        <w:rPr>
          <w:spacing w:val="-2"/>
          <w:sz w:val="24"/>
          <w:szCs w:val="24"/>
        </w:rPr>
        <w:t xml:space="preserve">порядке с учетом выделяемых финансовых средств. </w:t>
      </w:r>
    </w:p>
    <w:p w:rsidR="0083448C" w:rsidRPr="00A349F8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23" w:right="65"/>
        <w:jc w:val="center"/>
        <w:rPr>
          <w:b/>
          <w:sz w:val="24"/>
          <w:szCs w:val="24"/>
        </w:rPr>
      </w:pPr>
    </w:p>
    <w:p w:rsidR="0083448C" w:rsidRPr="00FD447B" w:rsidRDefault="0083448C" w:rsidP="0083448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FD447B">
        <w:rPr>
          <w:b/>
          <w:sz w:val="24"/>
          <w:szCs w:val="24"/>
        </w:rPr>
        <w:t>Контроль и мониторинг реализации МП</w:t>
      </w:r>
    </w:p>
    <w:p w:rsidR="0083448C" w:rsidRPr="00FD447B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</w:p>
    <w:p w:rsidR="0083448C" w:rsidRPr="00FD447B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 w:firstLine="720"/>
        <w:jc w:val="both"/>
        <w:rPr>
          <w:sz w:val="24"/>
          <w:szCs w:val="24"/>
        </w:rPr>
      </w:pPr>
      <w:r w:rsidRPr="00FD447B">
        <w:rPr>
          <w:sz w:val="24"/>
          <w:szCs w:val="24"/>
        </w:rPr>
        <w:t xml:space="preserve">Общий </w:t>
      </w:r>
      <w:proofErr w:type="gramStart"/>
      <w:r w:rsidRPr="00FD447B">
        <w:rPr>
          <w:sz w:val="24"/>
          <w:szCs w:val="24"/>
        </w:rPr>
        <w:t>контроль  за</w:t>
      </w:r>
      <w:proofErr w:type="gramEnd"/>
      <w:r w:rsidRPr="00FD447B">
        <w:rPr>
          <w:sz w:val="24"/>
          <w:szCs w:val="24"/>
        </w:rPr>
        <w:t xml:space="preserve">  реализацией МП  осуществляет  заместитель  Главы Кожевниковского района по социальной политике</w:t>
      </w:r>
      <w:r>
        <w:rPr>
          <w:sz w:val="24"/>
          <w:szCs w:val="24"/>
        </w:rPr>
        <w:t>-начальник отдела по культуре, спорту, молодежной политике и связям с общественностью</w:t>
      </w:r>
      <w:r w:rsidRPr="00FD447B">
        <w:rPr>
          <w:sz w:val="24"/>
          <w:szCs w:val="24"/>
        </w:rPr>
        <w:t xml:space="preserve">. </w:t>
      </w:r>
    </w:p>
    <w:p w:rsidR="0083448C" w:rsidRPr="00FD447B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 w:firstLine="720"/>
        <w:jc w:val="both"/>
        <w:rPr>
          <w:sz w:val="24"/>
          <w:szCs w:val="24"/>
        </w:rPr>
      </w:pPr>
      <w:r w:rsidRPr="00FD447B">
        <w:rPr>
          <w:sz w:val="24"/>
          <w:szCs w:val="24"/>
        </w:rPr>
        <w:t>Текущий контроль и мониторинг реализации МП</w:t>
      </w:r>
      <w:r>
        <w:rPr>
          <w:sz w:val="24"/>
          <w:szCs w:val="24"/>
        </w:rPr>
        <w:t xml:space="preserve"> осуществляет о</w:t>
      </w:r>
      <w:r w:rsidRPr="00FD447B">
        <w:rPr>
          <w:sz w:val="24"/>
          <w:szCs w:val="24"/>
        </w:rPr>
        <w:t>тдел по культуре, спорту, молодежной политике и связям с общественностью Администрации Кожевниковского района.</w:t>
      </w:r>
    </w:p>
    <w:p w:rsidR="0083448C" w:rsidRPr="00FD447B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 w:firstLine="360"/>
        <w:jc w:val="both"/>
        <w:rPr>
          <w:sz w:val="24"/>
          <w:szCs w:val="24"/>
        </w:rPr>
      </w:pPr>
    </w:p>
    <w:p w:rsidR="0083448C" w:rsidRPr="00FD447B" w:rsidRDefault="0083448C" w:rsidP="0083448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</w:rPr>
      </w:pPr>
      <w:proofErr w:type="gramStart"/>
      <w:r w:rsidRPr="00FD447B">
        <w:rPr>
          <w:b/>
          <w:sz w:val="24"/>
          <w:szCs w:val="24"/>
        </w:rPr>
        <w:t>Оценка  рисков</w:t>
      </w:r>
      <w:proofErr w:type="gramEnd"/>
      <w:r w:rsidRPr="00FD447B">
        <w:rPr>
          <w:b/>
          <w:sz w:val="24"/>
          <w:szCs w:val="24"/>
        </w:rPr>
        <w:t xml:space="preserve"> в ходе реализации МП</w:t>
      </w:r>
    </w:p>
    <w:p w:rsidR="0083448C" w:rsidRPr="00FD447B" w:rsidRDefault="0083448C" w:rsidP="0083448C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080" w:right="65"/>
        <w:rPr>
          <w:b/>
        </w:rPr>
      </w:pPr>
    </w:p>
    <w:p w:rsidR="0083448C" w:rsidRPr="00FD447B" w:rsidRDefault="0083448C" w:rsidP="0083448C">
      <w:pPr>
        <w:pStyle w:val="western"/>
        <w:spacing w:before="0" w:beforeAutospacing="0" w:after="0" w:afterAutospacing="0"/>
        <w:ind w:firstLine="777"/>
        <w:jc w:val="both"/>
      </w:pPr>
      <w:r w:rsidRPr="00FD447B">
        <w:t>Основные риски невыполнения целевых показателей реализации МП:</w:t>
      </w:r>
    </w:p>
    <w:p w:rsidR="0083448C" w:rsidRPr="00FD447B" w:rsidRDefault="0083448C" w:rsidP="0083448C">
      <w:pPr>
        <w:pStyle w:val="western"/>
        <w:spacing w:before="0" w:beforeAutospacing="0" w:after="0" w:afterAutospacing="0"/>
        <w:ind w:firstLine="777"/>
        <w:jc w:val="both"/>
      </w:pPr>
      <w:r w:rsidRPr="00FD447B">
        <w:t>- 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83448C" w:rsidRPr="00FD447B" w:rsidRDefault="0083448C" w:rsidP="0083448C">
      <w:pPr>
        <w:pStyle w:val="western"/>
        <w:spacing w:before="0" w:beforeAutospacing="0" w:after="0" w:afterAutospacing="0"/>
        <w:ind w:firstLine="777"/>
        <w:jc w:val="both"/>
      </w:pPr>
      <w:r w:rsidRPr="00FD447B">
        <w:lastRenderedPageBreak/>
        <w:t>- возникновение чрезвычайных ситуаций природного и техногенного характера на территории муниципального образования Кожевниковский район;</w:t>
      </w:r>
    </w:p>
    <w:p w:rsidR="0083448C" w:rsidRPr="00FD447B" w:rsidRDefault="0083448C" w:rsidP="0083448C">
      <w:pPr>
        <w:pStyle w:val="western"/>
        <w:spacing w:before="0" w:beforeAutospacing="0" w:after="0" w:afterAutospacing="0"/>
        <w:ind w:firstLine="777"/>
        <w:jc w:val="both"/>
      </w:pPr>
      <w:r w:rsidRPr="00FD447B">
        <w:t>- недофинансирование программных мероприятий из местных бюджетов;</w:t>
      </w:r>
    </w:p>
    <w:p w:rsidR="0083448C" w:rsidRPr="00FD447B" w:rsidRDefault="0083448C" w:rsidP="0083448C">
      <w:pPr>
        <w:pStyle w:val="western"/>
        <w:spacing w:before="0" w:beforeAutospacing="0" w:after="0" w:afterAutospacing="0"/>
        <w:ind w:firstLine="777"/>
        <w:jc w:val="both"/>
      </w:pPr>
      <w:r w:rsidRPr="00FD447B">
        <w:t>Указанные риски могут привести к значительному снижению эффективности реализуемых мер, направленных на решение задачи, определенной МП.</w:t>
      </w:r>
    </w:p>
    <w:p w:rsidR="0083448C" w:rsidRPr="00FD447B" w:rsidRDefault="0083448C" w:rsidP="0083448C">
      <w:pPr>
        <w:pStyle w:val="a7"/>
        <w:spacing w:before="0" w:beforeAutospacing="0" w:after="0" w:afterAutospacing="0"/>
        <w:ind w:firstLine="777"/>
        <w:jc w:val="both"/>
      </w:pPr>
      <w:r w:rsidRPr="00FD447B">
        <w:t>Способами ограничения основных рисков являются:</w:t>
      </w:r>
    </w:p>
    <w:p w:rsidR="0083448C" w:rsidRPr="00FD447B" w:rsidRDefault="0083448C" w:rsidP="0083448C">
      <w:pPr>
        <w:pStyle w:val="western"/>
        <w:spacing w:before="0" w:beforeAutospacing="0" w:after="0" w:afterAutospacing="0"/>
        <w:ind w:firstLine="777"/>
        <w:jc w:val="both"/>
      </w:pPr>
      <w:r w:rsidRPr="00FD447B">
        <w:t>- регулярное взаимодействие с органами исполнительной власти, своевременная и качественная подготовка необходимых заявительных и отчетных документов;</w:t>
      </w:r>
    </w:p>
    <w:p w:rsidR="0083448C" w:rsidRPr="00FD447B" w:rsidRDefault="0083448C" w:rsidP="0083448C">
      <w:pPr>
        <w:pStyle w:val="a7"/>
        <w:spacing w:before="0" w:beforeAutospacing="0" w:after="0" w:afterAutospacing="0"/>
        <w:ind w:firstLine="777"/>
        <w:jc w:val="both"/>
      </w:pPr>
      <w:r w:rsidRPr="00FD447B">
        <w:t>- регулярная и открытая публикация данных о ходе реализации МП в качестве механизма, стимулирующего исполнителей программных мероприятий выполнять принятые на себя обязательства;</w:t>
      </w:r>
    </w:p>
    <w:p w:rsidR="0083448C" w:rsidRPr="00FD447B" w:rsidRDefault="0083448C" w:rsidP="0083448C">
      <w:pPr>
        <w:pStyle w:val="a7"/>
        <w:spacing w:before="0" w:beforeAutospacing="0" w:after="0" w:afterAutospacing="0"/>
        <w:ind w:firstLine="777"/>
        <w:jc w:val="both"/>
      </w:pPr>
      <w:r w:rsidRPr="00FD447B">
        <w:t>- привлечение внебюджетных ресурсов;</w:t>
      </w:r>
    </w:p>
    <w:p w:rsidR="0083448C" w:rsidRPr="00FD447B" w:rsidRDefault="0083448C" w:rsidP="0083448C">
      <w:pPr>
        <w:pStyle w:val="a7"/>
        <w:spacing w:before="0" w:beforeAutospacing="0" w:after="0" w:afterAutospacing="0"/>
        <w:ind w:firstLine="777"/>
        <w:jc w:val="both"/>
      </w:pPr>
      <w:r w:rsidRPr="00FD447B">
        <w:t xml:space="preserve">- усиление контроля за ходом выполнения программных мероприятий и совершенствование </w:t>
      </w:r>
      <w:proofErr w:type="gramStart"/>
      <w:r w:rsidRPr="00FD447B">
        <w:t>механизма</w:t>
      </w:r>
      <w:proofErr w:type="gramEnd"/>
      <w:r w:rsidRPr="00FD447B">
        <w:t xml:space="preserve"> текущего управления реализацией МП;</w:t>
      </w:r>
    </w:p>
    <w:p w:rsidR="0083448C" w:rsidRDefault="0083448C" w:rsidP="0083448C">
      <w:pPr>
        <w:pStyle w:val="a7"/>
        <w:spacing w:before="0" w:beforeAutospacing="0" w:after="0" w:afterAutospacing="0"/>
        <w:ind w:firstLine="777"/>
        <w:jc w:val="both"/>
      </w:pPr>
      <w:r w:rsidRPr="00FD447B">
        <w:t>- своевременная корректировка мероприятий МП.</w:t>
      </w: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83448C" w:rsidRDefault="0083448C" w:rsidP="00FF478A">
      <w:pPr>
        <w:keepNext/>
        <w:ind w:left="360"/>
        <w:jc w:val="right"/>
        <w:outlineLvl w:val="0"/>
        <w:rPr>
          <w:sz w:val="24"/>
          <w:szCs w:val="24"/>
        </w:rPr>
      </w:pPr>
    </w:p>
    <w:p w:rsidR="00FF478A" w:rsidRPr="0046380D" w:rsidRDefault="00FF478A" w:rsidP="00FF478A">
      <w:pPr>
        <w:keepNext/>
        <w:ind w:left="360"/>
        <w:jc w:val="right"/>
        <w:outlineLvl w:val="0"/>
        <w:rPr>
          <w:sz w:val="24"/>
          <w:szCs w:val="24"/>
        </w:rPr>
      </w:pPr>
      <w:r w:rsidRPr="0046380D">
        <w:rPr>
          <w:sz w:val="24"/>
          <w:szCs w:val="24"/>
        </w:rPr>
        <w:t xml:space="preserve">Приложение 1                                                                                                               </w:t>
      </w:r>
    </w:p>
    <w:p w:rsidR="00FF478A" w:rsidRPr="0046380D" w:rsidRDefault="00FF478A" w:rsidP="00FF478A">
      <w:pPr>
        <w:keepNext/>
        <w:ind w:left="360"/>
        <w:jc w:val="right"/>
        <w:outlineLvl w:val="0"/>
        <w:rPr>
          <w:sz w:val="24"/>
          <w:szCs w:val="24"/>
        </w:rPr>
      </w:pPr>
      <w:r w:rsidRPr="0046380D">
        <w:rPr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</w:t>
      </w:r>
    </w:p>
    <w:p w:rsidR="00FF478A" w:rsidRPr="0046380D" w:rsidRDefault="00FF478A" w:rsidP="00FF478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6380D">
        <w:rPr>
          <w:rFonts w:ascii="Times New Roman" w:hAnsi="Times New Roman"/>
          <w:sz w:val="24"/>
          <w:szCs w:val="24"/>
        </w:rPr>
        <w:t xml:space="preserve">«Патриотическое воспитание граждан на  </w:t>
      </w:r>
    </w:p>
    <w:p w:rsidR="00FF478A" w:rsidRPr="0046380D" w:rsidRDefault="00FF478A" w:rsidP="00FF478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6380D">
        <w:rPr>
          <w:rFonts w:ascii="Times New Roman" w:hAnsi="Times New Roman"/>
          <w:sz w:val="24"/>
          <w:szCs w:val="24"/>
        </w:rPr>
        <w:t>территории Кожев</w:t>
      </w:r>
      <w:r>
        <w:rPr>
          <w:rFonts w:ascii="Times New Roman" w:hAnsi="Times New Roman"/>
          <w:sz w:val="24"/>
          <w:szCs w:val="24"/>
        </w:rPr>
        <w:t>никовского района на 2021 – 2028</w:t>
      </w:r>
      <w:r w:rsidRPr="0046380D">
        <w:rPr>
          <w:rFonts w:ascii="Times New Roman" w:hAnsi="Times New Roman"/>
          <w:sz w:val="24"/>
          <w:szCs w:val="24"/>
        </w:rPr>
        <w:t xml:space="preserve"> годы»</w:t>
      </w:r>
    </w:p>
    <w:p w:rsidR="00FF478A" w:rsidRPr="00B80CC3" w:rsidRDefault="00FF478A" w:rsidP="00FF478A">
      <w:pPr>
        <w:pStyle w:val="ConsPlusNormal"/>
        <w:jc w:val="right"/>
        <w:rPr>
          <w:b/>
          <w:sz w:val="22"/>
          <w:szCs w:val="22"/>
        </w:rPr>
      </w:pPr>
    </w:p>
    <w:p w:rsidR="00FF478A" w:rsidRPr="00B80CC3" w:rsidRDefault="00FF478A" w:rsidP="00FF478A">
      <w:pPr>
        <w:contextualSpacing/>
        <w:jc w:val="right"/>
      </w:pPr>
    </w:p>
    <w:p w:rsidR="00FF478A" w:rsidRPr="0046380D" w:rsidRDefault="00FF478A" w:rsidP="00FF478A">
      <w:pPr>
        <w:contextualSpacing/>
        <w:jc w:val="center"/>
        <w:rPr>
          <w:sz w:val="24"/>
          <w:szCs w:val="24"/>
        </w:rPr>
      </w:pPr>
      <w:r w:rsidRPr="0046380D">
        <w:rPr>
          <w:sz w:val="24"/>
          <w:szCs w:val="24"/>
        </w:rPr>
        <w:t xml:space="preserve">Система целевых показателей (индикаторов) муниципальной программы  </w:t>
      </w:r>
    </w:p>
    <w:p w:rsidR="00FF478A" w:rsidRPr="0046380D" w:rsidRDefault="00FF478A" w:rsidP="00FF478A">
      <w:pPr>
        <w:jc w:val="center"/>
        <w:rPr>
          <w:sz w:val="24"/>
          <w:szCs w:val="24"/>
        </w:rPr>
      </w:pPr>
      <w:r w:rsidRPr="0046380D">
        <w:rPr>
          <w:sz w:val="24"/>
          <w:szCs w:val="24"/>
        </w:rPr>
        <w:t xml:space="preserve">«Патриотическое воспитание граждан на территории Кожевниковского района </w:t>
      </w:r>
    </w:p>
    <w:p w:rsidR="00FF478A" w:rsidRDefault="00FF478A" w:rsidP="00FF478A">
      <w:pPr>
        <w:jc w:val="center"/>
        <w:rPr>
          <w:sz w:val="24"/>
          <w:szCs w:val="24"/>
        </w:rPr>
      </w:pPr>
      <w:r w:rsidRPr="0046380D">
        <w:rPr>
          <w:sz w:val="24"/>
          <w:szCs w:val="24"/>
        </w:rPr>
        <w:t>на 20</w:t>
      </w:r>
      <w:r w:rsidR="00C11778">
        <w:rPr>
          <w:sz w:val="24"/>
          <w:szCs w:val="24"/>
        </w:rPr>
        <w:t>21</w:t>
      </w:r>
      <w:r w:rsidRPr="0046380D">
        <w:rPr>
          <w:sz w:val="24"/>
          <w:szCs w:val="24"/>
        </w:rPr>
        <w:t>-202</w:t>
      </w:r>
      <w:r w:rsidR="00C11778">
        <w:rPr>
          <w:sz w:val="24"/>
          <w:szCs w:val="24"/>
        </w:rPr>
        <w:t>8</w:t>
      </w:r>
      <w:r w:rsidRPr="0046380D">
        <w:rPr>
          <w:sz w:val="24"/>
          <w:szCs w:val="24"/>
        </w:rPr>
        <w:t xml:space="preserve"> годы»</w:t>
      </w:r>
    </w:p>
    <w:p w:rsidR="00B366CB" w:rsidRPr="0083448C" w:rsidRDefault="00B366CB" w:rsidP="00B366CB">
      <w:pPr>
        <w:jc w:val="center"/>
        <w:rPr>
          <w:i/>
          <w:sz w:val="18"/>
          <w:szCs w:val="18"/>
        </w:rPr>
      </w:pPr>
      <w:r w:rsidRPr="0083448C">
        <w:rPr>
          <w:i/>
          <w:sz w:val="18"/>
          <w:szCs w:val="18"/>
        </w:rPr>
        <w:t>(в редакции постановления Администрации Кожевниковского района</w:t>
      </w:r>
    </w:p>
    <w:p w:rsidR="00B366CB" w:rsidRPr="0083448C" w:rsidRDefault="00B366CB" w:rsidP="00B366CB">
      <w:pPr>
        <w:jc w:val="center"/>
        <w:rPr>
          <w:i/>
          <w:sz w:val="18"/>
          <w:szCs w:val="18"/>
        </w:rPr>
      </w:pPr>
      <w:r w:rsidRPr="0083448C">
        <w:rPr>
          <w:i/>
          <w:sz w:val="18"/>
          <w:szCs w:val="18"/>
        </w:rPr>
        <w:t xml:space="preserve"> от 22.03.2022 №168, от 18.04.2023 №218, от 11.06.2024 №348, от 28.03.2025 №206)</w:t>
      </w:r>
    </w:p>
    <w:p w:rsidR="00FF478A" w:rsidRPr="004C4B16" w:rsidRDefault="00FF478A" w:rsidP="00FF478A">
      <w:pPr>
        <w:pStyle w:val="a3"/>
        <w:jc w:val="center"/>
        <w:rPr>
          <w:i/>
          <w:sz w:val="20"/>
        </w:rPr>
      </w:pP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027"/>
        <w:gridCol w:w="743"/>
        <w:gridCol w:w="1574"/>
        <w:gridCol w:w="212"/>
        <w:gridCol w:w="707"/>
        <w:gridCol w:w="708"/>
        <w:gridCol w:w="900"/>
        <w:gridCol w:w="900"/>
        <w:gridCol w:w="755"/>
        <w:gridCol w:w="922"/>
        <w:gridCol w:w="730"/>
        <w:gridCol w:w="746"/>
      </w:tblGrid>
      <w:tr w:rsidR="00FF478A" w:rsidRPr="00377BB1" w:rsidTr="005403BA">
        <w:trPr>
          <w:jc w:val="center"/>
        </w:trPr>
        <w:tc>
          <w:tcPr>
            <w:tcW w:w="491" w:type="dxa"/>
            <w:vMerge w:val="restart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№</w:t>
            </w:r>
          </w:p>
          <w:p w:rsidR="00FF478A" w:rsidRPr="00377BB1" w:rsidRDefault="00FF478A" w:rsidP="00FF478A">
            <w:pPr>
              <w:contextualSpacing/>
              <w:jc w:val="center"/>
            </w:pPr>
            <w:proofErr w:type="spellStart"/>
            <w:r w:rsidRPr="00377BB1">
              <w:t>пп</w:t>
            </w:r>
            <w:proofErr w:type="spellEnd"/>
          </w:p>
        </w:tc>
        <w:tc>
          <w:tcPr>
            <w:tcW w:w="2027" w:type="dxa"/>
            <w:vMerge w:val="restart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Наименование</w:t>
            </w:r>
          </w:p>
        </w:tc>
        <w:tc>
          <w:tcPr>
            <w:tcW w:w="743" w:type="dxa"/>
            <w:vMerge w:val="restart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Ед</w:t>
            </w:r>
            <w:r>
              <w:t>.</w:t>
            </w:r>
          </w:p>
          <w:p w:rsidR="00FF478A" w:rsidRPr="00377BB1" w:rsidRDefault="00FF478A" w:rsidP="00FF478A">
            <w:pPr>
              <w:contextualSpacing/>
              <w:jc w:val="center"/>
            </w:pPr>
            <w:proofErr w:type="spellStart"/>
            <w:r>
              <w:t>и</w:t>
            </w:r>
            <w:r w:rsidRPr="00377BB1">
              <w:t>зм</w:t>
            </w:r>
            <w:proofErr w:type="spellEnd"/>
          </w:p>
        </w:tc>
        <w:tc>
          <w:tcPr>
            <w:tcW w:w="1786" w:type="dxa"/>
            <w:gridSpan w:val="2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Методика</w:t>
            </w:r>
          </w:p>
          <w:p w:rsidR="00FF478A" w:rsidRPr="00377BB1" w:rsidRDefault="00FF478A" w:rsidP="00FF478A">
            <w:pPr>
              <w:contextualSpacing/>
              <w:jc w:val="center"/>
            </w:pPr>
            <w:r w:rsidRPr="00377BB1">
              <w:t>расчета</w:t>
            </w:r>
          </w:p>
          <w:p w:rsidR="00FF478A" w:rsidRPr="00377BB1" w:rsidRDefault="00FF478A" w:rsidP="00FF478A">
            <w:pPr>
              <w:contextualSpacing/>
              <w:jc w:val="center"/>
            </w:pPr>
            <w:r w:rsidRPr="00377BB1">
              <w:t>показателя</w:t>
            </w:r>
          </w:p>
        </w:tc>
        <w:tc>
          <w:tcPr>
            <w:tcW w:w="6368" w:type="dxa"/>
            <w:gridSpan w:val="8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Целевые значения индикатора / показателя</w:t>
            </w:r>
          </w:p>
          <w:p w:rsidR="00FF478A" w:rsidRPr="00377BB1" w:rsidRDefault="00FF478A" w:rsidP="00FF478A">
            <w:pPr>
              <w:contextualSpacing/>
              <w:jc w:val="center"/>
            </w:pPr>
            <w:r w:rsidRPr="00377BB1">
              <w:t>реализации МП по годам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  <w:vMerge/>
          </w:tcPr>
          <w:p w:rsidR="00FF478A" w:rsidRPr="00377BB1" w:rsidRDefault="00FF478A" w:rsidP="00FF478A">
            <w:pPr>
              <w:contextualSpacing/>
              <w:jc w:val="center"/>
            </w:pPr>
          </w:p>
        </w:tc>
        <w:tc>
          <w:tcPr>
            <w:tcW w:w="2027" w:type="dxa"/>
            <w:vMerge/>
          </w:tcPr>
          <w:p w:rsidR="00FF478A" w:rsidRPr="00377BB1" w:rsidRDefault="00FF478A" w:rsidP="00FF478A">
            <w:pPr>
              <w:contextualSpacing/>
              <w:jc w:val="center"/>
            </w:pPr>
          </w:p>
        </w:tc>
        <w:tc>
          <w:tcPr>
            <w:tcW w:w="743" w:type="dxa"/>
            <w:vMerge/>
          </w:tcPr>
          <w:p w:rsidR="00FF478A" w:rsidRPr="00377BB1" w:rsidRDefault="00FF478A" w:rsidP="00FF478A">
            <w:pPr>
              <w:contextualSpacing/>
              <w:jc w:val="center"/>
            </w:pPr>
          </w:p>
        </w:tc>
        <w:tc>
          <w:tcPr>
            <w:tcW w:w="1574" w:type="dxa"/>
          </w:tcPr>
          <w:p w:rsidR="00FF478A" w:rsidRPr="00377BB1" w:rsidRDefault="00FF478A" w:rsidP="00FF478A">
            <w:pPr>
              <w:contextualSpacing/>
              <w:jc w:val="center"/>
            </w:pPr>
          </w:p>
        </w:tc>
        <w:tc>
          <w:tcPr>
            <w:tcW w:w="919" w:type="dxa"/>
            <w:gridSpan w:val="2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20</w:t>
            </w:r>
            <w:r>
              <w:t>21</w:t>
            </w:r>
            <w:r w:rsidRPr="00377BB1">
              <w:t xml:space="preserve"> </w:t>
            </w:r>
          </w:p>
          <w:p w:rsidR="00FF478A" w:rsidRPr="00377BB1" w:rsidRDefault="00FF478A" w:rsidP="00FF478A">
            <w:pPr>
              <w:contextualSpacing/>
              <w:jc w:val="center"/>
            </w:pPr>
          </w:p>
        </w:tc>
        <w:tc>
          <w:tcPr>
            <w:tcW w:w="708" w:type="dxa"/>
          </w:tcPr>
          <w:p w:rsidR="00FF478A" w:rsidRPr="00377BB1" w:rsidRDefault="00FF478A" w:rsidP="006A1A3E">
            <w:pPr>
              <w:contextualSpacing/>
              <w:jc w:val="center"/>
            </w:pPr>
            <w:r w:rsidRPr="00377BB1">
              <w:t>20</w:t>
            </w:r>
            <w:r>
              <w:t>22</w:t>
            </w:r>
          </w:p>
        </w:tc>
        <w:tc>
          <w:tcPr>
            <w:tcW w:w="900" w:type="dxa"/>
          </w:tcPr>
          <w:p w:rsidR="00FF478A" w:rsidRPr="00377BB1" w:rsidRDefault="00FF478A" w:rsidP="006A1A3E">
            <w:pPr>
              <w:contextualSpacing/>
              <w:jc w:val="center"/>
            </w:pPr>
            <w:r w:rsidRPr="00377BB1">
              <w:t>20</w:t>
            </w:r>
            <w:r>
              <w:t>23</w:t>
            </w:r>
            <w:r w:rsidRPr="00377BB1">
              <w:t>.</w:t>
            </w:r>
          </w:p>
        </w:tc>
        <w:tc>
          <w:tcPr>
            <w:tcW w:w="900" w:type="dxa"/>
          </w:tcPr>
          <w:p w:rsidR="00FF478A" w:rsidRPr="00377BB1" w:rsidRDefault="00FF478A" w:rsidP="006A1A3E">
            <w:pPr>
              <w:contextualSpacing/>
              <w:jc w:val="center"/>
            </w:pPr>
            <w:r w:rsidRPr="00377BB1">
              <w:t>20</w:t>
            </w:r>
            <w:r>
              <w:t>24</w:t>
            </w:r>
            <w:r w:rsidRPr="00377BB1">
              <w:t xml:space="preserve"> </w:t>
            </w:r>
          </w:p>
        </w:tc>
        <w:tc>
          <w:tcPr>
            <w:tcW w:w="755" w:type="dxa"/>
          </w:tcPr>
          <w:p w:rsidR="00FF478A" w:rsidRPr="00377BB1" w:rsidRDefault="00FF478A" w:rsidP="006A1A3E">
            <w:pPr>
              <w:contextualSpacing/>
              <w:jc w:val="center"/>
            </w:pPr>
            <w:r w:rsidRPr="00377BB1">
              <w:t>202</w:t>
            </w:r>
            <w:r>
              <w:t>5</w:t>
            </w:r>
          </w:p>
        </w:tc>
        <w:tc>
          <w:tcPr>
            <w:tcW w:w="922" w:type="dxa"/>
          </w:tcPr>
          <w:p w:rsidR="00FF478A" w:rsidRPr="00377BB1" w:rsidRDefault="00FF478A" w:rsidP="006A1A3E">
            <w:pPr>
              <w:contextualSpacing/>
              <w:jc w:val="center"/>
            </w:pPr>
            <w:r>
              <w:t>2026</w:t>
            </w:r>
          </w:p>
        </w:tc>
        <w:tc>
          <w:tcPr>
            <w:tcW w:w="730" w:type="dxa"/>
          </w:tcPr>
          <w:p w:rsidR="00FF478A" w:rsidRDefault="00FF478A" w:rsidP="006A1A3E">
            <w:pPr>
              <w:contextualSpacing/>
              <w:jc w:val="center"/>
            </w:pPr>
            <w:r>
              <w:t>2027</w:t>
            </w:r>
          </w:p>
        </w:tc>
        <w:tc>
          <w:tcPr>
            <w:tcW w:w="746" w:type="dxa"/>
          </w:tcPr>
          <w:p w:rsidR="00FF478A" w:rsidRDefault="00FF478A" w:rsidP="006A1A3E">
            <w:pPr>
              <w:contextualSpacing/>
              <w:jc w:val="center"/>
            </w:pPr>
            <w:r>
              <w:t>2028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t>1</w:t>
            </w:r>
          </w:p>
        </w:tc>
        <w:tc>
          <w:tcPr>
            <w:tcW w:w="10924" w:type="dxa"/>
            <w:gridSpan w:val="12"/>
          </w:tcPr>
          <w:p w:rsidR="00FF478A" w:rsidRPr="00377BB1" w:rsidRDefault="00FF478A" w:rsidP="00FF478A">
            <w:pPr>
              <w:pStyle w:val="ad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77BB1">
              <w:rPr>
                <w:rFonts w:ascii="Times New Roman" w:hAnsi="Times New Roman" w:cs="Times New Roman"/>
                <w:sz w:val="22"/>
                <w:szCs w:val="22"/>
              </w:rPr>
              <w:t>Цель МП Дальнейшее совершенствование системы патриотического воспитания граждан, проживающих на территории Кожевниковского района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t>1.1</w:t>
            </w:r>
          </w:p>
        </w:tc>
        <w:tc>
          <w:tcPr>
            <w:tcW w:w="2027" w:type="dxa"/>
          </w:tcPr>
          <w:p w:rsidR="00FF478A" w:rsidRPr="005403BA" w:rsidRDefault="00FF478A" w:rsidP="00FF478A">
            <w:pPr>
              <w:tabs>
                <w:tab w:val="num" w:pos="0"/>
              </w:tabs>
              <w:rPr>
                <w:i/>
                <w:sz w:val="22"/>
                <w:szCs w:val="22"/>
              </w:rPr>
            </w:pPr>
            <w:r w:rsidRPr="005403BA">
              <w:rPr>
                <w:i/>
                <w:sz w:val="22"/>
                <w:szCs w:val="22"/>
              </w:rPr>
              <w:t xml:space="preserve">Показатель 1 </w:t>
            </w:r>
          </w:p>
          <w:p w:rsidR="00FF478A" w:rsidRPr="005403BA" w:rsidRDefault="00FF478A" w:rsidP="00FF478A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5403BA">
              <w:rPr>
                <w:sz w:val="22"/>
                <w:szCs w:val="22"/>
              </w:rPr>
              <w:t>Количество проведенных мероприятий по патриотическому воспитанию граждан района</w:t>
            </w:r>
          </w:p>
        </w:tc>
        <w:tc>
          <w:tcPr>
            <w:tcW w:w="743" w:type="dxa"/>
          </w:tcPr>
          <w:p w:rsidR="00FF478A" w:rsidRPr="00377BB1" w:rsidRDefault="00FF478A" w:rsidP="00FF478A">
            <w:pPr>
              <w:contextualSpacing/>
            </w:pPr>
            <w:r w:rsidRPr="00377BB1">
              <w:t>Ед.</w:t>
            </w:r>
          </w:p>
        </w:tc>
        <w:tc>
          <w:tcPr>
            <w:tcW w:w="1786" w:type="dxa"/>
            <w:gridSpan w:val="2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Статистические данные</w:t>
            </w:r>
          </w:p>
        </w:tc>
        <w:tc>
          <w:tcPr>
            <w:tcW w:w="707" w:type="dxa"/>
          </w:tcPr>
          <w:p w:rsidR="00FF478A" w:rsidRPr="00377BB1" w:rsidRDefault="00FF478A" w:rsidP="00FF478A">
            <w:pPr>
              <w:jc w:val="center"/>
            </w:pPr>
            <w:r>
              <w:t>112</w:t>
            </w:r>
          </w:p>
        </w:tc>
        <w:tc>
          <w:tcPr>
            <w:tcW w:w="708" w:type="dxa"/>
          </w:tcPr>
          <w:p w:rsidR="00FF478A" w:rsidRPr="00377BB1" w:rsidRDefault="00FF478A" w:rsidP="00FF478A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FF478A" w:rsidRPr="00377BB1" w:rsidRDefault="00FF478A" w:rsidP="00FF478A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FF478A" w:rsidRPr="00377BB1" w:rsidRDefault="00552969" w:rsidP="00FF478A">
            <w:pPr>
              <w:jc w:val="center"/>
            </w:pPr>
            <w:r>
              <w:t>95</w:t>
            </w:r>
          </w:p>
        </w:tc>
        <w:tc>
          <w:tcPr>
            <w:tcW w:w="755" w:type="dxa"/>
          </w:tcPr>
          <w:p w:rsidR="00FF478A" w:rsidRPr="00377BB1" w:rsidRDefault="00FF478A" w:rsidP="00FF478A">
            <w:pPr>
              <w:jc w:val="center"/>
            </w:pPr>
            <w:r>
              <w:t>100</w:t>
            </w:r>
          </w:p>
        </w:tc>
        <w:tc>
          <w:tcPr>
            <w:tcW w:w="922" w:type="dxa"/>
          </w:tcPr>
          <w:p w:rsidR="00FF478A" w:rsidRPr="00377BB1" w:rsidRDefault="00FF478A" w:rsidP="00FF478A">
            <w:pPr>
              <w:jc w:val="center"/>
            </w:pPr>
            <w:r>
              <w:t>102</w:t>
            </w:r>
          </w:p>
        </w:tc>
        <w:tc>
          <w:tcPr>
            <w:tcW w:w="730" w:type="dxa"/>
          </w:tcPr>
          <w:p w:rsidR="00FF478A" w:rsidRDefault="00FF478A" w:rsidP="00FF478A">
            <w:pPr>
              <w:jc w:val="center"/>
            </w:pPr>
            <w:r>
              <w:t>100</w:t>
            </w:r>
          </w:p>
        </w:tc>
        <w:tc>
          <w:tcPr>
            <w:tcW w:w="746" w:type="dxa"/>
          </w:tcPr>
          <w:p w:rsidR="00FF478A" w:rsidRDefault="00FF478A" w:rsidP="00FF478A">
            <w:pPr>
              <w:jc w:val="center"/>
            </w:pPr>
            <w:r>
              <w:t>102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lastRenderedPageBreak/>
              <w:t>2</w:t>
            </w:r>
          </w:p>
        </w:tc>
        <w:tc>
          <w:tcPr>
            <w:tcW w:w="10924" w:type="dxa"/>
            <w:gridSpan w:val="12"/>
          </w:tcPr>
          <w:p w:rsidR="00FF478A" w:rsidRPr="005403BA" w:rsidRDefault="00FF478A" w:rsidP="00FF478A">
            <w:pPr>
              <w:jc w:val="both"/>
              <w:rPr>
                <w:sz w:val="22"/>
                <w:szCs w:val="22"/>
              </w:rPr>
            </w:pPr>
            <w:r w:rsidRPr="00126815">
              <w:rPr>
                <w:b/>
                <w:sz w:val="22"/>
                <w:szCs w:val="22"/>
              </w:rPr>
              <w:t>Задача 1</w:t>
            </w:r>
            <w:r w:rsidRPr="005403BA">
              <w:rPr>
                <w:sz w:val="22"/>
                <w:szCs w:val="22"/>
              </w:rPr>
              <w:t xml:space="preserve"> Консолидация деятельности образовательных учреждений, ветеранских, молодежных и других общественных организаций, творческих объединений, СМИ по решению комплекса проблем по патриотическому воспитанию</w:t>
            </w:r>
            <w:r w:rsidR="005403BA">
              <w:rPr>
                <w:sz w:val="22"/>
                <w:szCs w:val="22"/>
              </w:rPr>
              <w:t>.</w:t>
            </w:r>
          </w:p>
        </w:tc>
      </w:tr>
      <w:tr w:rsidR="00FF478A" w:rsidRPr="00377BB1" w:rsidTr="005403BA">
        <w:trPr>
          <w:trHeight w:val="2037"/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jc w:val="center"/>
            </w:pPr>
            <w:r w:rsidRPr="00377BB1">
              <w:t>2.1</w:t>
            </w:r>
          </w:p>
        </w:tc>
        <w:tc>
          <w:tcPr>
            <w:tcW w:w="2027" w:type="dxa"/>
          </w:tcPr>
          <w:p w:rsidR="00FF478A" w:rsidRPr="006C0AA2" w:rsidRDefault="00FF478A" w:rsidP="00FF478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C0AA2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Показатель 1</w:t>
            </w:r>
          </w:p>
          <w:p w:rsidR="00FF478A" w:rsidRPr="005403BA" w:rsidRDefault="00FF478A" w:rsidP="005403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7BB1">
              <w:rPr>
                <w:rFonts w:ascii="Times New Roman" w:hAnsi="Times New Roman" w:cs="Times New Roman"/>
                <w:sz w:val="22"/>
                <w:szCs w:val="22"/>
              </w:rPr>
              <w:t>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743" w:type="dxa"/>
          </w:tcPr>
          <w:p w:rsidR="00FF478A" w:rsidRPr="00377BB1" w:rsidRDefault="00FF478A" w:rsidP="00FF478A">
            <w:pPr>
              <w:jc w:val="center"/>
            </w:pPr>
            <w:r w:rsidRPr="00377BB1">
              <w:t>Ед.</w:t>
            </w:r>
          </w:p>
        </w:tc>
        <w:tc>
          <w:tcPr>
            <w:tcW w:w="1786" w:type="dxa"/>
            <w:gridSpan w:val="2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Статистические данные</w:t>
            </w:r>
          </w:p>
        </w:tc>
        <w:tc>
          <w:tcPr>
            <w:tcW w:w="707" w:type="dxa"/>
          </w:tcPr>
          <w:p w:rsidR="00FF478A" w:rsidRPr="00377BB1" w:rsidRDefault="00FF478A" w:rsidP="00FF478A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FF478A" w:rsidRPr="00377BB1" w:rsidRDefault="00FF478A" w:rsidP="00FF478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F478A" w:rsidRPr="00377BB1" w:rsidRDefault="00FF478A" w:rsidP="00FF478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F478A" w:rsidRPr="00377BB1" w:rsidRDefault="009415F3" w:rsidP="00FF478A">
            <w:pPr>
              <w:jc w:val="center"/>
            </w:pPr>
            <w:r>
              <w:t>11</w:t>
            </w:r>
          </w:p>
        </w:tc>
        <w:tc>
          <w:tcPr>
            <w:tcW w:w="755" w:type="dxa"/>
          </w:tcPr>
          <w:p w:rsidR="00FF478A" w:rsidRPr="00377BB1" w:rsidRDefault="00FF478A" w:rsidP="00FF478A">
            <w:pPr>
              <w:jc w:val="center"/>
            </w:pPr>
            <w:r>
              <w:t>14</w:t>
            </w:r>
          </w:p>
        </w:tc>
        <w:tc>
          <w:tcPr>
            <w:tcW w:w="922" w:type="dxa"/>
          </w:tcPr>
          <w:p w:rsidR="00FF478A" w:rsidRPr="00377BB1" w:rsidRDefault="00FF478A" w:rsidP="00FF478A">
            <w:pPr>
              <w:jc w:val="center"/>
            </w:pPr>
            <w:r>
              <w:t>15</w:t>
            </w:r>
          </w:p>
        </w:tc>
        <w:tc>
          <w:tcPr>
            <w:tcW w:w="730" w:type="dxa"/>
          </w:tcPr>
          <w:p w:rsidR="00FF478A" w:rsidRDefault="00FF478A" w:rsidP="00FF478A">
            <w:pPr>
              <w:jc w:val="center"/>
            </w:pPr>
            <w:r>
              <w:t>14</w:t>
            </w:r>
          </w:p>
        </w:tc>
        <w:tc>
          <w:tcPr>
            <w:tcW w:w="746" w:type="dxa"/>
          </w:tcPr>
          <w:p w:rsidR="00FF478A" w:rsidRDefault="00FF478A" w:rsidP="00FF478A">
            <w:pPr>
              <w:jc w:val="center"/>
            </w:pPr>
            <w:r>
              <w:t>15</w:t>
            </w:r>
          </w:p>
        </w:tc>
      </w:tr>
      <w:tr w:rsidR="00126815" w:rsidRPr="00377BB1" w:rsidTr="00D300FC">
        <w:trPr>
          <w:trHeight w:val="847"/>
          <w:jc w:val="center"/>
        </w:trPr>
        <w:tc>
          <w:tcPr>
            <w:tcW w:w="491" w:type="dxa"/>
          </w:tcPr>
          <w:p w:rsidR="00126815" w:rsidRPr="00377BB1" w:rsidRDefault="00D300FC" w:rsidP="00FF478A">
            <w:pPr>
              <w:jc w:val="center"/>
            </w:pPr>
            <w:r>
              <w:t>3</w:t>
            </w:r>
          </w:p>
        </w:tc>
        <w:tc>
          <w:tcPr>
            <w:tcW w:w="10924" w:type="dxa"/>
            <w:gridSpan w:val="12"/>
          </w:tcPr>
          <w:p w:rsidR="00126815" w:rsidRPr="00D300FC" w:rsidRDefault="00D300FC" w:rsidP="00D300F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00FC">
              <w:rPr>
                <w:rFonts w:ascii="Times New Roman" w:hAnsi="Times New Roman" w:cs="Times New Roman"/>
                <w:b/>
                <w:sz w:val="22"/>
                <w:szCs w:val="22"/>
              </w:rPr>
              <w:t>Задача 2</w:t>
            </w:r>
            <w:r w:rsidRPr="00D30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6815" w:rsidRPr="00D300FC">
              <w:rPr>
                <w:rFonts w:ascii="Times New Roman" w:hAnsi="Times New Roman" w:cs="Times New Roman"/>
                <w:sz w:val="22"/>
                <w:szCs w:val="22"/>
              </w:rPr>
              <w:t>Оказание поддержки организациям, обеспечивающим эффективное функционирование системы гражданского и военно-патриотического воспитания молодежи, в том числе проходящей службу в рядах Вооруженных Сил Российской Федерации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t>3.1</w:t>
            </w:r>
          </w:p>
        </w:tc>
        <w:tc>
          <w:tcPr>
            <w:tcW w:w="2027" w:type="dxa"/>
          </w:tcPr>
          <w:p w:rsidR="00FF478A" w:rsidRPr="006C0AA2" w:rsidRDefault="00FF478A" w:rsidP="00FF478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C0AA2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Показатель 1</w:t>
            </w:r>
          </w:p>
          <w:p w:rsidR="00FF478A" w:rsidRPr="00377BB1" w:rsidRDefault="00FF478A" w:rsidP="00FF47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7BB1">
              <w:rPr>
                <w:rFonts w:ascii="Times New Roman" w:hAnsi="Times New Roman" w:cs="Times New Roman"/>
                <w:sz w:val="22"/>
                <w:szCs w:val="22"/>
              </w:rPr>
              <w:t>Количество прошедших переподготовку и подготовку специалистов в области патриотического воспитания</w:t>
            </w:r>
          </w:p>
        </w:tc>
        <w:tc>
          <w:tcPr>
            <w:tcW w:w="743" w:type="dxa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Чел.</w:t>
            </w:r>
          </w:p>
        </w:tc>
        <w:tc>
          <w:tcPr>
            <w:tcW w:w="1786" w:type="dxa"/>
            <w:gridSpan w:val="2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Сбор информации</w:t>
            </w:r>
          </w:p>
        </w:tc>
        <w:tc>
          <w:tcPr>
            <w:tcW w:w="707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FF478A" w:rsidRPr="00377BB1" w:rsidRDefault="00552969" w:rsidP="00FF478A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755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730" w:type="dxa"/>
          </w:tcPr>
          <w:p w:rsidR="00FF478A" w:rsidRDefault="00FF478A" w:rsidP="00FF478A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746" w:type="dxa"/>
          </w:tcPr>
          <w:p w:rsidR="00FF478A" w:rsidRDefault="00FF478A" w:rsidP="00FF478A">
            <w:pPr>
              <w:tabs>
                <w:tab w:val="num" w:pos="0"/>
              </w:tabs>
              <w:jc w:val="center"/>
            </w:pPr>
            <w:r>
              <w:t>3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t>4</w:t>
            </w:r>
          </w:p>
        </w:tc>
        <w:tc>
          <w:tcPr>
            <w:tcW w:w="10924" w:type="dxa"/>
            <w:gridSpan w:val="12"/>
          </w:tcPr>
          <w:p w:rsidR="00FF478A" w:rsidRPr="00D300FC" w:rsidRDefault="00FF478A" w:rsidP="00FF478A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300FC">
              <w:rPr>
                <w:b/>
                <w:sz w:val="22"/>
                <w:szCs w:val="22"/>
              </w:rPr>
              <w:t>Задача 3</w:t>
            </w:r>
            <w:r w:rsidRPr="00D300FC">
              <w:rPr>
                <w:sz w:val="22"/>
                <w:szCs w:val="22"/>
              </w:rPr>
              <w:t xml:space="preserve"> Укрепление материально-технической базы организаций, занимающихся патриотическим воспитанием молодежи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t>4.1</w:t>
            </w:r>
          </w:p>
        </w:tc>
        <w:tc>
          <w:tcPr>
            <w:tcW w:w="2027" w:type="dxa"/>
          </w:tcPr>
          <w:p w:rsidR="00FF478A" w:rsidRPr="006C0AA2" w:rsidRDefault="00FF478A" w:rsidP="00FF478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C0AA2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Показатель 1</w:t>
            </w:r>
          </w:p>
          <w:p w:rsidR="00FF478A" w:rsidRPr="00377BB1" w:rsidRDefault="00FF478A" w:rsidP="00FF47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7BB1">
              <w:rPr>
                <w:rFonts w:ascii="Times New Roman" w:hAnsi="Times New Roman" w:cs="Times New Roman"/>
                <w:sz w:val="22"/>
                <w:szCs w:val="22"/>
              </w:rPr>
              <w:t>Обеспечение учреждений образования, культуры и других организаций  методическими материалами и патриотической символикой</w:t>
            </w:r>
          </w:p>
        </w:tc>
        <w:tc>
          <w:tcPr>
            <w:tcW w:w="743" w:type="dxa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 xml:space="preserve">Шт. </w:t>
            </w:r>
          </w:p>
        </w:tc>
        <w:tc>
          <w:tcPr>
            <w:tcW w:w="1786" w:type="dxa"/>
            <w:gridSpan w:val="2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Сбор информации</w:t>
            </w:r>
          </w:p>
        </w:tc>
        <w:tc>
          <w:tcPr>
            <w:tcW w:w="707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136</w:t>
            </w:r>
          </w:p>
        </w:tc>
        <w:tc>
          <w:tcPr>
            <w:tcW w:w="708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172</w:t>
            </w:r>
          </w:p>
        </w:tc>
        <w:tc>
          <w:tcPr>
            <w:tcW w:w="900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190</w:t>
            </w:r>
          </w:p>
        </w:tc>
        <w:tc>
          <w:tcPr>
            <w:tcW w:w="900" w:type="dxa"/>
          </w:tcPr>
          <w:p w:rsidR="00FF478A" w:rsidRPr="00377BB1" w:rsidRDefault="00552969" w:rsidP="00FF478A">
            <w:pPr>
              <w:tabs>
                <w:tab w:val="num" w:pos="0"/>
              </w:tabs>
              <w:jc w:val="center"/>
            </w:pPr>
            <w:r>
              <w:t>190</w:t>
            </w:r>
          </w:p>
        </w:tc>
        <w:tc>
          <w:tcPr>
            <w:tcW w:w="755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250</w:t>
            </w:r>
          </w:p>
        </w:tc>
        <w:tc>
          <w:tcPr>
            <w:tcW w:w="922" w:type="dxa"/>
          </w:tcPr>
          <w:p w:rsidR="00FF478A" w:rsidRPr="00377BB1" w:rsidRDefault="00FF478A" w:rsidP="00FF478A">
            <w:pPr>
              <w:tabs>
                <w:tab w:val="num" w:pos="0"/>
              </w:tabs>
              <w:jc w:val="center"/>
            </w:pPr>
            <w:r>
              <w:t>270</w:t>
            </w:r>
          </w:p>
        </w:tc>
        <w:tc>
          <w:tcPr>
            <w:tcW w:w="730" w:type="dxa"/>
          </w:tcPr>
          <w:p w:rsidR="00FF478A" w:rsidRDefault="00FF478A" w:rsidP="00FF478A">
            <w:pPr>
              <w:tabs>
                <w:tab w:val="num" w:pos="0"/>
              </w:tabs>
              <w:jc w:val="center"/>
            </w:pPr>
            <w:r>
              <w:t>250</w:t>
            </w:r>
          </w:p>
        </w:tc>
        <w:tc>
          <w:tcPr>
            <w:tcW w:w="746" w:type="dxa"/>
          </w:tcPr>
          <w:p w:rsidR="00FF478A" w:rsidRDefault="00FF478A" w:rsidP="00FF478A">
            <w:pPr>
              <w:tabs>
                <w:tab w:val="num" w:pos="0"/>
              </w:tabs>
              <w:jc w:val="center"/>
            </w:pPr>
            <w:r>
              <w:t>270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t>5</w:t>
            </w:r>
          </w:p>
        </w:tc>
        <w:tc>
          <w:tcPr>
            <w:tcW w:w="10924" w:type="dxa"/>
            <w:gridSpan w:val="12"/>
          </w:tcPr>
          <w:p w:rsidR="00FF478A" w:rsidRPr="00377BB1" w:rsidRDefault="00FF478A" w:rsidP="00FF478A">
            <w:pPr>
              <w:tabs>
                <w:tab w:val="num" w:pos="0"/>
              </w:tabs>
              <w:jc w:val="both"/>
            </w:pPr>
            <w:r w:rsidRPr="00D300FC">
              <w:rPr>
                <w:sz w:val="22"/>
                <w:szCs w:val="22"/>
              </w:rPr>
              <w:t>Задача 4 Формирование позитивного отношения общества к военной службе и положительной мотивации у молодых людей</w:t>
            </w:r>
            <w:r w:rsidRPr="00377BB1">
              <w:t xml:space="preserve"> </w:t>
            </w:r>
            <w:r w:rsidRPr="00D300FC">
              <w:rPr>
                <w:sz w:val="22"/>
                <w:szCs w:val="22"/>
              </w:rPr>
              <w:t>относительно прохождения военной службы по призыву и по контракту</w:t>
            </w:r>
          </w:p>
        </w:tc>
      </w:tr>
      <w:tr w:rsidR="00FF478A" w:rsidRPr="00377BB1" w:rsidTr="005403BA">
        <w:trPr>
          <w:jc w:val="center"/>
        </w:trPr>
        <w:tc>
          <w:tcPr>
            <w:tcW w:w="491" w:type="dxa"/>
          </w:tcPr>
          <w:p w:rsidR="00FF478A" w:rsidRPr="00377BB1" w:rsidRDefault="00FF478A" w:rsidP="00FF478A">
            <w:pPr>
              <w:contextualSpacing/>
            </w:pPr>
            <w:r w:rsidRPr="00377BB1">
              <w:t>5.1</w:t>
            </w:r>
          </w:p>
        </w:tc>
        <w:tc>
          <w:tcPr>
            <w:tcW w:w="2027" w:type="dxa"/>
          </w:tcPr>
          <w:p w:rsidR="00FF478A" w:rsidRPr="006C0AA2" w:rsidRDefault="00FF478A" w:rsidP="00FF478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C0AA2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Показатель 1</w:t>
            </w:r>
          </w:p>
          <w:p w:rsidR="00FF478A" w:rsidRPr="00377BB1" w:rsidRDefault="00FF478A" w:rsidP="00FF47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7B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r w:rsidRPr="00377BB1">
              <w:rPr>
                <w:rFonts w:ascii="Times New Roman" w:hAnsi="Times New Roman" w:cs="Times New Roman"/>
                <w:sz w:val="22"/>
                <w:szCs w:val="22"/>
              </w:rPr>
              <w:t>граждан, регулярно участвующих в работе патриотических объединений</w:t>
            </w:r>
          </w:p>
        </w:tc>
        <w:tc>
          <w:tcPr>
            <w:tcW w:w="743" w:type="dxa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Чел.</w:t>
            </w:r>
          </w:p>
        </w:tc>
        <w:tc>
          <w:tcPr>
            <w:tcW w:w="1786" w:type="dxa"/>
            <w:gridSpan w:val="2"/>
          </w:tcPr>
          <w:p w:rsidR="00FF478A" w:rsidRPr="00377BB1" w:rsidRDefault="00FF478A" w:rsidP="00FF478A">
            <w:pPr>
              <w:contextualSpacing/>
              <w:jc w:val="center"/>
            </w:pPr>
            <w:r w:rsidRPr="00377BB1">
              <w:t>Статистические данные</w:t>
            </w:r>
          </w:p>
        </w:tc>
        <w:tc>
          <w:tcPr>
            <w:tcW w:w="707" w:type="dxa"/>
          </w:tcPr>
          <w:p w:rsidR="00FF478A" w:rsidRPr="00377BB1" w:rsidRDefault="00FF478A" w:rsidP="00FF47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708" w:type="dxa"/>
          </w:tcPr>
          <w:p w:rsidR="00FF478A" w:rsidRPr="00377BB1" w:rsidRDefault="00FF478A" w:rsidP="00FF478A">
            <w:pPr>
              <w:jc w:val="center"/>
            </w:pPr>
            <w:r>
              <w:t>1958</w:t>
            </w:r>
          </w:p>
        </w:tc>
        <w:tc>
          <w:tcPr>
            <w:tcW w:w="900" w:type="dxa"/>
          </w:tcPr>
          <w:p w:rsidR="00FF478A" w:rsidRPr="00377BB1" w:rsidRDefault="00FF478A" w:rsidP="00FF478A">
            <w:pPr>
              <w:jc w:val="center"/>
            </w:pPr>
            <w:r>
              <w:t>2000</w:t>
            </w:r>
          </w:p>
        </w:tc>
        <w:tc>
          <w:tcPr>
            <w:tcW w:w="900" w:type="dxa"/>
          </w:tcPr>
          <w:p w:rsidR="00FF478A" w:rsidRPr="00377BB1" w:rsidRDefault="00552969" w:rsidP="00FF478A">
            <w:pPr>
              <w:jc w:val="center"/>
            </w:pPr>
            <w:r>
              <w:t>2000</w:t>
            </w:r>
          </w:p>
        </w:tc>
        <w:tc>
          <w:tcPr>
            <w:tcW w:w="755" w:type="dxa"/>
          </w:tcPr>
          <w:p w:rsidR="00FF478A" w:rsidRPr="00377BB1" w:rsidRDefault="00FF478A" w:rsidP="00FF478A">
            <w:pPr>
              <w:jc w:val="center"/>
            </w:pPr>
            <w:r>
              <w:t>2100</w:t>
            </w:r>
          </w:p>
        </w:tc>
        <w:tc>
          <w:tcPr>
            <w:tcW w:w="922" w:type="dxa"/>
          </w:tcPr>
          <w:p w:rsidR="00FF478A" w:rsidRPr="00377BB1" w:rsidRDefault="00FF478A" w:rsidP="00FF478A">
            <w:pPr>
              <w:jc w:val="center"/>
            </w:pPr>
            <w:r>
              <w:t>2150</w:t>
            </w:r>
          </w:p>
        </w:tc>
        <w:tc>
          <w:tcPr>
            <w:tcW w:w="730" w:type="dxa"/>
          </w:tcPr>
          <w:p w:rsidR="00FF478A" w:rsidRDefault="00FF478A" w:rsidP="00FF478A">
            <w:pPr>
              <w:jc w:val="center"/>
            </w:pPr>
            <w:r>
              <w:t>2100</w:t>
            </w:r>
          </w:p>
        </w:tc>
        <w:tc>
          <w:tcPr>
            <w:tcW w:w="746" w:type="dxa"/>
          </w:tcPr>
          <w:p w:rsidR="00FF478A" w:rsidRDefault="00FF478A" w:rsidP="00FF478A">
            <w:pPr>
              <w:jc w:val="center"/>
            </w:pPr>
            <w:r>
              <w:t>2150</w:t>
            </w:r>
          </w:p>
        </w:tc>
      </w:tr>
    </w:tbl>
    <w:p w:rsidR="0046380D" w:rsidRDefault="0046380D" w:rsidP="0046380D">
      <w:pPr>
        <w:contextualSpacing/>
      </w:pPr>
    </w:p>
    <w:p w:rsidR="00FA6669" w:rsidRDefault="00FA6669" w:rsidP="0046380D">
      <w:pPr>
        <w:contextualSpacing/>
      </w:pPr>
    </w:p>
    <w:sectPr w:rsidR="00FA6669" w:rsidSect="007625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765C"/>
    <w:multiLevelType w:val="hybridMultilevel"/>
    <w:tmpl w:val="F050F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618B7"/>
    <w:multiLevelType w:val="hybridMultilevel"/>
    <w:tmpl w:val="AB686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5540D"/>
    <w:multiLevelType w:val="hybridMultilevel"/>
    <w:tmpl w:val="64B4A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>
    <w:nsid w:val="24A86A15"/>
    <w:multiLevelType w:val="hybridMultilevel"/>
    <w:tmpl w:val="D426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A1609"/>
    <w:multiLevelType w:val="hybridMultilevel"/>
    <w:tmpl w:val="39E22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9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295F53C9"/>
    <w:multiLevelType w:val="hybridMultilevel"/>
    <w:tmpl w:val="105E4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348A8"/>
    <w:multiLevelType w:val="hybridMultilevel"/>
    <w:tmpl w:val="56486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132A31"/>
    <w:multiLevelType w:val="hybridMultilevel"/>
    <w:tmpl w:val="88EC6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A7F68"/>
    <w:multiLevelType w:val="hybridMultilevel"/>
    <w:tmpl w:val="FD4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7">
    <w:nsid w:val="3D4A7835"/>
    <w:multiLevelType w:val="hybridMultilevel"/>
    <w:tmpl w:val="9D58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07439"/>
    <w:multiLevelType w:val="hybridMultilevel"/>
    <w:tmpl w:val="E7924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914DF3"/>
    <w:multiLevelType w:val="hybridMultilevel"/>
    <w:tmpl w:val="FD4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4CBB556B"/>
    <w:multiLevelType w:val="hybridMultilevel"/>
    <w:tmpl w:val="3F3A1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2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3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5">
    <w:nsid w:val="6857218D"/>
    <w:multiLevelType w:val="hybridMultilevel"/>
    <w:tmpl w:val="D30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F7818"/>
    <w:multiLevelType w:val="hybridMultilevel"/>
    <w:tmpl w:val="F4E6D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3327D"/>
    <w:multiLevelType w:val="hybridMultilevel"/>
    <w:tmpl w:val="9BA8E522"/>
    <w:lvl w:ilvl="0" w:tplc="A4E68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20"/>
  </w:num>
  <w:num w:numId="5">
    <w:abstractNumId w:val="5"/>
  </w:num>
  <w:num w:numId="6">
    <w:abstractNumId w:val="26"/>
  </w:num>
  <w:num w:numId="7">
    <w:abstractNumId w:val="1"/>
  </w:num>
  <w:num w:numId="8">
    <w:abstractNumId w:val="23"/>
  </w:num>
  <w:num w:numId="9">
    <w:abstractNumId w:val="32"/>
  </w:num>
  <w:num w:numId="10">
    <w:abstractNumId w:val="19"/>
  </w:num>
  <w:num w:numId="11">
    <w:abstractNumId w:val="8"/>
  </w:num>
  <w:num w:numId="12">
    <w:abstractNumId w:val="2"/>
  </w:num>
  <w:num w:numId="13">
    <w:abstractNumId w:val="33"/>
  </w:num>
  <w:num w:numId="14">
    <w:abstractNumId w:val="22"/>
  </w:num>
  <w:num w:numId="15">
    <w:abstractNumId w:val="37"/>
  </w:num>
  <w:num w:numId="16">
    <w:abstractNumId w:val="11"/>
  </w:num>
  <w:num w:numId="17">
    <w:abstractNumId w:val="12"/>
  </w:num>
  <w:num w:numId="18">
    <w:abstractNumId w:val="29"/>
  </w:num>
  <w:num w:numId="19">
    <w:abstractNumId w:val="34"/>
  </w:num>
  <w:num w:numId="20">
    <w:abstractNumId w:val="31"/>
  </w:num>
  <w:num w:numId="21">
    <w:abstractNumId w:val="36"/>
  </w:num>
  <w:num w:numId="22">
    <w:abstractNumId w:val="30"/>
  </w:num>
  <w:num w:numId="23">
    <w:abstractNumId w:val="28"/>
  </w:num>
  <w:num w:numId="24">
    <w:abstractNumId w:val="40"/>
  </w:num>
  <w:num w:numId="25">
    <w:abstractNumId w:val="21"/>
  </w:num>
  <w:num w:numId="26">
    <w:abstractNumId w:val="14"/>
  </w:num>
  <w:num w:numId="27">
    <w:abstractNumId w:val="27"/>
  </w:num>
  <w:num w:numId="28">
    <w:abstractNumId w:val="4"/>
  </w:num>
  <w:num w:numId="29">
    <w:abstractNumId w:val="6"/>
  </w:num>
  <w:num w:numId="30">
    <w:abstractNumId w:val="10"/>
  </w:num>
  <w:num w:numId="31">
    <w:abstractNumId w:val="18"/>
  </w:num>
  <w:num w:numId="32">
    <w:abstractNumId w:val="13"/>
  </w:num>
  <w:num w:numId="33">
    <w:abstractNumId w:val="35"/>
  </w:num>
  <w:num w:numId="34">
    <w:abstractNumId w:val="7"/>
  </w:num>
  <w:num w:numId="35">
    <w:abstractNumId w:val="0"/>
  </w:num>
  <w:num w:numId="36">
    <w:abstractNumId w:val="3"/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9"/>
  </w:num>
  <w:num w:numId="40">
    <w:abstractNumId w:val="15"/>
  </w:num>
  <w:num w:numId="41">
    <w:abstractNumId w:val="25"/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D9"/>
    <w:rsid w:val="00007D32"/>
    <w:rsid w:val="00023855"/>
    <w:rsid w:val="00024930"/>
    <w:rsid w:val="00030DAA"/>
    <w:rsid w:val="0003614A"/>
    <w:rsid w:val="00052FB7"/>
    <w:rsid w:val="000558C9"/>
    <w:rsid w:val="00056C9B"/>
    <w:rsid w:val="00060321"/>
    <w:rsid w:val="0006065D"/>
    <w:rsid w:val="00070216"/>
    <w:rsid w:val="00073C77"/>
    <w:rsid w:val="0007475A"/>
    <w:rsid w:val="000765CC"/>
    <w:rsid w:val="00077611"/>
    <w:rsid w:val="0008059E"/>
    <w:rsid w:val="0009214D"/>
    <w:rsid w:val="00093C95"/>
    <w:rsid w:val="000949A8"/>
    <w:rsid w:val="00096C34"/>
    <w:rsid w:val="00097211"/>
    <w:rsid w:val="000A0293"/>
    <w:rsid w:val="000B020F"/>
    <w:rsid w:val="000B7154"/>
    <w:rsid w:val="000C1DB7"/>
    <w:rsid w:val="000C1FD2"/>
    <w:rsid w:val="000C4B06"/>
    <w:rsid w:val="000C5C88"/>
    <w:rsid w:val="000D23C6"/>
    <w:rsid w:val="000E6137"/>
    <w:rsid w:val="000E63EC"/>
    <w:rsid w:val="000F4C64"/>
    <w:rsid w:val="00103C2D"/>
    <w:rsid w:val="00113D3A"/>
    <w:rsid w:val="0012130A"/>
    <w:rsid w:val="00123825"/>
    <w:rsid w:val="00126815"/>
    <w:rsid w:val="00130FAA"/>
    <w:rsid w:val="00133E38"/>
    <w:rsid w:val="001341A3"/>
    <w:rsid w:val="0014188A"/>
    <w:rsid w:val="00145163"/>
    <w:rsid w:val="00152E6C"/>
    <w:rsid w:val="00154836"/>
    <w:rsid w:val="00161030"/>
    <w:rsid w:val="0017393E"/>
    <w:rsid w:val="00175E97"/>
    <w:rsid w:val="00181055"/>
    <w:rsid w:val="0019147E"/>
    <w:rsid w:val="0019276A"/>
    <w:rsid w:val="001A2A6D"/>
    <w:rsid w:val="001A2F48"/>
    <w:rsid w:val="001A4885"/>
    <w:rsid w:val="001A75E2"/>
    <w:rsid w:val="001B0A7B"/>
    <w:rsid w:val="001C44FD"/>
    <w:rsid w:val="001E09D8"/>
    <w:rsid w:val="001E2C59"/>
    <w:rsid w:val="001E517E"/>
    <w:rsid w:val="001F02CE"/>
    <w:rsid w:val="001F0665"/>
    <w:rsid w:val="001F42F3"/>
    <w:rsid w:val="001F63EB"/>
    <w:rsid w:val="002003C3"/>
    <w:rsid w:val="00204D26"/>
    <w:rsid w:val="00210C40"/>
    <w:rsid w:val="00215231"/>
    <w:rsid w:val="002175A8"/>
    <w:rsid w:val="002258D8"/>
    <w:rsid w:val="00225FBE"/>
    <w:rsid w:val="0022728D"/>
    <w:rsid w:val="00235412"/>
    <w:rsid w:val="00235E33"/>
    <w:rsid w:val="002429DD"/>
    <w:rsid w:val="00245294"/>
    <w:rsid w:val="0026763F"/>
    <w:rsid w:val="0027082E"/>
    <w:rsid w:val="00272DB6"/>
    <w:rsid w:val="00282E0C"/>
    <w:rsid w:val="00297084"/>
    <w:rsid w:val="002A5202"/>
    <w:rsid w:val="002A5B08"/>
    <w:rsid w:val="002B321A"/>
    <w:rsid w:val="002B68F3"/>
    <w:rsid w:val="002D5C0A"/>
    <w:rsid w:val="002E016A"/>
    <w:rsid w:val="002F373E"/>
    <w:rsid w:val="002F6AA6"/>
    <w:rsid w:val="0030304B"/>
    <w:rsid w:val="00304342"/>
    <w:rsid w:val="00310086"/>
    <w:rsid w:val="00312FE7"/>
    <w:rsid w:val="00316FE7"/>
    <w:rsid w:val="0032177D"/>
    <w:rsid w:val="00325B80"/>
    <w:rsid w:val="00325FD2"/>
    <w:rsid w:val="00327AC5"/>
    <w:rsid w:val="00330F7A"/>
    <w:rsid w:val="00331919"/>
    <w:rsid w:val="00335370"/>
    <w:rsid w:val="0033777D"/>
    <w:rsid w:val="0035319A"/>
    <w:rsid w:val="003547B3"/>
    <w:rsid w:val="00362DC2"/>
    <w:rsid w:val="00373853"/>
    <w:rsid w:val="00376256"/>
    <w:rsid w:val="00380A53"/>
    <w:rsid w:val="0038745B"/>
    <w:rsid w:val="00390DAF"/>
    <w:rsid w:val="0039303E"/>
    <w:rsid w:val="00393802"/>
    <w:rsid w:val="00393AAD"/>
    <w:rsid w:val="00393D3D"/>
    <w:rsid w:val="003A3C2C"/>
    <w:rsid w:val="003B1CA6"/>
    <w:rsid w:val="003B3676"/>
    <w:rsid w:val="003B5DE0"/>
    <w:rsid w:val="003C1B43"/>
    <w:rsid w:val="003C2625"/>
    <w:rsid w:val="003C7310"/>
    <w:rsid w:val="003D09F4"/>
    <w:rsid w:val="003D123A"/>
    <w:rsid w:val="003D1F3B"/>
    <w:rsid w:val="003D5640"/>
    <w:rsid w:val="003D6AC7"/>
    <w:rsid w:val="003E75E8"/>
    <w:rsid w:val="003F2281"/>
    <w:rsid w:val="003F4C8F"/>
    <w:rsid w:val="004116EB"/>
    <w:rsid w:val="00413092"/>
    <w:rsid w:val="00413679"/>
    <w:rsid w:val="00415D1F"/>
    <w:rsid w:val="00416AE1"/>
    <w:rsid w:val="00420AF8"/>
    <w:rsid w:val="0042462A"/>
    <w:rsid w:val="004251FC"/>
    <w:rsid w:val="00430561"/>
    <w:rsid w:val="00431298"/>
    <w:rsid w:val="0043716C"/>
    <w:rsid w:val="004400EE"/>
    <w:rsid w:val="0044418A"/>
    <w:rsid w:val="00445A83"/>
    <w:rsid w:val="00451491"/>
    <w:rsid w:val="004600A0"/>
    <w:rsid w:val="00460E5E"/>
    <w:rsid w:val="0046380D"/>
    <w:rsid w:val="00464E42"/>
    <w:rsid w:val="00474BF7"/>
    <w:rsid w:val="0048173D"/>
    <w:rsid w:val="0048360B"/>
    <w:rsid w:val="00484509"/>
    <w:rsid w:val="00484A57"/>
    <w:rsid w:val="00484E55"/>
    <w:rsid w:val="0048627B"/>
    <w:rsid w:val="00496656"/>
    <w:rsid w:val="004968A9"/>
    <w:rsid w:val="004A019B"/>
    <w:rsid w:val="004A256A"/>
    <w:rsid w:val="004B1EEC"/>
    <w:rsid w:val="004B3A0F"/>
    <w:rsid w:val="004B7ED1"/>
    <w:rsid w:val="004C0297"/>
    <w:rsid w:val="004C4042"/>
    <w:rsid w:val="004C4B16"/>
    <w:rsid w:val="004C6A79"/>
    <w:rsid w:val="004D459B"/>
    <w:rsid w:val="004F1892"/>
    <w:rsid w:val="004F4C43"/>
    <w:rsid w:val="004F55C9"/>
    <w:rsid w:val="004F57D6"/>
    <w:rsid w:val="004F68E4"/>
    <w:rsid w:val="004F6B02"/>
    <w:rsid w:val="00503F6B"/>
    <w:rsid w:val="00512AA5"/>
    <w:rsid w:val="0051332A"/>
    <w:rsid w:val="005136B0"/>
    <w:rsid w:val="00521C0E"/>
    <w:rsid w:val="005237DA"/>
    <w:rsid w:val="00527B71"/>
    <w:rsid w:val="00532738"/>
    <w:rsid w:val="00535E69"/>
    <w:rsid w:val="005403BA"/>
    <w:rsid w:val="00541DB0"/>
    <w:rsid w:val="00551396"/>
    <w:rsid w:val="00552113"/>
    <w:rsid w:val="00552969"/>
    <w:rsid w:val="00555514"/>
    <w:rsid w:val="00557C00"/>
    <w:rsid w:val="00561F13"/>
    <w:rsid w:val="00565DE7"/>
    <w:rsid w:val="00571B18"/>
    <w:rsid w:val="0058131D"/>
    <w:rsid w:val="00582F83"/>
    <w:rsid w:val="00583064"/>
    <w:rsid w:val="00586450"/>
    <w:rsid w:val="00590B36"/>
    <w:rsid w:val="00595394"/>
    <w:rsid w:val="00595A7D"/>
    <w:rsid w:val="005A336B"/>
    <w:rsid w:val="005A739C"/>
    <w:rsid w:val="005B0166"/>
    <w:rsid w:val="005B430A"/>
    <w:rsid w:val="005B54B0"/>
    <w:rsid w:val="005C1331"/>
    <w:rsid w:val="005C19A3"/>
    <w:rsid w:val="005C207A"/>
    <w:rsid w:val="005C7434"/>
    <w:rsid w:val="005D0503"/>
    <w:rsid w:val="005D37BD"/>
    <w:rsid w:val="005E33DF"/>
    <w:rsid w:val="005E6D55"/>
    <w:rsid w:val="005E737F"/>
    <w:rsid w:val="005F1F49"/>
    <w:rsid w:val="005F252F"/>
    <w:rsid w:val="005F291B"/>
    <w:rsid w:val="0060132E"/>
    <w:rsid w:val="0060152B"/>
    <w:rsid w:val="006027F2"/>
    <w:rsid w:val="006046A4"/>
    <w:rsid w:val="00610872"/>
    <w:rsid w:val="006132BF"/>
    <w:rsid w:val="00613469"/>
    <w:rsid w:val="0061674D"/>
    <w:rsid w:val="006168EF"/>
    <w:rsid w:val="00617BBF"/>
    <w:rsid w:val="00622F3D"/>
    <w:rsid w:val="00625B29"/>
    <w:rsid w:val="006311E4"/>
    <w:rsid w:val="006314F8"/>
    <w:rsid w:val="006362B4"/>
    <w:rsid w:val="00640160"/>
    <w:rsid w:val="006419E3"/>
    <w:rsid w:val="006421E1"/>
    <w:rsid w:val="006431F3"/>
    <w:rsid w:val="0064766B"/>
    <w:rsid w:val="00650B3A"/>
    <w:rsid w:val="00650BEE"/>
    <w:rsid w:val="006514E9"/>
    <w:rsid w:val="006515BE"/>
    <w:rsid w:val="00657F45"/>
    <w:rsid w:val="00661ECC"/>
    <w:rsid w:val="00663424"/>
    <w:rsid w:val="0066382C"/>
    <w:rsid w:val="00667C61"/>
    <w:rsid w:val="00673975"/>
    <w:rsid w:val="00673E6D"/>
    <w:rsid w:val="006773BF"/>
    <w:rsid w:val="006818DA"/>
    <w:rsid w:val="00685C59"/>
    <w:rsid w:val="0069094D"/>
    <w:rsid w:val="0069480B"/>
    <w:rsid w:val="006A05CD"/>
    <w:rsid w:val="006A14AA"/>
    <w:rsid w:val="006A1A3E"/>
    <w:rsid w:val="006A2853"/>
    <w:rsid w:val="006B330E"/>
    <w:rsid w:val="006B52F4"/>
    <w:rsid w:val="006B63B4"/>
    <w:rsid w:val="006B7A70"/>
    <w:rsid w:val="006C1A0A"/>
    <w:rsid w:val="006C20A4"/>
    <w:rsid w:val="006D7292"/>
    <w:rsid w:val="006D7C8A"/>
    <w:rsid w:val="006D7FD5"/>
    <w:rsid w:val="006E0FCC"/>
    <w:rsid w:val="006E4F39"/>
    <w:rsid w:val="006E5578"/>
    <w:rsid w:val="006F0871"/>
    <w:rsid w:val="006F0D8B"/>
    <w:rsid w:val="006F2C5F"/>
    <w:rsid w:val="006F3FCC"/>
    <w:rsid w:val="006F49C9"/>
    <w:rsid w:val="006F5AE7"/>
    <w:rsid w:val="0070141A"/>
    <w:rsid w:val="00705F9A"/>
    <w:rsid w:val="00710777"/>
    <w:rsid w:val="00712DAC"/>
    <w:rsid w:val="00712E8B"/>
    <w:rsid w:val="00716790"/>
    <w:rsid w:val="00720123"/>
    <w:rsid w:val="007208F9"/>
    <w:rsid w:val="00721716"/>
    <w:rsid w:val="00721DE3"/>
    <w:rsid w:val="00725013"/>
    <w:rsid w:val="00735727"/>
    <w:rsid w:val="0073768C"/>
    <w:rsid w:val="00743A60"/>
    <w:rsid w:val="007464D3"/>
    <w:rsid w:val="00750DCB"/>
    <w:rsid w:val="007535A3"/>
    <w:rsid w:val="00754CC4"/>
    <w:rsid w:val="007625C3"/>
    <w:rsid w:val="0076339B"/>
    <w:rsid w:val="00763E12"/>
    <w:rsid w:val="0076481E"/>
    <w:rsid w:val="00772BD9"/>
    <w:rsid w:val="00773759"/>
    <w:rsid w:val="0077446F"/>
    <w:rsid w:val="007754EE"/>
    <w:rsid w:val="007814E9"/>
    <w:rsid w:val="00784740"/>
    <w:rsid w:val="00785749"/>
    <w:rsid w:val="00786B73"/>
    <w:rsid w:val="0079199B"/>
    <w:rsid w:val="007A081F"/>
    <w:rsid w:val="007A176B"/>
    <w:rsid w:val="007A52DC"/>
    <w:rsid w:val="007A613B"/>
    <w:rsid w:val="007A613F"/>
    <w:rsid w:val="007B2CAC"/>
    <w:rsid w:val="007B7689"/>
    <w:rsid w:val="007C0733"/>
    <w:rsid w:val="007C1F98"/>
    <w:rsid w:val="007C7927"/>
    <w:rsid w:val="007D17B2"/>
    <w:rsid w:val="007D19EC"/>
    <w:rsid w:val="007D3B85"/>
    <w:rsid w:val="007D4D7E"/>
    <w:rsid w:val="007D51AE"/>
    <w:rsid w:val="007D520D"/>
    <w:rsid w:val="007E0FD5"/>
    <w:rsid w:val="007E34F4"/>
    <w:rsid w:val="007E599B"/>
    <w:rsid w:val="007E7203"/>
    <w:rsid w:val="00800FEB"/>
    <w:rsid w:val="008021C0"/>
    <w:rsid w:val="00803F65"/>
    <w:rsid w:val="00807077"/>
    <w:rsid w:val="008129D0"/>
    <w:rsid w:val="008140CE"/>
    <w:rsid w:val="0081494F"/>
    <w:rsid w:val="0081517A"/>
    <w:rsid w:val="00824356"/>
    <w:rsid w:val="0083448C"/>
    <w:rsid w:val="00836972"/>
    <w:rsid w:val="00840040"/>
    <w:rsid w:val="00840E96"/>
    <w:rsid w:val="0084104A"/>
    <w:rsid w:val="008419BD"/>
    <w:rsid w:val="008464B1"/>
    <w:rsid w:val="008501C6"/>
    <w:rsid w:val="00853CEA"/>
    <w:rsid w:val="0085495B"/>
    <w:rsid w:val="00855B5F"/>
    <w:rsid w:val="0085789F"/>
    <w:rsid w:val="00860A1E"/>
    <w:rsid w:val="00861A23"/>
    <w:rsid w:val="00863EC0"/>
    <w:rsid w:val="008647EB"/>
    <w:rsid w:val="008665C8"/>
    <w:rsid w:val="008669EC"/>
    <w:rsid w:val="00867D9D"/>
    <w:rsid w:val="00874335"/>
    <w:rsid w:val="008802DF"/>
    <w:rsid w:val="0088031C"/>
    <w:rsid w:val="00886A8B"/>
    <w:rsid w:val="008940FB"/>
    <w:rsid w:val="0089517D"/>
    <w:rsid w:val="00895F33"/>
    <w:rsid w:val="00897E53"/>
    <w:rsid w:val="008A48E6"/>
    <w:rsid w:val="008B1780"/>
    <w:rsid w:val="008C536D"/>
    <w:rsid w:val="008C7A9D"/>
    <w:rsid w:val="008D2CAD"/>
    <w:rsid w:val="008E006E"/>
    <w:rsid w:val="008E2DE7"/>
    <w:rsid w:val="008E4C21"/>
    <w:rsid w:val="008E51A6"/>
    <w:rsid w:val="008E5A50"/>
    <w:rsid w:val="008E7979"/>
    <w:rsid w:val="008F61F5"/>
    <w:rsid w:val="008F73E2"/>
    <w:rsid w:val="00906D7F"/>
    <w:rsid w:val="0091029E"/>
    <w:rsid w:val="009119E7"/>
    <w:rsid w:val="00912094"/>
    <w:rsid w:val="00914694"/>
    <w:rsid w:val="00921D63"/>
    <w:rsid w:val="009341BB"/>
    <w:rsid w:val="009415F3"/>
    <w:rsid w:val="00941A1B"/>
    <w:rsid w:val="009420E1"/>
    <w:rsid w:val="00942930"/>
    <w:rsid w:val="00943241"/>
    <w:rsid w:val="00943E81"/>
    <w:rsid w:val="00945542"/>
    <w:rsid w:val="00946919"/>
    <w:rsid w:val="009471E6"/>
    <w:rsid w:val="009548BF"/>
    <w:rsid w:val="00954E9F"/>
    <w:rsid w:val="0096173F"/>
    <w:rsid w:val="009640AD"/>
    <w:rsid w:val="00970758"/>
    <w:rsid w:val="00971F33"/>
    <w:rsid w:val="00977E2B"/>
    <w:rsid w:val="00980CF2"/>
    <w:rsid w:val="00981BEB"/>
    <w:rsid w:val="00986F25"/>
    <w:rsid w:val="00987055"/>
    <w:rsid w:val="009905DF"/>
    <w:rsid w:val="009911B3"/>
    <w:rsid w:val="009A2B4F"/>
    <w:rsid w:val="009A7D6C"/>
    <w:rsid w:val="009B4050"/>
    <w:rsid w:val="009B6670"/>
    <w:rsid w:val="009C3812"/>
    <w:rsid w:val="009C7BDE"/>
    <w:rsid w:val="009D2D0D"/>
    <w:rsid w:val="009D30C4"/>
    <w:rsid w:val="009E392F"/>
    <w:rsid w:val="009E51C5"/>
    <w:rsid w:val="009F1054"/>
    <w:rsid w:val="009F39CA"/>
    <w:rsid w:val="009F4E39"/>
    <w:rsid w:val="00A034BD"/>
    <w:rsid w:val="00A13610"/>
    <w:rsid w:val="00A1658D"/>
    <w:rsid w:val="00A326DB"/>
    <w:rsid w:val="00A349F8"/>
    <w:rsid w:val="00A3510E"/>
    <w:rsid w:val="00A42FF4"/>
    <w:rsid w:val="00A46282"/>
    <w:rsid w:val="00A4650F"/>
    <w:rsid w:val="00A51F9A"/>
    <w:rsid w:val="00A545EE"/>
    <w:rsid w:val="00A60555"/>
    <w:rsid w:val="00A63EEC"/>
    <w:rsid w:val="00A64812"/>
    <w:rsid w:val="00A730C5"/>
    <w:rsid w:val="00A759A3"/>
    <w:rsid w:val="00A75FB5"/>
    <w:rsid w:val="00A81BC6"/>
    <w:rsid w:val="00A843F9"/>
    <w:rsid w:val="00A911A3"/>
    <w:rsid w:val="00A912E0"/>
    <w:rsid w:val="00A91BBD"/>
    <w:rsid w:val="00AA1071"/>
    <w:rsid w:val="00AA11EE"/>
    <w:rsid w:val="00AA3111"/>
    <w:rsid w:val="00AA431D"/>
    <w:rsid w:val="00AA7B03"/>
    <w:rsid w:val="00AB4D12"/>
    <w:rsid w:val="00AC72B3"/>
    <w:rsid w:val="00AD0AC5"/>
    <w:rsid w:val="00AD10C7"/>
    <w:rsid w:val="00AD42CF"/>
    <w:rsid w:val="00AE1499"/>
    <w:rsid w:val="00AE20CA"/>
    <w:rsid w:val="00AE335F"/>
    <w:rsid w:val="00AE437B"/>
    <w:rsid w:val="00AE6FD1"/>
    <w:rsid w:val="00AF48B6"/>
    <w:rsid w:val="00B007C6"/>
    <w:rsid w:val="00B03B32"/>
    <w:rsid w:val="00B03CF3"/>
    <w:rsid w:val="00B109D8"/>
    <w:rsid w:val="00B222C9"/>
    <w:rsid w:val="00B25903"/>
    <w:rsid w:val="00B31056"/>
    <w:rsid w:val="00B35583"/>
    <w:rsid w:val="00B35DD3"/>
    <w:rsid w:val="00B366CB"/>
    <w:rsid w:val="00B44982"/>
    <w:rsid w:val="00B46FA9"/>
    <w:rsid w:val="00B505DA"/>
    <w:rsid w:val="00B506F2"/>
    <w:rsid w:val="00B53C46"/>
    <w:rsid w:val="00B7101B"/>
    <w:rsid w:val="00B72C87"/>
    <w:rsid w:val="00B72FC0"/>
    <w:rsid w:val="00B83EAD"/>
    <w:rsid w:val="00B965CB"/>
    <w:rsid w:val="00B9730B"/>
    <w:rsid w:val="00BA045F"/>
    <w:rsid w:val="00BA1D29"/>
    <w:rsid w:val="00BA7131"/>
    <w:rsid w:val="00BB1DB7"/>
    <w:rsid w:val="00BC06DB"/>
    <w:rsid w:val="00BC5850"/>
    <w:rsid w:val="00BD399C"/>
    <w:rsid w:val="00BD5095"/>
    <w:rsid w:val="00BD6CBA"/>
    <w:rsid w:val="00BE25BA"/>
    <w:rsid w:val="00BE3FAA"/>
    <w:rsid w:val="00BE52B2"/>
    <w:rsid w:val="00BF633F"/>
    <w:rsid w:val="00C0627E"/>
    <w:rsid w:val="00C106C5"/>
    <w:rsid w:val="00C11778"/>
    <w:rsid w:val="00C14F5F"/>
    <w:rsid w:val="00C176AD"/>
    <w:rsid w:val="00C222E7"/>
    <w:rsid w:val="00C224AD"/>
    <w:rsid w:val="00C2643D"/>
    <w:rsid w:val="00C26C42"/>
    <w:rsid w:val="00C304E3"/>
    <w:rsid w:val="00C34DD7"/>
    <w:rsid w:val="00C351AE"/>
    <w:rsid w:val="00C378C4"/>
    <w:rsid w:val="00C41583"/>
    <w:rsid w:val="00C511D6"/>
    <w:rsid w:val="00C5507F"/>
    <w:rsid w:val="00C6037F"/>
    <w:rsid w:val="00C65ECB"/>
    <w:rsid w:val="00C704C5"/>
    <w:rsid w:val="00C8191C"/>
    <w:rsid w:val="00C836DA"/>
    <w:rsid w:val="00C844DA"/>
    <w:rsid w:val="00C8632A"/>
    <w:rsid w:val="00C86789"/>
    <w:rsid w:val="00CA2373"/>
    <w:rsid w:val="00CA5F3D"/>
    <w:rsid w:val="00CB276F"/>
    <w:rsid w:val="00CB2FAF"/>
    <w:rsid w:val="00CB5ECE"/>
    <w:rsid w:val="00CC03D0"/>
    <w:rsid w:val="00CC2BE5"/>
    <w:rsid w:val="00CC7C46"/>
    <w:rsid w:val="00CD50C2"/>
    <w:rsid w:val="00CE39E7"/>
    <w:rsid w:val="00CE4D59"/>
    <w:rsid w:val="00CF4169"/>
    <w:rsid w:val="00CF72BA"/>
    <w:rsid w:val="00D06C74"/>
    <w:rsid w:val="00D10AEB"/>
    <w:rsid w:val="00D2572D"/>
    <w:rsid w:val="00D25C4B"/>
    <w:rsid w:val="00D265A1"/>
    <w:rsid w:val="00D300FC"/>
    <w:rsid w:val="00D31DC0"/>
    <w:rsid w:val="00D3295B"/>
    <w:rsid w:val="00D35934"/>
    <w:rsid w:val="00D40771"/>
    <w:rsid w:val="00D42403"/>
    <w:rsid w:val="00D42990"/>
    <w:rsid w:val="00D47793"/>
    <w:rsid w:val="00D5170B"/>
    <w:rsid w:val="00D56F13"/>
    <w:rsid w:val="00D5731B"/>
    <w:rsid w:val="00D67134"/>
    <w:rsid w:val="00D736FB"/>
    <w:rsid w:val="00D73A61"/>
    <w:rsid w:val="00D73BD1"/>
    <w:rsid w:val="00D80350"/>
    <w:rsid w:val="00D8194B"/>
    <w:rsid w:val="00D82499"/>
    <w:rsid w:val="00D842EA"/>
    <w:rsid w:val="00D86B12"/>
    <w:rsid w:val="00D93BC5"/>
    <w:rsid w:val="00D93D8C"/>
    <w:rsid w:val="00D9517F"/>
    <w:rsid w:val="00DB12BD"/>
    <w:rsid w:val="00DC7178"/>
    <w:rsid w:val="00DD051D"/>
    <w:rsid w:val="00DD0775"/>
    <w:rsid w:val="00DD1F4C"/>
    <w:rsid w:val="00DE5E10"/>
    <w:rsid w:val="00DE66FC"/>
    <w:rsid w:val="00DF0B68"/>
    <w:rsid w:val="00DF1871"/>
    <w:rsid w:val="00DF24EE"/>
    <w:rsid w:val="00DF5E9A"/>
    <w:rsid w:val="00DF6E65"/>
    <w:rsid w:val="00DF7587"/>
    <w:rsid w:val="00E00B42"/>
    <w:rsid w:val="00E02CB3"/>
    <w:rsid w:val="00E1015B"/>
    <w:rsid w:val="00E107B6"/>
    <w:rsid w:val="00E13633"/>
    <w:rsid w:val="00E14376"/>
    <w:rsid w:val="00E15009"/>
    <w:rsid w:val="00E15766"/>
    <w:rsid w:val="00E20565"/>
    <w:rsid w:val="00E22B7C"/>
    <w:rsid w:val="00E25A78"/>
    <w:rsid w:val="00E260FA"/>
    <w:rsid w:val="00E3420B"/>
    <w:rsid w:val="00E349EA"/>
    <w:rsid w:val="00E358B1"/>
    <w:rsid w:val="00E401A4"/>
    <w:rsid w:val="00E43F8F"/>
    <w:rsid w:val="00E5473C"/>
    <w:rsid w:val="00E55760"/>
    <w:rsid w:val="00E6740D"/>
    <w:rsid w:val="00E71C52"/>
    <w:rsid w:val="00E73029"/>
    <w:rsid w:val="00E80B6F"/>
    <w:rsid w:val="00E861B0"/>
    <w:rsid w:val="00E87EB8"/>
    <w:rsid w:val="00E92282"/>
    <w:rsid w:val="00E93FC7"/>
    <w:rsid w:val="00E95062"/>
    <w:rsid w:val="00EB0409"/>
    <w:rsid w:val="00EB2FF2"/>
    <w:rsid w:val="00EB5537"/>
    <w:rsid w:val="00EB736B"/>
    <w:rsid w:val="00EC2CF7"/>
    <w:rsid w:val="00ED17B9"/>
    <w:rsid w:val="00ED3C78"/>
    <w:rsid w:val="00ED4B6C"/>
    <w:rsid w:val="00EE3CF8"/>
    <w:rsid w:val="00EE5EF1"/>
    <w:rsid w:val="00EF0B08"/>
    <w:rsid w:val="00EF138A"/>
    <w:rsid w:val="00EF1B32"/>
    <w:rsid w:val="00EF75D2"/>
    <w:rsid w:val="00F11504"/>
    <w:rsid w:val="00F1362A"/>
    <w:rsid w:val="00F14292"/>
    <w:rsid w:val="00F14D8F"/>
    <w:rsid w:val="00F24453"/>
    <w:rsid w:val="00F248B2"/>
    <w:rsid w:val="00F24B07"/>
    <w:rsid w:val="00F5507F"/>
    <w:rsid w:val="00F67110"/>
    <w:rsid w:val="00F6778A"/>
    <w:rsid w:val="00F74713"/>
    <w:rsid w:val="00F76749"/>
    <w:rsid w:val="00F77EB7"/>
    <w:rsid w:val="00F856DD"/>
    <w:rsid w:val="00F90796"/>
    <w:rsid w:val="00F907B6"/>
    <w:rsid w:val="00F9360A"/>
    <w:rsid w:val="00F94EAE"/>
    <w:rsid w:val="00F973E6"/>
    <w:rsid w:val="00FA6669"/>
    <w:rsid w:val="00FB2666"/>
    <w:rsid w:val="00FB396C"/>
    <w:rsid w:val="00FB5540"/>
    <w:rsid w:val="00FB7857"/>
    <w:rsid w:val="00FC2331"/>
    <w:rsid w:val="00FC461D"/>
    <w:rsid w:val="00FD1CC6"/>
    <w:rsid w:val="00FD2EA3"/>
    <w:rsid w:val="00FD447B"/>
    <w:rsid w:val="00FD450D"/>
    <w:rsid w:val="00FD5546"/>
    <w:rsid w:val="00FD5693"/>
    <w:rsid w:val="00FD62CF"/>
    <w:rsid w:val="00FF029F"/>
    <w:rsid w:val="00FF2D29"/>
    <w:rsid w:val="00FF478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85574D-012E-4531-BF20-83077C58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8"/>
      </w:numPr>
      <w:jc w:val="center"/>
      <w:outlineLvl w:val="1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4116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table" w:styleId="a5">
    <w:name w:val="Table Grid"/>
    <w:basedOn w:val="a1"/>
    <w:rsid w:val="00E1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E260FA"/>
    <w:pPr>
      <w:ind w:firstLine="426"/>
    </w:pPr>
    <w:rPr>
      <w:sz w:val="24"/>
      <w:szCs w:val="24"/>
    </w:rPr>
  </w:style>
  <w:style w:type="paragraph" w:customStyle="1" w:styleId="ConsPlusNormal">
    <w:name w:val="ConsPlusNormal"/>
    <w:uiPriority w:val="99"/>
    <w:rsid w:val="00175E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3593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D35934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 Знак Знак Знак"/>
    <w:basedOn w:val="a"/>
    <w:rsid w:val="006D7292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semiHidden/>
    <w:rsid w:val="00FB396C"/>
    <w:rPr>
      <w:rFonts w:ascii="Tahoma" w:hAnsi="Tahoma"/>
      <w:sz w:val="16"/>
      <w:szCs w:val="16"/>
    </w:rPr>
  </w:style>
  <w:style w:type="paragraph" w:styleId="HTML">
    <w:name w:val="HTML Preformatted"/>
    <w:basedOn w:val="a"/>
    <w:link w:val="HTML0"/>
    <w:rsid w:val="00AF4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ekstob">
    <w:name w:val="tekstob"/>
    <w:basedOn w:val="a"/>
    <w:rsid w:val="00AF48B6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rsid w:val="00987055"/>
    <w:rPr>
      <w:color w:val="008000"/>
    </w:rPr>
  </w:style>
  <w:style w:type="paragraph" w:customStyle="1" w:styleId="ac">
    <w:name w:val="Нормальный (таблица)"/>
    <w:basedOn w:val="a"/>
    <w:next w:val="a"/>
    <w:rsid w:val="009870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93C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222C9"/>
    <w:rPr>
      <w:sz w:val="28"/>
    </w:rPr>
  </w:style>
  <w:style w:type="character" w:customStyle="1" w:styleId="HTML0">
    <w:name w:val="Стандартный HTML Знак"/>
    <w:link w:val="HTML"/>
    <w:rsid w:val="00B222C9"/>
    <w:rPr>
      <w:rFonts w:ascii="Courier New" w:hAnsi="Courier New" w:cs="Courier New"/>
    </w:rPr>
  </w:style>
  <w:style w:type="paragraph" w:customStyle="1" w:styleId="ad">
    <w:name w:val="Основной"/>
    <w:basedOn w:val="a"/>
    <w:rsid w:val="00AE1499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Default">
    <w:name w:val="Default"/>
    <w:rsid w:val="0072012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F14D8F"/>
    <w:rPr>
      <w:b/>
      <w:sz w:val="28"/>
    </w:rPr>
  </w:style>
  <w:style w:type="character" w:customStyle="1" w:styleId="aa">
    <w:name w:val="Текст выноски Знак"/>
    <w:link w:val="a9"/>
    <w:semiHidden/>
    <w:locked/>
    <w:rsid w:val="00F14D8F"/>
    <w:rPr>
      <w:rFonts w:ascii="Tahoma" w:hAnsi="Tahoma" w:cs="Tahoma"/>
      <w:sz w:val="16"/>
      <w:szCs w:val="16"/>
    </w:rPr>
  </w:style>
  <w:style w:type="paragraph" w:customStyle="1" w:styleId="FR1">
    <w:name w:val="FR1"/>
    <w:rsid w:val="00F14D8F"/>
    <w:pPr>
      <w:widowControl w:val="0"/>
      <w:autoSpaceDE w:val="0"/>
      <w:autoSpaceDN w:val="0"/>
      <w:spacing w:before="240"/>
    </w:pPr>
    <w:rPr>
      <w:rFonts w:ascii="Arial" w:hAnsi="Arial" w:cs="Arial"/>
      <w:noProof/>
      <w:lang w:val="en-US"/>
    </w:rPr>
  </w:style>
  <w:style w:type="paragraph" w:customStyle="1" w:styleId="ConsPlusTitle">
    <w:name w:val="ConsPlusTitle"/>
    <w:rsid w:val="00F14D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нак Знак2"/>
    <w:uiPriority w:val="99"/>
    <w:locked/>
    <w:rsid w:val="00FA6669"/>
    <w:rPr>
      <w:rFonts w:eastAsia="Times New Roman" w:cs="Times New Roman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9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5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1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4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1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B2E0-C8F6-4A34-8320-32F79814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2485</Words>
  <Characters>19254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                                                                                                                 Заказчик</vt:lpstr>
    </vt:vector>
  </TitlesOfParts>
  <Company>Культура</Company>
  <LinksUpToDate>false</LinksUpToDate>
  <CharactersWithSpaces>21696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                                                                                                                 Заказчик</dc:title>
  <dc:creator>Бухгалтерия</dc:creator>
  <cp:lastModifiedBy>PonomarenkoM</cp:lastModifiedBy>
  <cp:revision>3</cp:revision>
  <cp:lastPrinted>2025-03-26T08:07:00Z</cp:lastPrinted>
  <dcterms:created xsi:type="dcterms:W3CDTF">2025-03-28T04:22:00Z</dcterms:created>
  <dcterms:modified xsi:type="dcterms:W3CDTF">2025-03-28T09:43:00Z</dcterms:modified>
</cp:coreProperties>
</file>