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5EF" w:rsidRDefault="004F55EF" w:rsidP="004F55E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публичных консультаций по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6E0DC8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5A123B" w:rsidRDefault="004F2C6C" w:rsidP="00C74A53">
            <w:pPr>
              <w:pStyle w:val="ConsPlusTitle"/>
              <w:jc w:val="center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C4DD0" w:rsidRPr="004F2C6C">
              <w:rPr>
                <w:szCs w:val="24"/>
              </w:rPr>
              <w:t>роект</w:t>
            </w:r>
            <w:r w:rsidR="00B70BAE" w:rsidRPr="004F2C6C">
              <w:rPr>
                <w:szCs w:val="24"/>
              </w:rPr>
              <w:t>у</w:t>
            </w:r>
            <w:r w:rsidR="00AC4DD0" w:rsidRPr="004F2C6C">
              <w:rPr>
                <w:szCs w:val="24"/>
              </w:rPr>
              <w:t xml:space="preserve"> постановления</w:t>
            </w:r>
            <w:r w:rsidR="00EC4095" w:rsidRPr="004F2C6C">
              <w:rPr>
                <w:szCs w:val="24"/>
              </w:rPr>
              <w:t xml:space="preserve"> Администрации Кожевниковского района</w:t>
            </w:r>
            <w:r w:rsidR="004F55EF" w:rsidRPr="004F2C6C">
              <w:rPr>
                <w:szCs w:val="24"/>
              </w:rPr>
              <w:t xml:space="preserve"> </w:t>
            </w:r>
            <w:r w:rsidR="00AC4DD0" w:rsidRPr="00E751BE">
              <w:rPr>
                <w:szCs w:val="24"/>
              </w:rPr>
              <w:t>«</w:t>
            </w:r>
            <w:r w:rsidR="00E90757" w:rsidRPr="00E90757">
              <w:rPr>
                <w:szCs w:val="24"/>
              </w:rPr>
              <w:t xml:space="preserve">Об утверждении порядка </w:t>
            </w:r>
            <w:r w:rsidR="005A123B" w:rsidRPr="005A123B">
              <w:rPr>
                <w:szCs w:val="24"/>
              </w:rPr>
              <w:t>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="00197487" w:rsidRPr="005A123B">
              <w:rPr>
                <w:szCs w:val="24"/>
              </w:rPr>
              <w:t>»</w:t>
            </w:r>
          </w:p>
          <w:p w:rsidR="004F55EF" w:rsidRPr="006E0DC8" w:rsidRDefault="004F55EF" w:rsidP="00AC4DD0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55EF" w:rsidRPr="0047057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отдел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>экономического анализа и прогнозирования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C4095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Администрации </w:t>
      </w:r>
      <w:r w:rsidRPr="0047057F">
        <w:rPr>
          <w:rFonts w:ascii="Times New Roman" w:hAnsi="Times New Roman" w:cs="Times New Roman"/>
          <w:i/>
          <w:sz w:val="24"/>
          <w:szCs w:val="24"/>
          <w:u w:val="single"/>
        </w:rPr>
        <w:t>Кожевниковского 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97487" w:rsidRPr="00E90757" w:rsidRDefault="00197487" w:rsidP="00E90757">
            <w:pPr>
              <w:pStyle w:val="ConsPlusTitle"/>
              <w:jc w:val="both"/>
              <w:rPr>
                <w:b w:val="0"/>
                <w:i/>
              </w:rPr>
            </w:pPr>
            <w:r w:rsidRPr="00ED5E9A">
              <w:rPr>
                <w:b w:val="0"/>
                <w:i/>
                <w:szCs w:val="24"/>
              </w:rPr>
              <w:t>Проект постановления Администрации Кожевниковского района «</w:t>
            </w:r>
            <w:r w:rsidR="005A123B" w:rsidRPr="005A123B">
              <w:rPr>
                <w:b w:val="0"/>
                <w:i/>
                <w:szCs w:val="24"/>
              </w:rPr>
              <w:t>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="00E90757" w:rsidRPr="005A123B">
              <w:rPr>
                <w:b w:val="0"/>
                <w:i/>
                <w:szCs w:val="24"/>
              </w:rPr>
              <w:t>»</w:t>
            </w:r>
          </w:p>
          <w:p w:rsidR="004F55EF" w:rsidRPr="00746D4A" w:rsidRDefault="004F55EF" w:rsidP="00712465">
            <w:pPr>
              <w:pStyle w:val="ConsPlusNonformat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(наименование проекта нормативного правового акта)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E751BE" w:rsidTr="00EC4095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E751BE" w:rsidRDefault="00712465" w:rsidP="00ED5E9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B25E22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Настоящий порядок устанавливает процедуры </w:t>
            </w:r>
            <w:r w:rsidR="00ED5E9A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предоставления субсидии </w:t>
            </w:r>
            <w:r w:rsidR="00E751BE" w:rsidRPr="00E751BE">
              <w:rPr>
                <w:rFonts w:ascii="Times New Roman" w:hAnsi="Times New Roman" w:cs="Times New Roman"/>
                <w:i/>
                <w:sz w:val="24"/>
                <w:szCs w:val="24"/>
              </w:rPr>
              <w:t>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</w:t>
            </w:r>
            <w:r w:rsidR="00E751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5A123B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Pr="005A123B">
        <w:rPr>
          <w:rFonts w:ascii="Times New Roman" w:hAnsi="Times New Roman" w:cs="Times New Roman"/>
          <w:sz w:val="24"/>
          <w:szCs w:val="24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E751BE">
        <w:rPr>
          <w:rFonts w:ascii="Times New Roman" w:hAnsi="Times New Roman" w:cs="Times New Roman"/>
          <w:sz w:val="24"/>
          <w:szCs w:val="24"/>
        </w:rPr>
        <w:t>да</w:t>
      </w:r>
      <w:r w:rsidRPr="004A6406">
        <w:rPr>
          <w:rFonts w:ascii="Times New Roman" w:hAnsi="Times New Roman" w:cs="Times New Roman"/>
          <w:sz w:val="24"/>
          <w:szCs w:val="24"/>
        </w:rPr>
        <w:t>/</w:t>
      </w:r>
      <w:r w:rsidR="00A22FA9" w:rsidRPr="00E90757">
        <w:rPr>
          <w:rFonts w:ascii="Times New Roman" w:hAnsi="Times New Roman" w:cs="Times New Roman"/>
          <w:sz w:val="24"/>
          <w:szCs w:val="24"/>
        </w:rPr>
        <w:t>нет</w:t>
      </w:r>
      <w:r w:rsidRPr="00B25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4A6406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712465">
        <w:rPr>
          <w:rFonts w:ascii="Times New Roman" w:hAnsi="Times New Roman" w:cs="Times New Roman"/>
          <w:sz w:val="24"/>
          <w:szCs w:val="24"/>
        </w:rPr>
        <w:t>_</w:t>
      </w:r>
      <w:r w:rsidRPr="004A64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12465">
        <w:rPr>
          <w:rFonts w:ascii="Times New Roman" w:hAnsi="Times New Roman" w:cs="Times New Roman"/>
          <w:sz w:val="24"/>
          <w:szCs w:val="24"/>
        </w:rPr>
        <w:t xml:space="preserve"> </w:t>
      </w:r>
      <w:r w:rsidR="00712465" w:rsidRPr="00712465">
        <w:rPr>
          <w:rFonts w:ascii="Times New Roman" w:hAnsi="Times New Roman" w:cs="Times New Roman"/>
          <w:b/>
          <w:sz w:val="24"/>
          <w:szCs w:val="24"/>
          <w:u w:val="single"/>
        </w:rPr>
        <w:t>(нет)</w:t>
      </w:r>
      <w:r w:rsidRPr="004A6406">
        <w:rPr>
          <w:rFonts w:ascii="Times New Roman" w:hAnsi="Times New Roman" w:cs="Times New Roman"/>
          <w:sz w:val="24"/>
          <w:szCs w:val="24"/>
        </w:rPr>
        <w:t>.</w:t>
      </w:r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 </w:t>
      </w:r>
    </w:p>
    <w:p w:rsidR="004F55EF" w:rsidRPr="004A6406" w:rsidRDefault="00712465" w:rsidP="00F55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4F55EF" w:rsidRPr="0047057F">
        <w:rPr>
          <w:rFonts w:ascii="Times New Roman" w:hAnsi="Times New Roman" w:cs="Times New Roman"/>
          <w:i/>
          <w:sz w:val="24"/>
          <w:szCs w:val="24"/>
          <w:u w:val="single"/>
        </w:rPr>
        <w:t xml:space="preserve">тдел </w:t>
      </w:r>
      <w:r w:rsidR="00F5533D">
        <w:rPr>
          <w:rFonts w:ascii="Times New Roman" w:hAnsi="Times New Roman" w:cs="Times New Roman"/>
          <w:i/>
          <w:sz w:val="24"/>
          <w:szCs w:val="24"/>
          <w:u w:val="single"/>
        </w:rPr>
        <w:t xml:space="preserve">экономического анализа и прогнозирования Администрации Кожевниковского района.  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533D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4A6406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BAE">
        <w:rPr>
          <w:rFonts w:ascii="Times New Roman" w:hAnsi="Times New Roman" w:cs="Times New Roman"/>
          <w:sz w:val="24"/>
          <w:szCs w:val="24"/>
        </w:rPr>
        <w:t xml:space="preserve">с  </w:t>
      </w:r>
      <w:r w:rsidRPr="00B70BA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41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5A123B" w:rsidRPr="0072239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A77048" w:rsidRPr="007223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A123B" w:rsidRPr="00722393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415353" w:rsidRPr="00722393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                  </w:t>
      </w:r>
      <w:r w:rsidRPr="00722393">
        <w:rPr>
          <w:rFonts w:ascii="Times New Roman" w:hAnsi="Times New Roman" w:cs="Times New Roman"/>
          <w:sz w:val="24"/>
          <w:szCs w:val="24"/>
        </w:rPr>
        <w:t>по</w:t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722393" w:rsidRPr="00722393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22393" w:rsidRPr="00722393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415353" w:rsidRPr="00722393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Pr="00722393">
        <w:rPr>
          <w:rFonts w:ascii="Times New Roman" w:hAnsi="Times New Roman" w:cs="Times New Roman"/>
          <w:b/>
          <w:sz w:val="24"/>
          <w:szCs w:val="24"/>
          <w:u w:val="single"/>
        </w:rPr>
        <w:softHyphen/>
        <w:t>__________</w:t>
      </w:r>
      <w:r w:rsidRPr="00503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(дата окончания публичных консультаций) </w:t>
      </w:r>
    </w:p>
    <w:p w:rsidR="00307642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</w:t>
      </w:r>
      <w:proofErr w:type="gramStart"/>
      <w:r w:rsidRPr="0047506F">
        <w:rPr>
          <w:rFonts w:ascii="Times New Roman" w:hAnsi="Times New Roman" w:cs="Times New Roman"/>
          <w:sz w:val="24"/>
          <w:szCs w:val="24"/>
        </w:rPr>
        <w:t>Интернет:_</w:t>
      </w:r>
      <w:proofErr w:type="gramEnd"/>
      <w:r w:rsidRPr="0047506F">
        <w:rPr>
          <w:rFonts w:ascii="Times New Roman" w:hAnsi="Times New Roman" w:cs="Times New Roman"/>
          <w:sz w:val="24"/>
          <w:szCs w:val="24"/>
        </w:rPr>
        <w:t>__</w:t>
      </w:r>
      <w:r w:rsidR="00415353" w:rsidRPr="00415353">
        <w:t xml:space="preserve"> </w:t>
      </w:r>
      <w:hyperlink r:id="rId6" w:history="1">
        <w:r w:rsidR="00307642" w:rsidRPr="00EC656E">
          <w:rPr>
            <w:rStyle w:val="a7"/>
            <w:rFonts w:ascii="Times New Roman" w:hAnsi="Times New Roman" w:cs="Times New Roman"/>
            <w:sz w:val="24"/>
            <w:szCs w:val="24"/>
          </w:rPr>
          <w:t>https://kogadm.gosuslugi.ru/ofitsialno/otsenka-reguliruyuschego-vozdeystviya-i-ekspertiza/publichnye-konsultatsii</w:t>
        </w:r>
      </w:hyperlink>
    </w:p>
    <w:p w:rsidR="004F55EF" w:rsidRPr="004A6406" w:rsidRDefault="004F55EF" w:rsidP="004F5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6406">
        <w:rPr>
          <w:rFonts w:ascii="Times New Roman" w:hAnsi="Times New Roman" w:cs="Times New Roman"/>
          <w:sz w:val="24"/>
          <w:szCs w:val="24"/>
        </w:rPr>
        <w:t>(полный электронный адрес)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>Предложения приним</w:t>
      </w:r>
      <w:r>
        <w:rPr>
          <w:rFonts w:ascii="Times New Roman" w:hAnsi="Times New Roman" w:cs="Times New Roman"/>
          <w:sz w:val="24"/>
          <w:szCs w:val="24"/>
        </w:rPr>
        <w:t>аются разработчиком по адресу: _</w:t>
      </w:r>
      <w:r w:rsidRPr="005037E1">
        <w:rPr>
          <w:rFonts w:ascii="Times New Roman" w:hAnsi="Times New Roman" w:cs="Times New Roman"/>
          <w:i/>
          <w:sz w:val="24"/>
          <w:szCs w:val="24"/>
          <w:u w:val="single"/>
        </w:rPr>
        <w:t>с. Кожевниково, ул. Гагарина, д. 17, кабинет</w:t>
      </w:r>
      <w:r w:rsidR="00712465">
        <w:rPr>
          <w:rFonts w:ascii="Times New Roman" w:hAnsi="Times New Roman" w:cs="Times New Roman"/>
          <w:i/>
          <w:sz w:val="24"/>
          <w:szCs w:val="24"/>
          <w:u w:val="single"/>
        </w:rPr>
        <w:t xml:space="preserve"> 42</w:t>
      </w:r>
      <w:r w:rsidRPr="004A6406">
        <w:rPr>
          <w:rFonts w:ascii="Times New Roman" w:hAnsi="Times New Roman" w:cs="Times New Roman"/>
          <w:sz w:val="24"/>
          <w:szCs w:val="24"/>
        </w:rPr>
        <w:t>, а также по адресу электронной почты</w:t>
      </w:r>
      <w:r w:rsidR="00C74A53">
        <w:rPr>
          <w:rStyle w:val="a3"/>
          <w:rFonts w:ascii="Times New Roman" w:hAnsi="Times New Roman" w:cs="Times New Roman"/>
          <w:b w:val="0"/>
          <w:i/>
          <w:color w:val="000000"/>
          <w:sz w:val="24"/>
          <w:szCs w:val="24"/>
          <w:u w:val="single"/>
        </w:rPr>
        <w:t>:</w:t>
      </w:r>
      <w:r w:rsidR="00C74A53" w:rsidRPr="00C74A53">
        <w:t xml:space="preserve"> </w:t>
      </w:r>
      <w:r w:rsidR="00415353" w:rsidRPr="00415353">
        <w:rPr>
          <w:rFonts w:ascii="Times New Roman" w:hAnsi="Times New Roman" w:cs="Times New Roman"/>
          <w:sz w:val="24"/>
          <w:szCs w:val="24"/>
        </w:rPr>
        <w:t>otdel_ekonomiki@kozhevnikovo.gov70.ru</w:t>
      </w:r>
    </w:p>
    <w:p w:rsidR="004F55EF" w:rsidRDefault="004F55EF" w:rsidP="00C74A53">
      <w:pPr>
        <w:pStyle w:val="ConsPlusNonformat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(электронный адрес разработчика проекта нормативного правового акта)</w:t>
      </w:r>
    </w:p>
    <w:p w:rsidR="00F964D9" w:rsidRPr="00C473FD" w:rsidRDefault="00F964D9" w:rsidP="00F964D9">
      <w:pPr>
        <w:pStyle w:val="ConsPlusNonformat"/>
        <w:rPr>
          <w:rFonts w:ascii="Times New Roman" w:hAnsi="Times New Roman" w:cs="Times New Roman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lastRenderedPageBreak/>
        <w:t xml:space="preserve">Все поступившие предложения будут рассмотрены. </w:t>
      </w: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4F55EF" w:rsidRPr="004A6406" w:rsidRDefault="00FF5116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5116">
        <w:rPr>
          <w:rFonts w:ascii="Times New Roman" w:hAnsi="Times New Roman" w:cs="Times New Roman"/>
          <w:sz w:val="24"/>
          <w:szCs w:val="24"/>
          <w:u w:val="single"/>
        </w:rPr>
        <w:t>https://kogadm.gosuslugi.ru/ofitsialno/otsenka-reguliruyuschego-vozdeystviya-i-kspertiza/publichnye-konsultatsii</w:t>
      </w:r>
      <w:r w:rsidR="004F55EF">
        <w:rPr>
          <w:rFonts w:ascii="Times New Roman" w:hAnsi="Times New Roman" w:cs="Times New Roman"/>
          <w:sz w:val="24"/>
          <w:szCs w:val="24"/>
        </w:rPr>
        <w:t>______</w:t>
      </w:r>
      <w:r w:rsidR="004F55EF" w:rsidRPr="004A6406">
        <w:rPr>
          <w:rFonts w:ascii="Times New Roman" w:hAnsi="Times New Roman" w:cs="Times New Roman"/>
          <w:sz w:val="24"/>
          <w:szCs w:val="24"/>
        </w:rPr>
        <w:t>_ не позднее______</w:t>
      </w:r>
      <w:r w:rsidR="00722393" w:rsidRPr="00722393">
        <w:rPr>
          <w:rFonts w:ascii="Times New Roman" w:hAnsi="Times New Roman" w:cs="Times New Roman"/>
          <w:i/>
          <w:sz w:val="24"/>
          <w:szCs w:val="24"/>
          <w:u w:val="single"/>
        </w:rPr>
        <w:t>24</w:t>
      </w:r>
      <w:r w:rsidR="00C473FD" w:rsidRPr="0072239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722393" w:rsidRPr="00722393">
        <w:rPr>
          <w:rFonts w:ascii="Times New Roman" w:hAnsi="Times New Roman" w:cs="Times New Roman"/>
          <w:i/>
          <w:sz w:val="24"/>
          <w:szCs w:val="24"/>
          <w:u w:val="single"/>
        </w:rPr>
        <w:t>09</w:t>
      </w:r>
      <w:r w:rsidR="00415353" w:rsidRPr="00722393">
        <w:rPr>
          <w:rFonts w:ascii="Times New Roman" w:hAnsi="Times New Roman" w:cs="Times New Roman"/>
          <w:i/>
          <w:sz w:val="24"/>
          <w:szCs w:val="24"/>
          <w:u w:val="single"/>
        </w:rPr>
        <w:t>.2024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bookmarkStart w:id="0" w:name="_GoBack"/>
      <w:bookmarkEnd w:id="0"/>
    </w:p>
    <w:p w:rsidR="004F55EF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 (Адрес официального </w:t>
      </w:r>
      <w:proofErr w:type="gramStart"/>
      <w:r w:rsidRPr="004A6406">
        <w:rPr>
          <w:rFonts w:ascii="Times New Roman" w:hAnsi="Times New Roman" w:cs="Times New Roman"/>
          <w:sz w:val="24"/>
          <w:szCs w:val="24"/>
        </w:rPr>
        <w:t>сай</w:t>
      </w:r>
      <w:r>
        <w:rPr>
          <w:rFonts w:ascii="Times New Roman" w:hAnsi="Times New Roman" w:cs="Times New Roman"/>
          <w:sz w:val="24"/>
          <w:szCs w:val="24"/>
        </w:rPr>
        <w:t xml:space="preserve">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6406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F964D9" w:rsidRPr="005037E1" w:rsidRDefault="00F964D9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5EF" w:rsidRDefault="004F55EF" w:rsidP="004F55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Контактная информация исполнителя разработчика проекта нормативного правового акта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4F55EF" w:rsidRPr="00746D4A" w:rsidRDefault="00E751BE" w:rsidP="0072239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15353">
              <w:rPr>
                <w:rFonts w:ascii="Times New Roman" w:hAnsi="Times New Roman" w:cs="Times New Roman"/>
                <w:i/>
                <w:sz w:val="24"/>
                <w:szCs w:val="24"/>
              </w:rPr>
              <w:t>ведущий специалист</w:t>
            </w:r>
            <w:r w:rsidR="004F5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>отдела экономического анализа и прогнозирования</w:t>
            </w:r>
            <w:r w:rsidR="004F55EF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473FD" w:rsidRPr="00746D4A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Кожевниковского района</w:t>
            </w:r>
            <w:r w:rsidR="00B25E22">
              <w:rPr>
                <w:rFonts w:ascii="Times New Roman" w:hAnsi="Times New Roman" w:cs="Times New Roman"/>
                <w:i/>
                <w:sz w:val="24"/>
                <w:szCs w:val="24"/>
              </w:rPr>
              <w:t>, тел.:</w:t>
            </w:r>
            <w:r w:rsidR="00722393">
              <w:rPr>
                <w:rFonts w:ascii="Times New Roman" w:hAnsi="Times New Roman" w:cs="Times New Roman"/>
                <w:i/>
                <w:sz w:val="24"/>
                <w:szCs w:val="24"/>
              </w:rPr>
              <w:t>(838244)</w:t>
            </w:r>
            <w:r w:rsidR="00B25E22">
              <w:rPr>
                <w:rFonts w:ascii="Times New Roman" w:hAnsi="Times New Roman" w:cs="Times New Roman"/>
                <w:i/>
                <w:sz w:val="24"/>
                <w:szCs w:val="24"/>
              </w:rPr>
              <w:t>22-568</w:t>
            </w:r>
            <w:r w:rsidR="00C473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15353" w:rsidRPr="00415353">
              <w:rPr>
                <w:rFonts w:ascii="Times New Roman" w:hAnsi="Times New Roman" w:cs="Times New Roman"/>
                <w:sz w:val="24"/>
                <w:szCs w:val="24"/>
              </w:rPr>
              <w:t>otdel_ekonomiki@kozhevnikovo.gov70.ru</w:t>
            </w:r>
          </w:p>
        </w:tc>
      </w:tr>
    </w:tbl>
    <w:p w:rsidR="004F55EF" w:rsidRPr="00C473FD" w:rsidRDefault="004F55EF" w:rsidP="00AC4DD0">
      <w:pPr>
        <w:pStyle w:val="ConsPlusNormal"/>
        <w:jc w:val="center"/>
        <w:rPr>
          <w:rFonts w:ascii="Times New Roman" w:hAnsi="Times New Roman" w:cs="Times New Roman"/>
        </w:rPr>
      </w:pPr>
      <w:r w:rsidRPr="00C473FD">
        <w:rPr>
          <w:rFonts w:ascii="Times New Roman" w:hAnsi="Times New Roman" w:cs="Times New Roman"/>
        </w:rPr>
        <w:t>(Фамилия, имя, отчество (при наличии), должность, номер телефона, адрес электронной почты).</w:t>
      </w:r>
    </w:p>
    <w:p w:rsidR="00AC4DD0" w:rsidRDefault="00AC4DD0" w:rsidP="00AC4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5EF" w:rsidRPr="004A6406" w:rsidRDefault="004F55EF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406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5EF" w:rsidRPr="00746D4A" w:rsidTr="00C473FD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:rsidR="0018290E" w:rsidRPr="005506FF" w:rsidRDefault="005506FF" w:rsidP="0018290E">
            <w:pPr>
              <w:pStyle w:val="a4"/>
              <w:numPr>
                <w:ilvl w:val="0"/>
                <w:numId w:val="1"/>
              </w:numPr>
              <w:suppressAutoHyphens/>
              <w:rPr>
                <w:i/>
                <w:sz w:val="24"/>
                <w:szCs w:val="24"/>
              </w:rPr>
            </w:pPr>
            <w:r w:rsidRPr="005506FF">
              <w:rPr>
                <w:i/>
                <w:sz w:val="24"/>
                <w:szCs w:val="24"/>
              </w:rPr>
              <w:t>Проект постановления Администрации Кожевниковского района «Об утверждении порядка предоставления субсидии на возмещение части затрат, связанных с перевозкой тел (останков), умерших или погибших из Кожевниковского района в места проведения патологоанатомического вскрытия, судебно-медицинской экспертизы»</w:t>
            </w:r>
            <w:r w:rsidR="0018290E" w:rsidRPr="005506FF">
              <w:rPr>
                <w:i/>
                <w:sz w:val="24"/>
                <w:szCs w:val="24"/>
              </w:rPr>
              <w:t>;</w:t>
            </w:r>
          </w:p>
          <w:p w:rsidR="00AC4DD0" w:rsidRPr="00AC4DD0" w:rsidRDefault="00AC4DD0" w:rsidP="00C473FD">
            <w:pPr>
              <w:pStyle w:val="ConsPlusNonformat"/>
              <w:numPr>
                <w:ilvl w:val="0"/>
                <w:numId w:val="1"/>
              </w:numPr>
              <w:spacing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DD0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вопросов для участников публичных консультаций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4DD0" w:rsidRDefault="00AC4DD0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290E" w:rsidRDefault="00FC4AC8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18290E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18290E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анализа и</w:t>
      </w:r>
    </w:p>
    <w:p w:rsidR="004F55EF" w:rsidRPr="004A6406" w:rsidRDefault="0018290E" w:rsidP="004F5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прогнозирования  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</w:t>
      </w:r>
      <w:r w:rsidR="00C473FD">
        <w:rPr>
          <w:rFonts w:ascii="Times New Roman" w:hAnsi="Times New Roman" w:cs="Times New Roman"/>
          <w:sz w:val="24"/>
          <w:szCs w:val="24"/>
          <w:u w:val="single"/>
        </w:rPr>
        <w:t>Акулова Елена Геннадьевна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___________________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   </w:t>
      </w:r>
      <w:r w:rsidR="004F55EF" w:rsidRPr="004A6406">
        <w:rPr>
          <w:rFonts w:ascii="Times New Roman" w:hAnsi="Times New Roman" w:cs="Times New Roman"/>
          <w:sz w:val="24"/>
          <w:szCs w:val="24"/>
        </w:rPr>
        <w:t>_________</w:t>
      </w:r>
      <w:r w:rsidR="004F55EF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4F55EF" w:rsidRPr="004A6406" w:rsidRDefault="00F964D9" w:rsidP="004F55EF">
      <w:pPr>
        <w:pStyle w:val="ConsPlusNonformat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55EF">
        <w:rPr>
          <w:rFonts w:ascii="Times New Roman" w:hAnsi="Times New Roman" w:cs="Times New Roman"/>
          <w:sz w:val="24"/>
          <w:szCs w:val="24"/>
        </w:rPr>
        <w:t xml:space="preserve">  </w:t>
      </w:r>
      <w:r w:rsidR="004F55EF" w:rsidRPr="00C473FD">
        <w:rPr>
          <w:rFonts w:ascii="Times New Roman" w:hAnsi="Times New Roman" w:cs="Times New Roman"/>
        </w:rPr>
        <w:t xml:space="preserve">(Фамилия, имя, отчество (последнее - при </w:t>
      </w:r>
      <w:proofErr w:type="gramStart"/>
      <w:r w:rsidR="004F55EF" w:rsidRPr="00C473FD">
        <w:rPr>
          <w:rFonts w:ascii="Times New Roman" w:hAnsi="Times New Roman" w:cs="Times New Roman"/>
        </w:rPr>
        <w:t xml:space="preserve">наличии)   </w:t>
      </w:r>
      <w:proofErr w:type="gramEnd"/>
      <w:r w:rsidR="004F55EF" w:rsidRPr="00C473FD">
        <w:rPr>
          <w:rFonts w:ascii="Times New Roman" w:hAnsi="Times New Roman" w:cs="Times New Roman"/>
        </w:rPr>
        <w:t xml:space="preserve">          </w:t>
      </w:r>
      <w:r w:rsidR="00C473FD">
        <w:rPr>
          <w:rFonts w:ascii="Times New Roman" w:hAnsi="Times New Roman" w:cs="Times New Roman"/>
        </w:rPr>
        <w:t xml:space="preserve">              </w:t>
      </w:r>
      <w:r w:rsidR="004F55EF" w:rsidRPr="00C473FD">
        <w:rPr>
          <w:rFonts w:ascii="Times New Roman" w:hAnsi="Times New Roman" w:cs="Times New Roman"/>
        </w:rPr>
        <w:t xml:space="preserve">        (подпись)</w:t>
      </w:r>
      <w:r w:rsidR="004F55EF" w:rsidRPr="004A64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322" w:rsidRDefault="00280322"/>
    <w:sectPr w:rsidR="00280322" w:rsidSect="004F55EF">
      <w:pgSz w:w="11906" w:h="16838"/>
      <w:pgMar w:top="851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E32"/>
    <w:multiLevelType w:val="hybridMultilevel"/>
    <w:tmpl w:val="825C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B0"/>
    <w:rsid w:val="001502B8"/>
    <w:rsid w:val="001708D7"/>
    <w:rsid w:val="0018290E"/>
    <w:rsid w:val="00197487"/>
    <w:rsid w:val="00252A70"/>
    <w:rsid w:val="00280322"/>
    <w:rsid w:val="0028631F"/>
    <w:rsid w:val="00307642"/>
    <w:rsid w:val="003A6CBB"/>
    <w:rsid w:val="003C3857"/>
    <w:rsid w:val="00415353"/>
    <w:rsid w:val="004F2C6C"/>
    <w:rsid w:val="004F55EF"/>
    <w:rsid w:val="005506FF"/>
    <w:rsid w:val="00572C8A"/>
    <w:rsid w:val="00584079"/>
    <w:rsid w:val="005A123B"/>
    <w:rsid w:val="005D74B0"/>
    <w:rsid w:val="006552C8"/>
    <w:rsid w:val="006E0DC8"/>
    <w:rsid w:val="00712465"/>
    <w:rsid w:val="00722393"/>
    <w:rsid w:val="0072698A"/>
    <w:rsid w:val="0075447E"/>
    <w:rsid w:val="007B754C"/>
    <w:rsid w:val="007C57FB"/>
    <w:rsid w:val="00837293"/>
    <w:rsid w:val="00977632"/>
    <w:rsid w:val="00A0153C"/>
    <w:rsid w:val="00A22FA9"/>
    <w:rsid w:val="00A77048"/>
    <w:rsid w:val="00AC4DD0"/>
    <w:rsid w:val="00B25E22"/>
    <w:rsid w:val="00B26BDB"/>
    <w:rsid w:val="00B26CEC"/>
    <w:rsid w:val="00B70BAE"/>
    <w:rsid w:val="00C473FD"/>
    <w:rsid w:val="00C74A53"/>
    <w:rsid w:val="00D64776"/>
    <w:rsid w:val="00D708B2"/>
    <w:rsid w:val="00D756EA"/>
    <w:rsid w:val="00D97B92"/>
    <w:rsid w:val="00DE2B71"/>
    <w:rsid w:val="00E751BE"/>
    <w:rsid w:val="00E90757"/>
    <w:rsid w:val="00EC4095"/>
    <w:rsid w:val="00ED5E9A"/>
    <w:rsid w:val="00F50367"/>
    <w:rsid w:val="00F5533D"/>
    <w:rsid w:val="00F83FCC"/>
    <w:rsid w:val="00F964D9"/>
    <w:rsid w:val="00FC4AC8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E1AB-1D1A-444C-BE2B-CF12876F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55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4F55EF"/>
    <w:rPr>
      <w:b/>
      <w:bCs/>
    </w:rPr>
  </w:style>
  <w:style w:type="paragraph" w:styleId="a4">
    <w:name w:val="List Paragraph"/>
    <w:basedOn w:val="a"/>
    <w:uiPriority w:val="34"/>
    <w:qFormat/>
    <w:rsid w:val="0018290E"/>
    <w:pPr>
      <w:ind w:left="720"/>
      <w:contextualSpacing/>
    </w:pPr>
  </w:style>
  <w:style w:type="paragraph" w:customStyle="1" w:styleId="ConsPlusTitle">
    <w:name w:val="ConsPlusTitle"/>
    <w:rsid w:val="00ED5E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07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gadm.gosuslugi.ru/ofitsialno/otsenka-reguliruyuschego-vozdeystviya-i-ekspertiza/publichnye-konsulta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5B405-5A10-4344-AD4B-2EE9CBB4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imush4</dc:creator>
  <cp:lastModifiedBy>PonomarenkoM</cp:lastModifiedBy>
  <cp:revision>15</cp:revision>
  <cp:lastPrinted>2024-08-08T07:48:00Z</cp:lastPrinted>
  <dcterms:created xsi:type="dcterms:W3CDTF">2018-06-25T03:56:00Z</dcterms:created>
  <dcterms:modified xsi:type="dcterms:W3CDTF">2024-08-08T07:50:00Z</dcterms:modified>
</cp:coreProperties>
</file>