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1E" w:rsidRDefault="00A70A1E" w:rsidP="00A7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847" w:rsidRPr="00CF5EE3" w:rsidRDefault="009D0847" w:rsidP="009D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CF5EE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Ответственность за </w:t>
      </w:r>
      <w:r w:rsidR="00D42A1D" w:rsidRPr="00CF5EE3">
        <w:rPr>
          <w:rFonts w:ascii="Times New Roman" w:hAnsi="Times New Roman" w:cs="Times New Roman"/>
          <w:b/>
          <w:sz w:val="26"/>
          <w:szCs w:val="26"/>
          <w:u w:val="single"/>
        </w:rPr>
        <w:t>самовольное занятие</w:t>
      </w:r>
      <w:r w:rsidRPr="00CF5EE3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земельных участков</w:t>
      </w:r>
    </w:p>
    <w:bookmarkEnd w:id="0"/>
    <w:p w:rsidR="009D0847" w:rsidRPr="00CF5EE3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847" w:rsidRPr="00CF5EE3" w:rsidRDefault="003B2336" w:rsidP="003B23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индивидуально-определенной вещи (</w:t>
      </w:r>
      <w:r w:rsidRPr="00CF5EE3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3 статьи 6 Земельного кодекса РФ)</w:t>
      </w:r>
      <w:r w:rsidR="009D0847" w:rsidRPr="00CF5EE3">
        <w:rPr>
          <w:rFonts w:ascii="Times New Roman" w:hAnsi="Times New Roman" w:cs="Times New Roman"/>
          <w:sz w:val="26"/>
          <w:szCs w:val="26"/>
        </w:rPr>
        <w:t>.</w:t>
      </w:r>
    </w:p>
    <w:p w:rsidR="00093CD5" w:rsidRPr="00CF5EE3" w:rsidRDefault="00093CD5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Действующим земельным законодательством предусмотрены следующие виды прав на земельные участки:</w:t>
      </w:r>
    </w:p>
    <w:p w:rsidR="00093CD5" w:rsidRPr="00CF5EE3" w:rsidRDefault="00A90BDF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</w:t>
      </w:r>
      <w:r w:rsidR="00093CD5" w:rsidRPr="00CF5EE3">
        <w:rPr>
          <w:rFonts w:ascii="Times New Roman" w:hAnsi="Times New Roman" w:cs="Times New Roman"/>
          <w:sz w:val="26"/>
          <w:szCs w:val="26"/>
        </w:rPr>
        <w:t xml:space="preserve"> собственность (статья 15 Земельного кодекса РФ);</w:t>
      </w:r>
    </w:p>
    <w:p w:rsidR="00093CD5" w:rsidRPr="00CF5EE3" w:rsidRDefault="00A90BDF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</w:t>
      </w:r>
      <w:r w:rsidR="00093CD5" w:rsidRPr="00CF5EE3">
        <w:rPr>
          <w:rFonts w:ascii="Times New Roman" w:hAnsi="Times New Roman" w:cs="Times New Roman"/>
          <w:sz w:val="26"/>
          <w:szCs w:val="26"/>
        </w:rPr>
        <w:t xml:space="preserve"> аренда земельных участков (статья 22 Земельного кодекса РФ);</w:t>
      </w:r>
    </w:p>
    <w:p w:rsidR="00093CD5" w:rsidRPr="00CF5EE3" w:rsidRDefault="00A90BDF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</w:t>
      </w:r>
      <w:r w:rsidR="00093CD5" w:rsidRPr="00CF5EE3">
        <w:rPr>
          <w:rFonts w:ascii="Times New Roman" w:hAnsi="Times New Roman" w:cs="Times New Roman"/>
          <w:sz w:val="26"/>
          <w:szCs w:val="26"/>
        </w:rPr>
        <w:t xml:space="preserve"> право ограниченного пользования чужим земельным участком (сервитут, публичный сервитут) (статья 23 Земельного кодекса РФ);</w:t>
      </w:r>
    </w:p>
    <w:p w:rsidR="00093CD5" w:rsidRPr="00CF5EE3" w:rsidRDefault="00A90BDF" w:rsidP="00093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</w:t>
      </w:r>
      <w:r w:rsidR="00093CD5" w:rsidRPr="00CF5EE3">
        <w:rPr>
          <w:rFonts w:ascii="Times New Roman" w:hAnsi="Times New Roman" w:cs="Times New Roman"/>
          <w:sz w:val="26"/>
          <w:szCs w:val="26"/>
        </w:rPr>
        <w:t xml:space="preserve"> безвозмездное пользование земельными участками (статья 24 Земельного кодекса РФ).</w:t>
      </w:r>
    </w:p>
    <w:p w:rsidR="009D0847" w:rsidRPr="00CF5EE3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3B2336" w:rsidRPr="00CF5EE3">
        <w:rPr>
          <w:rFonts w:ascii="Times New Roman" w:hAnsi="Times New Roman" w:cs="Times New Roman"/>
          <w:sz w:val="26"/>
          <w:szCs w:val="26"/>
        </w:rPr>
        <w:t>виде права</w:t>
      </w:r>
      <w:r w:rsidRPr="00CF5EE3">
        <w:rPr>
          <w:rFonts w:ascii="Times New Roman" w:hAnsi="Times New Roman" w:cs="Times New Roman"/>
          <w:sz w:val="26"/>
          <w:szCs w:val="26"/>
        </w:rPr>
        <w:t xml:space="preserve"> указываются в документах на землю, а так же содержатся в Едином государственном реестре недвижимости (далее –</w:t>
      </w:r>
      <w:r w:rsidR="00A90BDF" w:rsidRPr="00CF5EE3">
        <w:rPr>
          <w:rFonts w:ascii="Times New Roman" w:hAnsi="Times New Roman" w:cs="Times New Roman"/>
          <w:sz w:val="26"/>
          <w:szCs w:val="26"/>
        </w:rPr>
        <w:t xml:space="preserve"> ЕГРН) и приводятся в</w:t>
      </w:r>
      <w:r w:rsidRPr="00CF5EE3">
        <w:rPr>
          <w:rFonts w:ascii="Times New Roman" w:hAnsi="Times New Roman" w:cs="Times New Roman"/>
          <w:sz w:val="26"/>
          <w:szCs w:val="26"/>
        </w:rPr>
        <w:t xml:space="preserve"> выписке из ЕГРН.</w:t>
      </w:r>
    </w:p>
    <w:p w:rsidR="009D0847" w:rsidRPr="00CF5EE3" w:rsidRDefault="003B2336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</w:r>
      <w:r w:rsidRPr="00CF5EE3">
        <w:rPr>
          <w:rFonts w:ascii="Times New Roman" w:hAnsi="Times New Roman" w:cs="Times New Roman"/>
          <w:sz w:val="26"/>
          <w:szCs w:val="26"/>
        </w:rPr>
        <w:t>у</w:t>
      </w:r>
      <w:r w:rsidR="009D0847" w:rsidRPr="00CF5EE3">
        <w:rPr>
          <w:rFonts w:ascii="Times New Roman" w:hAnsi="Times New Roman" w:cs="Times New Roman"/>
          <w:sz w:val="26"/>
          <w:szCs w:val="26"/>
        </w:rPr>
        <w:t>становлена</w:t>
      </w:r>
      <w:r w:rsidRPr="00CF5EE3">
        <w:rPr>
          <w:rFonts w:ascii="Times New Roman" w:hAnsi="Times New Roman" w:cs="Times New Roman"/>
          <w:sz w:val="26"/>
          <w:szCs w:val="26"/>
        </w:rPr>
        <w:t xml:space="preserve"> </w:t>
      </w:r>
      <w:r w:rsidR="009D0847" w:rsidRPr="00CF5EE3">
        <w:rPr>
          <w:rFonts w:ascii="Times New Roman" w:hAnsi="Times New Roman" w:cs="Times New Roman"/>
          <w:sz w:val="26"/>
          <w:szCs w:val="26"/>
        </w:rPr>
        <w:t>административная ответственность в виде штрафа в следующих размерах (стать</w:t>
      </w:r>
      <w:r w:rsidRPr="00CF5EE3">
        <w:rPr>
          <w:rFonts w:ascii="Times New Roman" w:hAnsi="Times New Roman" w:cs="Times New Roman"/>
          <w:sz w:val="26"/>
          <w:szCs w:val="26"/>
        </w:rPr>
        <w:t>я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 </w:t>
      </w:r>
      <w:r w:rsidRPr="00CF5EE3">
        <w:rPr>
          <w:rFonts w:ascii="Times New Roman" w:hAnsi="Times New Roman" w:cs="Times New Roman"/>
          <w:sz w:val="26"/>
          <w:szCs w:val="26"/>
        </w:rPr>
        <w:t>7</w:t>
      </w:r>
      <w:r w:rsidR="009D0847" w:rsidRPr="00CF5EE3">
        <w:rPr>
          <w:rFonts w:ascii="Times New Roman" w:hAnsi="Times New Roman" w:cs="Times New Roman"/>
          <w:sz w:val="26"/>
          <w:szCs w:val="26"/>
        </w:rPr>
        <w:t>.</w:t>
      </w:r>
      <w:r w:rsidRPr="00CF5EE3">
        <w:rPr>
          <w:rFonts w:ascii="Times New Roman" w:hAnsi="Times New Roman" w:cs="Times New Roman"/>
          <w:sz w:val="26"/>
          <w:szCs w:val="26"/>
        </w:rPr>
        <w:t>1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– далее – КоАП РФ):</w:t>
      </w:r>
    </w:p>
    <w:p w:rsidR="009D0847" w:rsidRPr="00CF5EE3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 на граждан, если кадастровая стоимост</w:t>
      </w:r>
      <w:r w:rsidR="00A90BDF" w:rsidRPr="00CF5EE3">
        <w:rPr>
          <w:rFonts w:ascii="Times New Roman" w:hAnsi="Times New Roman" w:cs="Times New Roman"/>
          <w:sz w:val="26"/>
          <w:szCs w:val="26"/>
        </w:rPr>
        <w:t>ь земельного участка определена</w:t>
      </w:r>
      <w:r w:rsidRPr="00CF5EE3">
        <w:rPr>
          <w:rFonts w:ascii="Times New Roman" w:hAnsi="Times New Roman" w:cs="Times New Roman"/>
          <w:sz w:val="26"/>
          <w:szCs w:val="26"/>
        </w:rPr>
        <w:t xml:space="preserve">, </w:t>
      </w:r>
      <w:r w:rsidR="00CF5EE3" w:rsidRPr="00CF5EE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CF5EE3">
        <w:rPr>
          <w:rFonts w:ascii="Times New Roman" w:hAnsi="Times New Roman" w:cs="Times New Roman"/>
          <w:sz w:val="26"/>
          <w:szCs w:val="26"/>
        </w:rPr>
        <w:t xml:space="preserve">от </w:t>
      </w:r>
      <w:r w:rsidR="003B2336" w:rsidRPr="00CF5EE3">
        <w:rPr>
          <w:rFonts w:ascii="Times New Roman" w:hAnsi="Times New Roman" w:cs="Times New Roman"/>
          <w:sz w:val="26"/>
          <w:szCs w:val="26"/>
        </w:rPr>
        <w:t>1</w:t>
      </w:r>
      <w:r w:rsidRPr="00CF5EE3">
        <w:rPr>
          <w:rFonts w:ascii="Times New Roman" w:hAnsi="Times New Roman" w:cs="Times New Roman"/>
          <w:sz w:val="26"/>
          <w:szCs w:val="26"/>
        </w:rPr>
        <w:t xml:space="preserve"> до 1</w:t>
      </w:r>
      <w:r w:rsidR="003B2336" w:rsidRPr="00CF5EE3">
        <w:rPr>
          <w:rFonts w:ascii="Times New Roman" w:hAnsi="Times New Roman" w:cs="Times New Roman"/>
          <w:sz w:val="26"/>
          <w:szCs w:val="26"/>
        </w:rPr>
        <w:t>,5</w:t>
      </w:r>
      <w:r w:rsidRPr="00CF5EE3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3B2336" w:rsidRPr="00CF5EE3">
        <w:rPr>
          <w:rFonts w:ascii="Times New Roman" w:hAnsi="Times New Roman" w:cs="Times New Roman"/>
          <w:sz w:val="26"/>
          <w:szCs w:val="26"/>
        </w:rPr>
        <w:t>ов</w:t>
      </w:r>
      <w:r w:rsidRPr="00CF5EE3">
        <w:rPr>
          <w:rFonts w:ascii="Times New Roman" w:hAnsi="Times New Roman" w:cs="Times New Roman"/>
          <w:sz w:val="26"/>
          <w:szCs w:val="26"/>
        </w:rPr>
        <w:t xml:space="preserve"> от кадастровой стоимости</w:t>
      </w:r>
      <w:r w:rsidR="00CF5EE3" w:rsidRPr="00CF5EE3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CF5EE3">
        <w:rPr>
          <w:rFonts w:ascii="Times New Roman" w:hAnsi="Times New Roman" w:cs="Times New Roman"/>
          <w:sz w:val="26"/>
          <w:szCs w:val="26"/>
        </w:rPr>
        <w:t xml:space="preserve">, но не менее </w:t>
      </w:r>
      <w:r w:rsidR="003B2336" w:rsidRPr="00CF5EE3">
        <w:rPr>
          <w:rFonts w:ascii="Times New Roman" w:hAnsi="Times New Roman" w:cs="Times New Roman"/>
          <w:sz w:val="26"/>
          <w:szCs w:val="26"/>
        </w:rPr>
        <w:t>5</w:t>
      </w:r>
      <w:r w:rsidRPr="00CF5EE3">
        <w:rPr>
          <w:rFonts w:ascii="Times New Roman" w:hAnsi="Times New Roman" w:cs="Times New Roman"/>
          <w:sz w:val="26"/>
          <w:szCs w:val="26"/>
        </w:rPr>
        <w:t>000 рублей, если кадастровая стоимость з</w:t>
      </w:r>
      <w:r w:rsidR="00CF5EE3" w:rsidRPr="00CF5EE3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Pr="00CF5EE3">
        <w:rPr>
          <w:rFonts w:ascii="Times New Roman" w:hAnsi="Times New Roman" w:cs="Times New Roman"/>
          <w:sz w:val="26"/>
          <w:szCs w:val="26"/>
        </w:rPr>
        <w:t xml:space="preserve">, </w:t>
      </w:r>
      <w:r w:rsidR="00CF5EE3" w:rsidRPr="00CF5EE3">
        <w:rPr>
          <w:rFonts w:ascii="Times New Roman" w:hAnsi="Times New Roman" w:cs="Times New Roman"/>
          <w:sz w:val="26"/>
          <w:szCs w:val="26"/>
        </w:rPr>
        <w:t>в размере от</w:t>
      </w:r>
      <w:r w:rsidRPr="00CF5EE3">
        <w:rPr>
          <w:rFonts w:ascii="Times New Roman" w:hAnsi="Times New Roman" w:cs="Times New Roman"/>
          <w:sz w:val="26"/>
          <w:szCs w:val="26"/>
        </w:rPr>
        <w:t xml:space="preserve"> </w:t>
      </w:r>
      <w:r w:rsidR="003B2336" w:rsidRPr="00CF5EE3">
        <w:rPr>
          <w:rFonts w:ascii="Times New Roman" w:hAnsi="Times New Roman" w:cs="Times New Roman"/>
          <w:sz w:val="26"/>
          <w:szCs w:val="26"/>
        </w:rPr>
        <w:t>5</w:t>
      </w:r>
      <w:r w:rsidRPr="00CF5EE3">
        <w:rPr>
          <w:rFonts w:ascii="Times New Roman" w:hAnsi="Times New Roman" w:cs="Times New Roman"/>
          <w:sz w:val="26"/>
          <w:szCs w:val="26"/>
        </w:rPr>
        <w:t xml:space="preserve">000 до </w:t>
      </w:r>
      <w:r w:rsidR="003B2336" w:rsidRPr="00CF5EE3">
        <w:rPr>
          <w:rFonts w:ascii="Times New Roman" w:hAnsi="Times New Roman" w:cs="Times New Roman"/>
          <w:sz w:val="26"/>
          <w:szCs w:val="26"/>
        </w:rPr>
        <w:t>10</w:t>
      </w:r>
      <w:r w:rsidRPr="00CF5EE3">
        <w:rPr>
          <w:rFonts w:ascii="Times New Roman" w:hAnsi="Times New Roman" w:cs="Times New Roman"/>
          <w:sz w:val="26"/>
          <w:szCs w:val="26"/>
        </w:rPr>
        <w:t>000 рублей;</w:t>
      </w:r>
    </w:p>
    <w:p w:rsidR="009D0847" w:rsidRPr="00CF5EE3" w:rsidRDefault="009D0847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 xml:space="preserve">- на должностных лиц, если кадастровая стоимость </w:t>
      </w:r>
      <w:r w:rsidR="00CF5EE3" w:rsidRPr="00CF5EE3">
        <w:rPr>
          <w:rFonts w:ascii="Times New Roman" w:hAnsi="Times New Roman" w:cs="Times New Roman"/>
          <w:sz w:val="26"/>
          <w:szCs w:val="26"/>
        </w:rPr>
        <w:t>земельного участка определена</w:t>
      </w:r>
      <w:r w:rsidRPr="00CF5EE3">
        <w:rPr>
          <w:rFonts w:ascii="Times New Roman" w:hAnsi="Times New Roman" w:cs="Times New Roman"/>
          <w:sz w:val="26"/>
          <w:szCs w:val="26"/>
        </w:rPr>
        <w:t>,</w:t>
      </w:r>
      <w:r w:rsidR="00CF5EE3" w:rsidRPr="00CF5EE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CF5EE3">
        <w:rPr>
          <w:rFonts w:ascii="Times New Roman" w:hAnsi="Times New Roman" w:cs="Times New Roman"/>
          <w:sz w:val="26"/>
          <w:szCs w:val="26"/>
        </w:rPr>
        <w:t>от 1</w:t>
      </w:r>
      <w:r w:rsidR="003B2336" w:rsidRPr="00CF5EE3">
        <w:rPr>
          <w:rFonts w:ascii="Times New Roman" w:hAnsi="Times New Roman" w:cs="Times New Roman"/>
          <w:sz w:val="26"/>
          <w:szCs w:val="26"/>
        </w:rPr>
        <w:t>,5</w:t>
      </w:r>
      <w:r w:rsidRPr="00CF5EE3">
        <w:rPr>
          <w:rFonts w:ascii="Times New Roman" w:hAnsi="Times New Roman" w:cs="Times New Roman"/>
          <w:sz w:val="26"/>
          <w:szCs w:val="26"/>
        </w:rPr>
        <w:t xml:space="preserve"> до </w:t>
      </w:r>
      <w:r w:rsidR="003B2336" w:rsidRPr="00CF5EE3">
        <w:rPr>
          <w:rFonts w:ascii="Times New Roman" w:hAnsi="Times New Roman" w:cs="Times New Roman"/>
          <w:sz w:val="26"/>
          <w:szCs w:val="26"/>
        </w:rPr>
        <w:t>2</w:t>
      </w:r>
      <w:r w:rsidRPr="00CF5EE3">
        <w:rPr>
          <w:rFonts w:ascii="Times New Roman" w:hAnsi="Times New Roman" w:cs="Times New Roman"/>
          <w:sz w:val="26"/>
          <w:szCs w:val="26"/>
        </w:rPr>
        <w:t xml:space="preserve"> процентов от кадастровой стоимости, но не менее 20000 рублей, если кадастровая стоимость з</w:t>
      </w:r>
      <w:r w:rsidR="00CF5EE3" w:rsidRPr="00CF5EE3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Pr="00CF5EE3">
        <w:rPr>
          <w:rFonts w:ascii="Times New Roman" w:hAnsi="Times New Roman" w:cs="Times New Roman"/>
          <w:sz w:val="26"/>
          <w:szCs w:val="26"/>
        </w:rPr>
        <w:t xml:space="preserve">, </w:t>
      </w:r>
      <w:r w:rsidR="00CF5EE3" w:rsidRPr="00CF5EE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CF5EE3">
        <w:rPr>
          <w:rFonts w:ascii="Times New Roman" w:hAnsi="Times New Roman" w:cs="Times New Roman"/>
          <w:sz w:val="26"/>
          <w:szCs w:val="26"/>
        </w:rPr>
        <w:t>от 20000 до 50000 рублей;</w:t>
      </w:r>
    </w:p>
    <w:p w:rsidR="009D0847" w:rsidRPr="00CF5EE3" w:rsidRDefault="00CF5EE3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- на юридических лиц</w:t>
      </w:r>
      <w:r w:rsidR="009D0847" w:rsidRPr="00CF5EE3">
        <w:rPr>
          <w:rFonts w:ascii="Times New Roman" w:hAnsi="Times New Roman" w:cs="Times New Roman"/>
          <w:sz w:val="26"/>
          <w:szCs w:val="26"/>
        </w:rPr>
        <w:t>, если кадастровая стоимость зем</w:t>
      </w:r>
      <w:r w:rsidRPr="00CF5EE3">
        <w:rPr>
          <w:rFonts w:ascii="Times New Roman" w:hAnsi="Times New Roman" w:cs="Times New Roman"/>
          <w:sz w:val="26"/>
          <w:szCs w:val="26"/>
        </w:rPr>
        <w:t>ельного участка определена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, </w:t>
      </w:r>
      <w:r w:rsidRPr="00CF5EE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от </w:t>
      </w:r>
      <w:r w:rsidR="003B2336" w:rsidRPr="00CF5EE3">
        <w:rPr>
          <w:rFonts w:ascii="Times New Roman" w:hAnsi="Times New Roman" w:cs="Times New Roman"/>
          <w:sz w:val="26"/>
          <w:szCs w:val="26"/>
        </w:rPr>
        <w:t>2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 до </w:t>
      </w:r>
      <w:r w:rsidR="003B2336" w:rsidRPr="00CF5EE3">
        <w:rPr>
          <w:rFonts w:ascii="Times New Roman" w:hAnsi="Times New Roman" w:cs="Times New Roman"/>
          <w:sz w:val="26"/>
          <w:szCs w:val="26"/>
        </w:rPr>
        <w:t>3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 процентов от кадастровой стоимости, но не менее 100000 рублей, если кадастровая стоимость з</w:t>
      </w:r>
      <w:r w:rsidRPr="00CF5EE3">
        <w:rPr>
          <w:rFonts w:ascii="Times New Roman" w:hAnsi="Times New Roman" w:cs="Times New Roman"/>
          <w:sz w:val="26"/>
          <w:szCs w:val="26"/>
        </w:rPr>
        <w:t>емельного участка не определена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, </w:t>
      </w:r>
      <w:r w:rsidRPr="00CF5EE3">
        <w:rPr>
          <w:rFonts w:ascii="Times New Roman" w:hAnsi="Times New Roman" w:cs="Times New Roman"/>
          <w:sz w:val="26"/>
          <w:szCs w:val="26"/>
        </w:rPr>
        <w:t>в размере</w:t>
      </w:r>
      <w:r w:rsidR="009D0847" w:rsidRPr="00CF5EE3">
        <w:rPr>
          <w:rFonts w:ascii="Times New Roman" w:hAnsi="Times New Roman" w:cs="Times New Roman"/>
          <w:sz w:val="26"/>
          <w:szCs w:val="26"/>
        </w:rPr>
        <w:t xml:space="preserve"> от 100000 рублей до 200000 рублей.</w:t>
      </w:r>
    </w:p>
    <w:p w:rsidR="003B2336" w:rsidRPr="00CF5EE3" w:rsidRDefault="003B2336" w:rsidP="009D08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5EE3">
        <w:rPr>
          <w:rFonts w:ascii="Times New Roman" w:hAnsi="Times New Roman" w:cs="Times New Roman"/>
          <w:sz w:val="26"/>
          <w:szCs w:val="26"/>
        </w:rPr>
        <w:t>При этом:</w:t>
      </w:r>
    </w:p>
    <w:p w:rsidR="003B2336" w:rsidRPr="00CF5EE3" w:rsidRDefault="003B2336" w:rsidP="003B2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5EE3">
        <w:rPr>
          <w:rFonts w:ascii="Times New Roman" w:eastAsia="Times New Roman" w:hAnsi="Times New Roman" w:cs="Times New Roman"/>
          <w:sz w:val="26"/>
          <w:szCs w:val="26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B2336" w:rsidRPr="00CF5EE3" w:rsidRDefault="003B2336" w:rsidP="003B2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EE3">
        <w:rPr>
          <w:rFonts w:ascii="Times New Roman" w:eastAsia="Times New Roman" w:hAnsi="Times New Roman" w:cs="Times New Roman"/>
          <w:sz w:val="26"/>
          <w:szCs w:val="26"/>
        </w:rPr>
        <w:t xml:space="preserve"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</w:t>
      </w:r>
      <w:r w:rsidRPr="00CF5EE3">
        <w:rPr>
          <w:rFonts w:ascii="Times New Roman" w:eastAsia="Times New Roman" w:hAnsi="Times New Roman" w:cs="Times New Roman"/>
          <w:sz w:val="28"/>
          <w:szCs w:val="28"/>
        </w:rPr>
        <w:t>самовольно занятой части земельного участка.</w:t>
      </w:r>
    </w:p>
    <w:p w:rsidR="00A90BDF" w:rsidRPr="00CF5EE3" w:rsidRDefault="00A90BDF" w:rsidP="003B2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0BDF" w:rsidRPr="00CF5EE3" w:rsidSect="004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47"/>
    <w:rsid w:val="00051A2A"/>
    <w:rsid w:val="00093CD5"/>
    <w:rsid w:val="003B2336"/>
    <w:rsid w:val="0082766D"/>
    <w:rsid w:val="008B6A81"/>
    <w:rsid w:val="009D0847"/>
    <w:rsid w:val="00A70A1E"/>
    <w:rsid w:val="00A90BDF"/>
    <w:rsid w:val="00C62C44"/>
    <w:rsid w:val="00CE5A4A"/>
    <w:rsid w:val="00CF5EE3"/>
    <w:rsid w:val="00D41ADA"/>
    <w:rsid w:val="00D42A1D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54E2F-D86B-4015-8E40-1BC5333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2024-12-27T02:34:00Z</dcterms:created>
  <dcterms:modified xsi:type="dcterms:W3CDTF">2024-12-27T02:59:00Z</dcterms:modified>
</cp:coreProperties>
</file>