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25.11.2021 N 2044</w:t>
              <w:br/>
              <w:t xml:space="preserve">"О внесении изменений в постановление Правительства Российской Федерации от 1 октября 2020 г. N 1576"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ноября 2021 г. N 2044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ПОСТАНОВЛЕНИЕ ПРАВИТЕЛЬСТВА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1 ОКТЯБРЯ 2020 Г. N 1576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27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</w:t>
      </w:r>
      <w:hyperlink w:history="0" r:id="rId7" w:tooltip="Постановление Правительства РФ от 01.10.2020 N 1576 &quot;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 октября 2020 г. N 1576 "Об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представлений" (Собрание законодательства Российской Федерации, 2020, N 41, ст. 6420).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1 января 2022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25 ноября 2021 г. N 2044</w:t>
      </w:r>
    </w:p>
    <w:p>
      <w:pPr>
        <w:pStyle w:val="0"/>
        <w:jc w:val="center"/>
      </w:pPr>
      <w:r>
        <w:rPr>
          <w:sz w:val="20"/>
        </w:rPr>
      </w:r>
    </w:p>
    <w:bookmarkStart w:id="27" w:name="P27"/>
    <w:bookmarkEnd w:id="27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ПОСТАНОВЛЕНИЕ ПРАВИТЕЛЬСТВА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1 ОКТЯБРЯ 2020 Г. N 1576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8" w:tooltip="Постановление Правительства РФ от 01.10.2020 N 1576 &quot;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и </w:t>
      </w:r>
      <w:hyperlink w:history="0" r:id="rId9" w:tooltip="Постановление Правительства РФ от 01.10.2020 N 1576 &quot;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 ------------ Недействующая редакция {КонсультантПлюс}">
        <w:r>
          <w:rPr>
            <w:sz w:val="20"/>
            <w:color w:val="0000ff"/>
          </w:rPr>
          <w:t xml:space="preserve">текст</w:t>
        </w:r>
      </w:hyperlink>
      <w:r>
        <w:rPr>
          <w:sz w:val="20"/>
        </w:rPr>
        <w:t xml:space="preserve"> после слов "операторов специализированных электронных площадок" дополнить словами ", банков, государственной корпорации развития "ВЭБ.РФ", региональных гарантийных организаций".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10" w:tooltip="Постановление Правительства РФ от 01.10.2020 N 1576 &quot;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 ------------ Недействующая редакция {КонсультантПлюс}">
        <w:r>
          <w:rPr>
            <w:sz w:val="20"/>
            <w:color w:val="0000ff"/>
          </w:rPr>
          <w:t xml:space="preserve">Правилах</w:t>
        </w:r>
      </w:hyperlink>
      <w:r>
        <w:rPr>
          <w:sz w:val="20"/>
        </w:rPr>
        <w:t xml:space="preserve">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утвержденных указанным постановлением: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1" w:tooltip="Постановление Правительства РФ от 01.10.2020 N 1576 &quot;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дополнить словами ", банков, государственной корпорации развития "ВЭБ.РФ", региональных гарантийных организаций";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12" w:tooltip="Постановление Правительства РФ от 01.10.2020 N 1576 &quot;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 ------------ Недействующая редакция {КонсультантПлюс}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слов "операторов специализированных электронных площадок," дополнить словами "банков, государственной корпорации развития "ВЭБ.РФ", фондов содействия кредитованию (гарантийных фондов, фондов поручительств), являющихся участниками национальной гарантийной системы поддержки малого и среднего предпринимательства, предусмотренной Федеральным </w:t>
      </w:r>
      <w:hyperlink w:history="0" r:id="rId13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развитии малого и среднего предпринимательства в Российской Федерации" (далее - региональные гарантийные организации), при осуществлении такими банками, корпорацией, региональными гарантийными организациями действий, предусмотренных Федеральным </w:t>
      </w:r>
      <w:hyperlink w:history="0" r:id="rId14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контрактной системе в сфере закупок товаров, работ, услуг для обеспечения государственных и муниципальных нужд" (далее соответственно - Федеральный закон о контрактной системе, субъекты контроля),";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слова "Федерального закона "О контрактной системе в сфере закупок товаров, работ, услуг для обеспечения государственных и муниципальных нужд" (далее соответственно - Федеральный закон о контрактной системе, контрольные органы, субъекты контроля)" заменить словами "Федерального </w:t>
      </w:r>
      <w:hyperlink w:history="0" r:id="rId15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 контрактной системе (далее - контрольные органы)";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r:id="rId16" w:tooltip="Постановление Правительства РФ от 01.10.2020 N 1576 &quot;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 ------------ Недействующая редакция {КонсультантПлюс}">
        <w:r>
          <w:rPr>
            <w:sz w:val="20"/>
            <w:color w:val="0000ff"/>
          </w:rPr>
          <w:t xml:space="preserve">пункт 8</w:t>
        </w:r>
      </w:hyperlink>
      <w:r>
        <w:rPr>
          <w:sz w:val="20"/>
        </w:rPr>
        <w:t xml:space="preserve"> после слов "специализированной организации" дополнить словами ", банку, государственной корпорации развития "ВЭБ.РФ", региональной гарантийной организации";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</w:t>
      </w:r>
      <w:hyperlink w:history="0" r:id="rId17" w:tooltip="Постановление Правительства РФ от 01.10.2020 N 1576 &quot;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 ------------ Недействующая редакция {КонсультантПлюс}">
        <w:r>
          <w:rPr>
            <w:sz w:val="20"/>
            <w:color w:val="0000ff"/>
          </w:rPr>
          <w:t xml:space="preserve">пункт 13</w:t>
        </w:r>
      </w:hyperlink>
      <w:r>
        <w:rPr>
          <w:sz w:val="20"/>
        </w:rPr>
        <w:t xml:space="preserve"> дополнить подпунктом "в"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"в) использовать информацию, содержащуюся в информационной системе, указанной в </w:t>
      </w:r>
      <w:hyperlink w:history="0" r:id="rId18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>
          <w:rPr>
            <w:sz w:val="20"/>
            <w:color w:val="0000ff"/>
          </w:rPr>
          <w:t xml:space="preserve">части 13 статьи 4</w:t>
        </w:r>
      </w:hyperlink>
      <w:r>
        <w:rPr>
          <w:sz w:val="20"/>
        </w:rPr>
        <w:t xml:space="preserve"> Федерального закона о контрактной системе, при проведении плановых (внеплановых) проверок (при наличии доступа к указанной информации).";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</w:t>
      </w:r>
      <w:hyperlink w:history="0" r:id="rId19" w:tooltip="Постановление Правительства РФ от 01.10.2020 N 1576 &quot;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 ------------ Недействующая редакция {КонсультантПлюс}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слова "вне зависимости от размещения документов и информации субъектами контроля в единой информационной системе" заменить словами "за исключением документов и информации, размещенных в соответствии с Федеральным </w:t>
      </w:r>
      <w:hyperlink w:history="0" r:id="rId20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 контрактной системе в единой информационной системе";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</w:t>
      </w:r>
      <w:hyperlink w:history="0" r:id="rId21" w:tooltip="Постановление Правительства РФ от 01.10.2020 N 1576 &quot;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 ------------ Недействующая редакция {КонсультантПлюс}">
        <w:r>
          <w:rPr>
            <w:sz w:val="20"/>
            <w:color w:val="0000ff"/>
          </w:rPr>
          <w:t xml:space="preserve">подпункт "а" пункта 17</w:t>
        </w:r>
      </w:hyperlink>
      <w:r>
        <w:rPr>
          <w:sz w:val="20"/>
        </w:rPr>
        <w:t xml:space="preserve"> после слов "уполномоченным на осуществление контроля," дополнить словами "извещение об осуществлении закупки,", после слов "документацию о закупке" дополнить словами "(в случае, если Федеральным </w:t>
      </w:r>
      <w:hyperlink w:history="0" r:id="rId22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 контрактной системе предусмотрена документация о закупке)";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</w:t>
      </w:r>
      <w:hyperlink w:history="0" r:id="rId23" w:tooltip="Постановление Правительства РФ от 01.10.2020 N 1576 &quot;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 ------------ Недействующая редакция {КонсультантПлюс}">
        <w:r>
          <w:rPr>
            <w:sz w:val="20"/>
            <w:color w:val="0000ff"/>
          </w:rPr>
          <w:t xml:space="preserve">пункте 18</w:t>
        </w:r>
      </w:hyperlink>
      <w:r>
        <w:rPr>
          <w:sz w:val="20"/>
        </w:rPr>
        <w:t xml:space="preserve"> слова ", за исключением случая, предусмотренного пунктом 14 настоящих Правил"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</w:t>
      </w:r>
      <w:hyperlink w:history="0" r:id="rId24" w:tooltip="Постановление Правительства РФ от 01.10.2020 N 1576 &quot;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 ------------ Недействующая редакция {КонсультантПлюс}">
        <w:r>
          <w:rPr>
            <w:sz w:val="20"/>
            <w:color w:val="0000ff"/>
          </w:rPr>
          <w:t xml:space="preserve">пункте 38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25" w:tooltip="Постановление Правительства РФ от 01.10.2020 N 1576 &quot;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 ------------ Недействующая редакция {КонсультантПлюс}">
        <w:r>
          <w:rPr>
            <w:sz w:val="20"/>
            <w:color w:val="0000ff"/>
          </w:rPr>
          <w:t xml:space="preserve">подпункт "а"</w:t>
        </w:r>
      </w:hyperlink>
      <w:r>
        <w:rPr>
          <w:sz w:val="20"/>
        </w:rPr>
        <w:t xml:space="preserve"> дополнить словами "(в случае, если Федеральным </w:t>
      </w:r>
      <w:hyperlink w:history="0" r:id="rId26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 контрактной системе предусмотрена документация о закупке)";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7" w:tooltip="Постановление Правительства РФ от 01.10.2020 N 1576 &quot;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 ------------ Недействующая редакция {КонсультантПлюс}">
        <w:r>
          <w:rPr>
            <w:sz w:val="20"/>
            <w:color w:val="0000ff"/>
          </w:rPr>
          <w:t xml:space="preserve">подпункте "б"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слова "(за исключением извещения о проведении запроса предложений)"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слов "документацию о закупке" дополнить словами "(в случае, если Федеральным </w:t>
      </w:r>
      <w:hyperlink w:history="0" r:id="rId28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 контрактной системе предусмотрена документация о закупке)";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</w:t>
      </w:r>
      <w:hyperlink w:history="0" r:id="rId29" w:tooltip="Постановление Правительства РФ от 01.10.2020 N 1576 &quot;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 ------------ Недействующая редакция {КонсультантПлюс}">
        <w:r>
          <w:rPr>
            <w:sz w:val="20"/>
            <w:color w:val="0000ff"/>
          </w:rPr>
          <w:t xml:space="preserve">пункт 44</w:t>
        </w:r>
      </w:hyperlink>
      <w:r>
        <w:rPr>
          <w:sz w:val="20"/>
        </w:rPr>
        <w:t xml:space="preserve"> после абзаца первого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"Плановые проверки не проводятся в отношении банков, государственной корпорации развития "ВЭБ.РФ", региональных гарантийных организаций при осуществлении такими банками, корпорацией, гарантийными организациями действий, предусмотренных Федеральным </w:t>
      </w:r>
      <w:hyperlink w:history="0" r:id="rId30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 контрактной системе.";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нумерационный </w:t>
      </w:r>
      <w:hyperlink w:history="0" r:id="rId31" w:tooltip="Постановление Правительства РФ от 01.10.2020 N 1576 &quot;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 ------------ Недействующая редакция {КонсультантПлюс}">
        <w:r>
          <w:rPr>
            <w:sz w:val="20"/>
            <w:color w:val="0000ff"/>
          </w:rPr>
          <w:t xml:space="preserve">заголовок</w:t>
        </w:r>
      </w:hyperlink>
      <w:r>
        <w:rPr>
          <w:sz w:val="20"/>
        </w:rPr>
        <w:t xml:space="preserve"> приложения к указанным Правилам дополнить словами ", банков, государственной корпорации развития "ВЭБ.РФ", региональных гарантийных организаций".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25.11.2021 N 2044</w:t>
            <w:br/>
            <w:t>"О внесении изменений в постановление Правительства Российской Федер...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64390" TargetMode = "External"/>
	<Relationship Id="rId8" Type="http://schemas.openxmlformats.org/officeDocument/2006/relationships/hyperlink" Target="https://login.consultant.ru/link/?req=doc&amp;base=LAW&amp;n=364390&amp;dst=100003" TargetMode = "External"/>
	<Relationship Id="rId9" Type="http://schemas.openxmlformats.org/officeDocument/2006/relationships/hyperlink" Target="https://login.consultant.ru/link/?req=doc&amp;base=LAW&amp;n=364390&amp;dst=100004" TargetMode = "External"/>
	<Relationship Id="rId10" Type="http://schemas.openxmlformats.org/officeDocument/2006/relationships/hyperlink" Target="https://login.consultant.ru/link/?req=doc&amp;base=LAW&amp;n=364390&amp;dst=100013" TargetMode = "External"/>
	<Relationship Id="rId11" Type="http://schemas.openxmlformats.org/officeDocument/2006/relationships/hyperlink" Target="https://login.consultant.ru/link/?req=doc&amp;base=LAW&amp;n=364390&amp;dst=100013" TargetMode = "External"/>
	<Relationship Id="rId12" Type="http://schemas.openxmlformats.org/officeDocument/2006/relationships/hyperlink" Target="https://login.consultant.ru/link/?req=doc&amp;base=LAW&amp;n=364390&amp;dst=100016" TargetMode = "External"/>
	<Relationship Id="rId13" Type="http://schemas.openxmlformats.org/officeDocument/2006/relationships/hyperlink" Target="https://login.consultant.ru/link/?req=doc&amp;base=LAW&amp;n=477368" TargetMode = "External"/>
	<Relationship Id="rId14" Type="http://schemas.openxmlformats.org/officeDocument/2006/relationships/hyperlink" Target="https://login.consultant.ru/link/?req=doc&amp;base=LAW&amp;n=483131" TargetMode = "External"/>
	<Relationship Id="rId15" Type="http://schemas.openxmlformats.org/officeDocument/2006/relationships/hyperlink" Target="https://login.consultant.ru/link/?req=doc&amp;base=LAW&amp;n=483131" TargetMode = "External"/>
	<Relationship Id="rId16" Type="http://schemas.openxmlformats.org/officeDocument/2006/relationships/hyperlink" Target="https://login.consultant.ru/link/?req=doc&amp;base=LAW&amp;n=364390&amp;dst=100055" TargetMode = "External"/>
	<Relationship Id="rId17" Type="http://schemas.openxmlformats.org/officeDocument/2006/relationships/hyperlink" Target="https://login.consultant.ru/link/?req=doc&amp;base=LAW&amp;n=364390&amp;dst=100069" TargetMode = "External"/>
	<Relationship Id="rId18" Type="http://schemas.openxmlformats.org/officeDocument/2006/relationships/hyperlink" Target="https://login.consultant.ru/link/?req=doc&amp;base=LAW&amp;n=483131&amp;dst=352" TargetMode = "External"/>
	<Relationship Id="rId19" Type="http://schemas.openxmlformats.org/officeDocument/2006/relationships/hyperlink" Target="https://login.consultant.ru/link/?req=doc&amp;base=LAW&amp;n=364390&amp;dst=100072" TargetMode = "External"/>
	<Relationship Id="rId20" Type="http://schemas.openxmlformats.org/officeDocument/2006/relationships/hyperlink" Target="https://login.consultant.ru/link/?req=doc&amp;base=LAW&amp;n=483131" TargetMode = "External"/>
	<Relationship Id="rId21" Type="http://schemas.openxmlformats.org/officeDocument/2006/relationships/hyperlink" Target="https://login.consultant.ru/link/?req=doc&amp;base=LAW&amp;n=364390&amp;dst=100080" TargetMode = "External"/>
	<Relationship Id="rId22" Type="http://schemas.openxmlformats.org/officeDocument/2006/relationships/hyperlink" Target="https://login.consultant.ru/link/?req=doc&amp;base=LAW&amp;n=483131" TargetMode = "External"/>
	<Relationship Id="rId23" Type="http://schemas.openxmlformats.org/officeDocument/2006/relationships/hyperlink" Target="https://login.consultant.ru/link/?req=doc&amp;base=LAW&amp;n=364390&amp;dst=100085" TargetMode = "External"/>
	<Relationship Id="rId24" Type="http://schemas.openxmlformats.org/officeDocument/2006/relationships/hyperlink" Target="https://login.consultant.ru/link/?req=doc&amp;base=LAW&amp;n=364390&amp;dst=100150" TargetMode = "External"/>
	<Relationship Id="rId25" Type="http://schemas.openxmlformats.org/officeDocument/2006/relationships/hyperlink" Target="https://login.consultant.ru/link/?req=doc&amp;base=LAW&amp;n=364390&amp;dst=100151" TargetMode = "External"/>
	<Relationship Id="rId26" Type="http://schemas.openxmlformats.org/officeDocument/2006/relationships/hyperlink" Target="https://login.consultant.ru/link/?req=doc&amp;base=LAW&amp;n=483131" TargetMode = "External"/>
	<Relationship Id="rId27" Type="http://schemas.openxmlformats.org/officeDocument/2006/relationships/hyperlink" Target="https://login.consultant.ru/link/?req=doc&amp;base=LAW&amp;n=364390&amp;dst=100152" TargetMode = "External"/>
	<Relationship Id="rId28" Type="http://schemas.openxmlformats.org/officeDocument/2006/relationships/hyperlink" Target="https://login.consultant.ru/link/?req=doc&amp;base=LAW&amp;n=483131" TargetMode = "External"/>
	<Relationship Id="rId29" Type="http://schemas.openxmlformats.org/officeDocument/2006/relationships/hyperlink" Target="https://login.consultant.ru/link/?req=doc&amp;base=LAW&amp;n=364390&amp;dst=100166" TargetMode = "External"/>
	<Relationship Id="rId30" Type="http://schemas.openxmlformats.org/officeDocument/2006/relationships/hyperlink" Target="https://login.consultant.ru/link/?req=doc&amp;base=LAW&amp;n=483131" TargetMode = "External"/>
	<Relationship Id="rId31" Type="http://schemas.openxmlformats.org/officeDocument/2006/relationships/hyperlink" Target="https://login.consultant.ru/link/?req=doc&amp;base=LAW&amp;n=364390&amp;dst=10026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25.11.2021 N 2044
"О внесении изменений в постановление Правительства Российской Федерации от 1 октября 2020 г. N 1576"</dc:title>
  <dcterms:created xsi:type="dcterms:W3CDTF">2024-10-07T07:29:58Z</dcterms:created>
</cp:coreProperties>
</file>