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ECA" w:rsidRPr="008D4ECA" w:rsidRDefault="008D4ECA" w:rsidP="008D4ECA">
      <w:pPr>
        <w:pStyle w:val="af1"/>
        <w:jc w:val="right"/>
        <w:rPr>
          <w:rFonts w:ascii="PT Astra Serif" w:hAnsi="PT Astra Serif"/>
          <w:sz w:val="26"/>
          <w:szCs w:val="26"/>
        </w:rPr>
      </w:pPr>
      <w:r w:rsidRPr="008D4ECA">
        <w:rPr>
          <w:rFonts w:ascii="PT Astra Serif" w:hAnsi="PT Astra Serif"/>
          <w:sz w:val="26"/>
          <w:szCs w:val="26"/>
        </w:rPr>
        <w:t xml:space="preserve">Приложение № </w:t>
      </w:r>
      <w:r w:rsidR="00EF4F00">
        <w:rPr>
          <w:rFonts w:ascii="PT Astra Serif" w:hAnsi="PT Astra Serif"/>
          <w:sz w:val="26"/>
          <w:szCs w:val="26"/>
        </w:rPr>
        <w:t>1</w:t>
      </w:r>
    </w:p>
    <w:p w:rsidR="008D4ECA" w:rsidRDefault="008D4ECA" w:rsidP="006C42DA">
      <w:pPr>
        <w:pStyle w:val="af1"/>
        <w:jc w:val="center"/>
        <w:rPr>
          <w:rFonts w:ascii="PT Astra Serif" w:hAnsi="PT Astra Serif"/>
          <w:b/>
          <w:sz w:val="26"/>
          <w:szCs w:val="26"/>
        </w:rPr>
      </w:pPr>
    </w:p>
    <w:p w:rsidR="006C42DA" w:rsidRDefault="006C42DA" w:rsidP="006C42DA">
      <w:pPr>
        <w:pStyle w:val="af1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О</w:t>
      </w:r>
      <w:r w:rsidRPr="006852E8">
        <w:rPr>
          <w:rFonts w:ascii="PT Astra Serif" w:hAnsi="PT Astra Serif"/>
          <w:b/>
          <w:sz w:val="26"/>
          <w:szCs w:val="26"/>
        </w:rPr>
        <w:t>тчет о реализации «</w:t>
      </w:r>
      <w:r>
        <w:rPr>
          <w:rFonts w:ascii="PT Astra Serif" w:hAnsi="PT Astra Serif"/>
          <w:b/>
          <w:sz w:val="26"/>
          <w:szCs w:val="26"/>
        </w:rPr>
        <w:t>Д</w:t>
      </w:r>
      <w:r w:rsidRPr="006852E8">
        <w:rPr>
          <w:rFonts w:ascii="PT Astra Serif" w:hAnsi="PT Astra Serif"/>
          <w:b/>
          <w:sz w:val="26"/>
          <w:szCs w:val="26"/>
        </w:rPr>
        <w:t>орожной карты»</w:t>
      </w:r>
      <w:r w:rsidRPr="00EE3A01">
        <w:rPr>
          <w:rFonts w:ascii="PT Astra Serif" w:eastAsia="Times New Roman" w:hAnsi="PT Astra Serif"/>
          <w:b/>
          <w:color w:val="000000" w:themeColor="text1"/>
          <w:sz w:val="26"/>
          <w:szCs w:val="26"/>
        </w:rPr>
        <w:t xml:space="preserve"> </w:t>
      </w:r>
    </w:p>
    <w:p w:rsidR="006C42DA" w:rsidRDefault="006C42DA" w:rsidP="006C42DA">
      <w:pPr>
        <w:pStyle w:val="af1"/>
        <w:jc w:val="center"/>
        <w:rPr>
          <w:rFonts w:ascii="PT Astra Serif" w:hAnsi="PT Astra Serif"/>
          <w:sz w:val="26"/>
          <w:szCs w:val="26"/>
        </w:rPr>
      </w:pPr>
      <w:r w:rsidRPr="00E750F9">
        <w:rPr>
          <w:rFonts w:ascii="PT Astra Serif" w:hAnsi="PT Astra Serif"/>
          <w:sz w:val="26"/>
          <w:szCs w:val="26"/>
        </w:rPr>
        <w:t xml:space="preserve">за </w:t>
      </w:r>
      <w:r w:rsidR="00066A54">
        <w:rPr>
          <w:rFonts w:ascii="PT Astra Serif" w:hAnsi="PT Astra Serif"/>
          <w:sz w:val="26"/>
          <w:szCs w:val="26"/>
        </w:rPr>
        <w:t>2022</w:t>
      </w:r>
      <w:r w:rsidRPr="00E750F9">
        <w:rPr>
          <w:rFonts w:ascii="PT Astra Serif" w:hAnsi="PT Astra Serif"/>
          <w:sz w:val="26"/>
          <w:szCs w:val="26"/>
        </w:rPr>
        <w:t xml:space="preserve"> год</w:t>
      </w:r>
    </w:p>
    <w:p w:rsidR="006C42DA" w:rsidRDefault="006C42DA" w:rsidP="006C42DA">
      <w:pPr>
        <w:pStyle w:val="af1"/>
        <w:jc w:val="center"/>
        <w:rPr>
          <w:rFonts w:ascii="PT Astra Serif" w:hAnsi="PT Astra Serif"/>
          <w:sz w:val="26"/>
          <w:szCs w:val="26"/>
        </w:rPr>
      </w:pPr>
    </w:p>
    <w:p w:rsidR="006C42DA" w:rsidRPr="00F442D0" w:rsidRDefault="006C42DA" w:rsidP="006C42DA">
      <w:pPr>
        <w:pStyle w:val="af1"/>
        <w:jc w:val="center"/>
        <w:rPr>
          <w:rFonts w:ascii="PT Astra Serif" w:hAnsi="PT Astra Serif"/>
          <w:sz w:val="26"/>
          <w:szCs w:val="26"/>
          <w:u w:val="single"/>
        </w:rPr>
      </w:pPr>
      <w:r>
        <w:rPr>
          <w:rFonts w:ascii="PT Astra Serif" w:hAnsi="PT Astra Serif"/>
          <w:sz w:val="26"/>
          <w:szCs w:val="26"/>
        </w:rPr>
        <w:t>_</w:t>
      </w:r>
      <w:r w:rsidR="00F442D0" w:rsidRPr="00F442D0">
        <w:rPr>
          <w:rFonts w:ascii="PT Astra Serif" w:hAnsi="PT Astra Serif"/>
          <w:sz w:val="26"/>
          <w:szCs w:val="26"/>
          <w:u w:val="single"/>
        </w:rPr>
        <w:t>Кожевниковскому району</w:t>
      </w:r>
    </w:p>
    <w:p w:rsidR="006C42DA" w:rsidRPr="00E750F9" w:rsidRDefault="006C42DA" w:rsidP="006C42DA">
      <w:pPr>
        <w:pStyle w:val="af1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(наименование муниципального района/ городского округа)</w:t>
      </w:r>
    </w:p>
    <w:p w:rsidR="006C42DA" w:rsidRPr="0073192B" w:rsidRDefault="006C42DA" w:rsidP="006C42DA">
      <w:pPr>
        <w:pStyle w:val="af1"/>
        <w:jc w:val="center"/>
        <w:rPr>
          <w:rFonts w:ascii="PT Astra Serif" w:hAnsi="PT Astra Serif"/>
          <w:sz w:val="26"/>
          <w:szCs w:val="26"/>
        </w:rPr>
      </w:pPr>
    </w:p>
    <w:p w:rsidR="006C42DA" w:rsidRDefault="006C42DA" w:rsidP="006C42DA">
      <w:pPr>
        <w:pStyle w:val="90"/>
        <w:shd w:val="clear" w:color="auto" w:fill="auto"/>
        <w:spacing w:after="0" w:line="240" w:lineRule="auto"/>
        <w:ind w:right="500"/>
        <w:rPr>
          <w:sz w:val="28"/>
          <w:szCs w:val="28"/>
        </w:rPr>
      </w:pPr>
      <w:r>
        <w:rPr>
          <w:sz w:val="28"/>
          <w:szCs w:val="28"/>
        </w:rPr>
        <w:t>М</w:t>
      </w:r>
      <w:r w:rsidRPr="00736631">
        <w:rPr>
          <w:sz w:val="28"/>
          <w:szCs w:val="28"/>
        </w:rPr>
        <w:t>ероприятия по содействию развитию конкуренции на товарных рынках</w:t>
      </w:r>
    </w:p>
    <w:p w:rsidR="006C42DA" w:rsidRPr="00DB4229" w:rsidRDefault="006C42DA" w:rsidP="006C42DA">
      <w:pPr>
        <w:pStyle w:val="90"/>
        <w:shd w:val="clear" w:color="auto" w:fill="auto"/>
        <w:spacing w:after="0" w:line="240" w:lineRule="auto"/>
        <w:ind w:right="500"/>
        <w:rPr>
          <w:b/>
          <w:sz w:val="10"/>
          <w:szCs w:val="10"/>
        </w:rPr>
      </w:pPr>
    </w:p>
    <w:tbl>
      <w:tblPr>
        <w:tblW w:w="14884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2"/>
        <w:gridCol w:w="4120"/>
        <w:gridCol w:w="1837"/>
        <w:gridCol w:w="5959"/>
        <w:gridCol w:w="2126"/>
      </w:tblGrid>
      <w:tr w:rsidR="006C42DA" w:rsidRPr="00DB4229" w:rsidTr="001E1DC7">
        <w:trPr>
          <w:trHeight w:val="54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2DA" w:rsidRPr="00DB4229" w:rsidRDefault="006C42DA" w:rsidP="001E1DC7">
            <w:pPr>
              <w:pStyle w:val="50"/>
              <w:shd w:val="clear" w:color="auto" w:fill="auto"/>
              <w:spacing w:before="0" w:line="240" w:lineRule="auto"/>
              <w:ind w:right="-19"/>
              <w:jc w:val="center"/>
              <w:rPr>
                <w:sz w:val="22"/>
                <w:szCs w:val="22"/>
              </w:rPr>
            </w:pPr>
            <w:r w:rsidRPr="00DB4229">
              <w:rPr>
                <w:sz w:val="22"/>
                <w:szCs w:val="22"/>
              </w:rPr>
              <w:t>№ п/п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2DA" w:rsidRPr="00DB4229" w:rsidRDefault="006C42DA" w:rsidP="001E1DC7">
            <w:pPr>
              <w:pStyle w:val="50"/>
              <w:shd w:val="clear" w:color="auto" w:fill="auto"/>
              <w:spacing w:before="0" w:line="240" w:lineRule="auto"/>
              <w:ind w:left="140" w:right="240"/>
              <w:jc w:val="center"/>
              <w:rPr>
                <w:sz w:val="22"/>
                <w:szCs w:val="22"/>
              </w:rPr>
            </w:pPr>
            <w:r w:rsidRPr="00DB4229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2DA" w:rsidRPr="00DB4229" w:rsidRDefault="006C42DA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DB4229">
              <w:rPr>
                <w:sz w:val="22"/>
                <w:szCs w:val="22"/>
              </w:rPr>
              <w:t xml:space="preserve">Срок </w:t>
            </w:r>
          </w:p>
          <w:p w:rsidR="006C42DA" w:rsidRPr="00DB4229" w:rsidRDefault="006C42DA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DB4229">
              <w:rPr>
                <w:sz w:val="22"/>
                <w:szCs w:val="22"/>
              </w:rPr>
              <w:t>реализации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2DA" w:rsidRPr="00DB4229" w:rsidRDefault="006C42DA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DB4229">
              <w:rPr>
                <w:rFonts w:ascii="PT Astra Serif" w:hAnsi="PT Astra Serif"/>
                <w:sz w:val="22"/>
                <w:szCs w:val="22"/>
              </w:rPr>
              <w:t>Результат выполнения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2DA" w:rsidRPr="00DB4229" w:rsidRDefault="006C42DA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DB4229">
              <w:rPr>
                <w:rFonts w:ascii="PT Astra Serif" w:hAnsi="PT Astra Serif"/>
                <w:sz w:val="22"/>
                <w:szCs w:val="22"/>
              </w:rPr>
              <w:t>Проблемы, возникшие при выполнении мероприятия</w:t>
            </w:r>
          </w:p>
        </w:tc>
      </w:tr>
      <w:tr w:rsidR="006C42DA" w:rsidRPr="00DB4229" w:rsidTr="001E1DC7">
        <w:trPr>
          <w:trHeight w:val="547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DB4229" w:rsidRDefault="00E16B4A" w:rsidP="00E16B4A">
            <w:pPr>
              <w:pStyle w:val="50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E16B4A">
              <w:rPr>
                <w:sz w:val="22"/>
                <w:szCs w:val="22"/>
              </w:rPr>
              <w:t>Рынок услуг дополнительного образования детей</w:t>
            </w:r>
          </w:p>
        </w:tc>
      </w:tr>
      <w:tr w:rsidR="006C42DA" w:rsidRPr="00DB4229" w:rsidTr="001E1DC7">
        <w:trPr>
          <w:trHeight w:val="21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DB4229" w:rsidRDefault="006C42DA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DB4229">
              <w:rPr>
                <w:sz w:val="22"/>
                <w:szCs w:val="22"/>
              </w:rPr>
              <w:t>1.1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DB4229" w:rsidRDefault="00E16B4A" w:rsidP="001E1DC7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 w:rsidRPr="00E16B4A">
              <w:rPr>
                <w:sz w:val="22"/>
                <w:szCs w:val="22"/>
              </w:rPr>
              <w:t>Предоставление муниципального имущества для оказания услуг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DB4229" w:rsidRDefault="00E16B4A" w:rsidP="001E1DC7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 г.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4F3C6A" w:rsidRDefault="00F71235" w:rsidP="004F3C6A">
            <w:pPr>
              <w:pStyle w:val="50"/>
              <w:shd w:val="clear" w:color="auto" w:fill="auto"/>
              <w:spacing w:before="0" w:line="240" w:lineRule="auto"/>
              <w:ind w:left="145" w:right="3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муниципальном бизнес-инкубаторе, сданы в аренду помещения самозанятым гражданам, организованы следующие студии дополнительного образования: Арт-мастерская «Колибри» (обучение правополушарному рисованию, </w:t>
            </w:r>
            <w:r w:rsidR="004F3C6A">
              <w:rPr>
                <w:sz w:val="22"/>
                <w:szCs w:val="22"/>
              </w:rPr>
              <w:t>мастер классы для детей), центр развития интеллекта «Активация» (ментальная математика), Студия звукозаписи (занятия с детьми на музыкальных инструментах), студия «</w:t>
            </w:r>
            <w:proofErr w:type="spellStart"/>
            <w:r w:rsidR="004F3C6A">
              <w:rPr>
                <w:sz w:val="22"/>
                <w:szCs w:val="22"/>
              </w:rPr>
              <w:t>Ин</w:t>
            </w:r>
            <w:r w:rsidR="004F3C6A" w:rsidRPr="004F3C6A">
              <w:rPr>
                <w:sz w:val="22"/>
                <w:szCs w:val="22"/>
              </w:rPr>
              <w:t>”</w:t>
            </w:r>
            <w:r w:rsidR="004F3C6A">
              <w:rPr>
                <w:sz w:val="22"/>
                <w:szCs w:val="22"/>
              </w:rPr>
              <w:t>яз</w:t>
            </w:r>
            <w:proofErr w:type="spellEnd"/>
            <w:r w:rsidR="004F3C6A">
              <w:rPr>
                <w:sz w:val="22"/>
                <w:szCs w:val="22"/>
              </w:rPr>
              <w:t xml:space="preserve">» </w:t>
            </w:r>
            <w:r w:rsidR="004F3C6A" w:rsidRPr="004F3C6A">
              <w:rPr>
                <w:sz w:val="22"/>
                <w:szCs w:val="22"/>
              </w:rPr>
              <w:t>(</w:t>
            </w:r>
            <w:r w:rsidR="004F3C6A">
              <w:rPr>
                <w:sz w:val="22"/>
                <w:szCs w:val="22"/>
              </w:rPr>
              <w:t xml:space="preserve">английский, немецкий язык)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Default="006C42DA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  <w:p w:rsidR="004F3C6A" w:rsidRDefault="004F3C6A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  <w:p w:rsidR="004F3C6A" w:rsidRDefault="004F3C6A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  <w:p w:rsidR="004F3C6A" w:rsidRPr="00DB4229" w:rsidRDefault="004F3C6A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C42DA" w:rsidRPr="00DB4229" w:rsidTr="001E1DC7">
        <w:trPr>
          <w:trHeight w:val="547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DB4229" w:rsidRDefault="006C42DA" w:rsidP="004F3C6A">
            <w:pPr>
              <w:pStyle w:val="50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DB4229">
              <w:rPr>
                <w:sz w:val="22"/>
                <w:szCs w:val="22"/>
              </w:rPr>
              <w:t xml:space="preserve">Рынок </w:t>
            </w:r>
            <w:r w:rsidR="004F3C6A" w:rsidRPr="004F3C6A">
              <w:rPr>
                <w:sz w:val="22"/>
                <w:szCs w:val="22"/>
              </w:rPr>
              <w:t>ритуальных услуг</w:t>
            </w:r>
          </w:p>
        </w:tc>
      </w:tr>
      <w:tr w:rsidR="006C42DA" w:rsidRPr="00DB4229" w:rsidTr="001E1DC7">
        <w:trPr>
          <w:trHeight w:val="27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DB4229" w:rsidRDefault="006C42DA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DB4229">
              <w:rPr>
                <w:sz w:val="22"/>
                <w:szCs w:val="22"/>
              </w:rPr>
              <w:t>2.1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DB4229" w:rsidRDefault="004F3C6A" w:rsidP="001E1DC7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 w:rsidRPr="004F3C6A">
              <w:rPr>
                <w:sz w:val="22"/>
                <w:szCs w:val="22"/>
              </w:rPr>
              <w:t>Предоставление субсидии на доставку тел умерших до места патологоанатомического вскрытия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DB4229" w:rsidRDefault="004F3C6A" w:rsidP="001E1DC7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2022-2025гг.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DB4229" w:rsidRDefault="004F3C6A" w:rsidP="00320C7E">
            <w:pPr>
              <w:pStyle w:val="50"/>
              <w:shd w:val="clear" w:color="auto" w:fill="auto"/>
              <w:spacing w:before="0" w:line="240" w:lineRule="auto"/>
              <w:ind w:left="145" w:right="126"/>
              <w:jc w:val="left"/>
              <w:rPr>
                <w:sz w:val="22"/>
                <w:szCs w:val="22"/>
              </w:rPr>
            </w:pPr>
            <w:r w:rsidRPr="004F3C6A">
              <w:rPr>
                <w:sz w:val="22"/>
                <w:szCs w:val="22"/>
              </w:rPr>
              <w:t xml:space="preserve">Сохранение числа </w:t>
            </w:r>
            <w:bookmarkStart w:id="0" w:name="_GoBack"/>
            <w:bookmarkEnd w:id="0"/>
            <w:r w:rsidR="007128A4" w:rsidRPr="004F3C6A">
              <w:rPr>
                <w:sz w:val="22"/>
                <w:szCs w:val="22"/>
              </w:rPr>
              <w:t>предпринимателей,</w:t>
            </w:r>
            <w:r w:rsidRPr="004F3C6A">
              <w:rPr>
                <w:sz w:val="22"/>
                <w:szCs w:val="22"/>
              </w:rPr>
              <w:t xml:space="preserve"> оказывающих услуги по доставке тел умерших</w:t>
            </w:r>
            <w:r w:rsidR="00320C7E">
              <w:rPr>
                <w:sz w:val="22"/>
                <w:szCs w:val="22"/>
              </w:rPr>
              <w:t>, 1 предприниматель.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DB4229" w:rsidRDefault="006C42DA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F3C6A" w:rsidRPr="00DB4229" w:rsidTr="00432D80">
        <w:trPr>
          <w:trHeight w:val="274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A" w:rsidRPr="00DB4229" w:rsidRDefault="004F3C6A" w:rsidP="004F3C6A">
            <w:pPr>
              <w:pStyle w:val="50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4F3C6A">
              <w:rPr>
                <w:sz w:val="22"/>
                <w:szCs w:val="22"/>
              </w:rPr>
              <w:t>Рынок теплоснабжения (производство тепловой энергии)</w:t>
            </w:r>
          </w:p>
        </w:tc>
      </w:tr>
      <w:tr w:rsidR="004F3C6A" w:rsidRPr="00DB4229" w:rsidTr="001E1DC7">
        <w:trPr>
          <w:trHeight w:val="27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A" w:rsidRPr="00DB4229" w:rsidRDefault="00320C7E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A" w:rsidRPr="004F3C6A" w:rsidRDefault="004F3C6A" w:rsidP="001E1DC7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 w:rsidRPr="004F3C6A">
              <w:rPr>
                <w:sz w:val="22"/>
                <w:szCs w:val="22"/>
              </w:rPr>
              <w:t>Оформление правоустанавливающих документов на объекты теплоснабжения, постановка их на кадастровый учет, снижение доли бесхозяйных объектов коммунальной инфраструктуры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A" w:rsidRDefault="00033654" w:rsidP="00033654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A" w:rsidRDefault="00650B4F" w:rsidP="004F3C6A">
            <w:pPr>
              <w:pStyle w:val="50"/>
              <w:shd w:val="clear" w:color="auto" w:fill="auto"/>
              <w:spacing w:before="0" w:line="240" w:lineRule="auto"/>
              <w:ind w:left="145" w:right="1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Оформлены в муниципальную собственность газопроводы: 70:07:0100038:796 -186 м, д. Аркадьево</w:t>
            </w:r>
          </w:p>
          <w:p w:rsidR="00650B4F" w:rsidRDefault="00650B4F" w:rsidP="004F3C6A">
            <w:pPr>
              <w:pStyle w:val="50"/>
              <w:shd w:val="clear" w:color="auto" w:fill="auto"/>
              <w:spacing w:before="0" w:line="240" w:lineRule="auto"/>
              <w:ind w:left="145" w:right="1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70:07:0100002:232 – 2060 м, д. Аркадьево</w:t>
            </w:r>
          </w:p>
          <w:p w:rsidR="00650B4F" w:rsidRDefault="00650B4F" w:rsidP="004F3C6A">
            <w:pPr>
              <w:pStyle w:val="50"/>
              <w:shd w:val="clear" w:color="auto" w:fill="auto"/>
              <w:spacing w:before="0" w:line="240" w:lineRule="auto"/>
              <w:ind w:left="145" w:right="1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70:07:0100009:398 – 1783 м, с. Десятово</w:t>
            </w:r>
          </w:p>
          <w:p w:rsidR="00650B4F" w:rsidRDefault="00650B4F" w:rsidP="00650B4F">
            <w:pPr>
              <w:pStyle w:val="50"/>
              <w:shd w:val="clear" w:color="auto" w:fill="auto"/>
              <w:spacing w:before="0" w:line="240" w:lineRule="auto"/>
              <w:ind w:left="145" w:right="1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70:07:0100022:754 – 244 м, с. Новопокровка</w:t>
            </w:r>
          </w:p>
          <w:p w:rsidR="00650B4F" w:rsidRPr="004F3C6A" w:rsidRDefault="00650B4F" w:rsidP="00650B4F">
            <w:pPr>
              <w:pStyle w:val="50"/>
              <w:shd w:val="clear" w:color="auto" w:fill="auto"/>
              <w:spacing w:before="0" w:line="240" w:lineRule="auto"/>
              <w:ind w:left="145" w:right="1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70:07:0000000:602 – 854 м, с. Новопокровка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A" w:rsidRPr="00DB4229" w:rsidRDefault="004F3C6A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033654" w:rsidRPr="00DB4229" w:rsidTr="001E1DC7">
        <w:trPr>
          <w:trHeight w:val="27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54" w:rsidRDefault="00033654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54" w:rsidRPr="004F3C6A" w:rsidRDefault="00033654" w:rsidP="001E1DC7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 w:rsidRPr="00033654">
              <w:rPr>
                <w:sz w:val="22"/>
                <w:szCs w:val="22"/>
              </w:rPr>
              <w:t>Капитальный ремонт систем теплоснабжения, водоснабжения и водоотведения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54" w:rsidRDefault="00033654" w:rsidP="001E1DC7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54" w:rsidRDefault="00033654" w:rsidP="00033654">
            <w:pPr>
              <w:pStyle w:val="50"/>
              <w:shd w:val="clear" w:color="auto" w:fill="auto"/>
              <w:spacing w:before="0" w:line="240" w:lineRule="auto"/>
              <w:ind w:left="145" w:right="1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Отремонтированы водозаборные скважины в </w:t>
            </w:r>
            <w:proofErr w:type="spellStart"/>
            <w:r>
              <w:rPr>
                <w:sz w:val="22"/>
                <w:szCs w:val="22"/>
              </w:rPr>
              <w:t>с.Кожевниково</w:t>
            </w:r>
            <w:proofErr w:type="spellEnd"/>
            <w:r>
              <w:rPr>
                <w:sz w:val="22"/>
                <w:szCs w:val="22"/>
              </w:rPr>
              <w:t xml:space="preserve"> и  с.</w:t>
            </w:r>
            <w:r w:rsidR="00F442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Чилино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54" w:rsidRPr="00DB4229" w:rsidRDefault="00033654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650B4F" w:rsidRPr="00DB4229" w:rsidTr="00DF61F0">
        <w:trPr>
          <w:trHeight w:val="274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B4F" w:rsidRPr="00DB4229" w:rsidRDefault="00650B4F" w:rsidP="00650B4F">
            <w:pPr>
              <w:pStyle w:val="50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650B4F">
              <w:rPr>
                <w:sz w:val="22"/>
                <w:szCs w:val="22"/>
              </w:rPr>
              <w:t>Рынок оказания услуг по ремонту автотранспортных средств</w:t>
            </w:r>
          </w:p>
        </w:tc>
      </w:tr>
      <w:tr w:rsidR="004F3C6A" w:rsidRPr="00DB4229" w:rsidTr="001E1DC7">
        <w:trPr>
          <w:trHeight w:val="27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A" w:rsidRPr="00DB4229" w:rsidRDefault="00033654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A" w:rsidRPr="004F3C6A" w:rsidRDefault="00033654" w:rsidP="001E1DC7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 w:rsidRPr="00033654">
              <w:rPr>
                <w:sz w:val="22"/>
                <w:szCs w:val="22"/>
              </w:rPr>
              <w:t>Формирование и актуализация Перечня организаций, оказывающих услуги на рынке ремонта автотранспортных средств  Кожевниковского района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A" w:rsidRDefault="00033654" w:rsidP="00033654">
            <w:pPr>
              <w:pStyle w:val="50"/>
              <w:shd w:val="clear" w:color="auto" w:fill="auto"/>
              <w:spacing w:before="0" w:line="240" w:lineRule="auto"/>
              <w:ind w:left="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A" w:rsidRPr="004F3C6A" w:rsidRDefault="00033654" w:rsidP="004F3C6A">
            <w:pPr>
              <w:pStyle w:val="50"/>
              <w:shd w:val="clear" w:color="auto" w:fill="auto"/>
              <w:spacing w:before="0" w:line="240" w:lineRule="auto"/>
              <w:ind w:left="145" w:right="1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Перечни сформированы и размещены на сайте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A" w:rsidRPr="00DB4229" w:rsidRDefault="004F3C6A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F3C6A" w:rsidRPr="00DB4229" w:rsidTr="001E1DC7">
        <w:trPr>
          <w:trHeight w:val="27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A" w:rsidRPr="00DB4229" w:rsidRDefault="00033654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A" w:rsidRPr="004F3C6A" w:rsidRDefault="00033654" w:rsidP="001E1DC7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 w:rsidRPr="00033654">
              <w:rPr>
                <w:sz w:val="22"/>
                <w:szCs w:val="22"/>
              </w:rPr>
              <w:t>Выявление физических лиц, оказывающих нелегальные услуги населению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A" w:rsidRDefault="00033654" w:rsidP="001E1DC7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A" w:rsidRPr="004F3C6A" w:rsidRDefault="00F442D0" w:rsidP="004F3C6A">
            <w:pPr>
              <w:pStyle w:val="50"/>
              <w:shd w:val="clear" w:color="auto" w:fill="auto"/>
              <w:spacing w:before="0" w:line="240" w:lineRule="auto"/>
              <w:ind w:left="145" w:right="1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Рейды не проводились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A" w:rsidRPr="00DB4229" w:rsidRDefault="004F3C6A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054113" w:rsidRPr="00DB4229" w:rsidTr="00142E1A">
        <w:trPr>
          <w:trHeight w:val="274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113" w:rsidRPr="00DB4229" w:rsidRDefault="00054113" w:rsidP="00054113">
            <w:pPr>
              <w:pStyle w:val="50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054113">
              <w:rPr>
                <w:sz w:val="22"/>
                <w:szCs w:val="22"/>
              </w:rPr>
              <w:t>Рынок дорожной деятельности (за исключением проектирования)</w:t>
            </w:r>
          </w:p>
        </w:tc>
      </w:tr>
      <w:tr w:rsidR="00054113" w:rsidRPr="00DB4229" w:rsidTr="001E1DC7">
        <w:trPr>
          <w:trHeight w:val="27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113" w:rsidRDefault="00054113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113" w:rsidRPr="00033654" w:rsidRDefault="00054113" w:rsidP="001E1DC7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 w:rsidRPr="00054113">
              <w:rPr>
                <w:sz w:val="22"/>
                <w:szCs w:val="22"/>
              </w:rPr>
              <w:t>Проведение конкурентных процедур по заключению контрактов на строительство, ремонт, обслуживание автомобильных дорог муниципального и межмуниципального значения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113" w:rsidRDefault="00054113" w:rsidP="001E1DC7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113" w:rsidRDefault="008C7FA6" w:rsidP="004F3C6A">
            <w:pPr>
              <w:pStyle w:val="50"/>
              <w:shd w:val="clear" w:color="auto" w:fill="auto"/>
              <w:spacing w:before="0" w:line="240" w:lineRule="auto"/>
              <w:ind w:left="145" w:right="1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Заключено 24 контракта, 7 подрядных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113" w:rsidRPr="00DB4229" w:rsidRDefault="00054113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054113" w:rsidRPr="00DB4229" w:rsidTr="001E1DC7">
        <w:trPr>
          <w:trHeight w:val="27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113" w:rsidRDefault="00054113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113" w:rsidRPr="00054113" w:rsidRDefault="00054113" w:rsidP="001E1DC7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 w:rsidRPr="00054113">
              <w:rPr>
                <w:sz w:val="22"/>
                <w:szCs w:val="22"/>
              </w:rPr>
              <w:t>Соблюдение регламентных сроков приемки выполненных работ по результатам исполнения заключенных муниципальных контрактов, обеспечение своевременной и стопроцентной оплаты выполненных и принятых заказчиком работ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113" w:rsidRDefault="00054113" w:rsidP="001E1DC7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113" w:rsidRDefault="008C7FA6" w:rsidP="004F3C6A">
            <w:pPr>
              <w:pStyle w:val="50"/>
              <w:shd w:val="clear" w:color="auto" w:fill="auto"/>
              <w:spacing w:before="0" w:line="240" w:lineRule="auto"/>
              <w:ind w:left="145" w:right="1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в некоторых сельских поселениях были нарушены в связи с введением электронной системы приемки, а также за счет несвоевременной приемки объектов контрольными органами.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113" w:rsidRPr="00DB4229" w:rsidRDefault="00054113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054113" w:rsidRPr="00DB4229" w:rsidTr="001F48BC">
        <w:trPr>
          <w:trHeight w:val="274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113" w:rsidRPr="00DB4229" w:rsidRDefault="00054113" w:rsidP="00054113">
            <w:pPr>
              <w:pStyle w:val="50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054113">
              <w:rPr>
                <w:sz w:val="22"/>
                <w:szCs w:val="22"/>
              </w:rPr>
              <w:t>Рынок розничной торговли</w:t>
            </w:r>
          </w:p>
        </w:tc>
      </w:tr>
      <w:tr w:rsidR="00054113" w:rsidRPr="00DB4229" w:rsidTr="001E1DC7">
        <w:trPr>
          <w:trHeight w:val="27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113" w:rsidRDefault="00054113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6.1.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113" w:rsidRPr="00054113" w:rsidRDefault="00054113" w:rsidP="001E1DC7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 w:rsidRPr="00054113">
              <w:rPr>
                <w:sz w:val="22"/>
                <w:szCs w:val="22"/>
              </w:rPr>
              <w:t>Актуализация схем размещения нестационарных торговых объектов на территории Кожевниковского района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113" w:rsidRDefault="00054113" w:rsidP="001E1DC7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113" w:rsidRDefault="00344329" w:rsidP="008C7FA6">
            <w:pPr>
              <w:pStyle w:val="50"/>
              <w:shd w:val="clear" w:color="auto" w:fill="auto"/>
              <w:spacing w:before="0" w:line="240" w:lineRule="auto"/>
              <w:ind w:left="145" w:right="1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НТО в 5 поселениях, </w:t>
            </w:r>
            <w:r w:rsidR="00EF1187">
              <w:rPr>
                <w:sz w:val="22"/>
                <w:szCs w:val="22"/>
              </w:rPr>
              <w:t xml:space="preserve">во всех поселениях разработаны </w:t>
            </w:r>
            <w:r w:rsidR="008C7FA6">
              <w:rPr>
                <w:sz w:val="22"/>
                <w:szCs w:val="22"/>
              </w:rPr>
              <w:t>и утверждены схемы расположения нестационарных торговых объектов на территориях.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113" w:rsidRPr="00DB4229" w:rsidRDefault="00054113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054113" w:rsidRPr="00DB4229" w:rsidTr="001E1DC7">
        <w:trPr>
          <w:trHeight w:val="27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113" w:rsidRDefault="00054113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113" w:rsidRPr="00054113" w:rsidRDefault="008C7FA6" w:rsidP="001E1DC7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 w:rsidRPr="008C7FA6">
              <w:rPr>
                <w:sz w:val="22"/>
                <w:szCs w:val="22"/>
              </w:rPr>
              <w:t>Реализация мероприятий, направленных на увеличение количества нестационарных и мобильных торговых объектов и торговых мест под них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113" w:rsidRDefault="008C7FA6" w:rsidP="008C7FA6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113" w:rsidRDefault="008C7FA6" w:rsidP="00F157A8">
            <w:pPr>
              <w:pStyle w:val="50"/>
              <w:shd w:val="clear" w:color="auto" w:fill="auto"/>
              <w:spacing w:before="0" w:line="240" w:lineRule="auto"/>
              <w:ind w:left="145" w:right="1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 всех сельских поселениях отведены мест</w:t>
            </w:r>
            <w:r w:rsidR="00F157A8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под </w:t>
            </w:r>
            <w:r w:rsidR="00F157A8">
              <w:rPr>
                <w:sz w:val="22"/>
                <w:szCs w:val="22"/>
              </w:rPr>
              <w:t>мобильные торговые объекты, места выделяются без взимания платы, в центральных усадьбах организованы места для проведения ярмарочной торговли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113" w:rsidRPr="00DB4229" w:rsidRDefault="00054113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115560" w:rsidRDefault="00115560" w:rsidP="0011556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115560" w:rsidRDefault="00115560" w:rsidP="0011556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D6D2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Системные мероприятия, направленные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на развитие конкурентной среды</w:t>
      </w:r>
    </w:p>
    <w:tbl>
      <w:tblPr>
        <w:tblStyle w:val="aa"/>
        <w:tblpPr w:leftFromText="180" w:rightFromText="180" w:vertAnchor="text" w:horzAnchor="margin" w:tblpY="700"/>
        <w:tblW w:w="0" w:type="auto"/>
        <w:tblLook w:val="04A0" w:firstRow="1" w:lastRow="0" w:firstColumn="1" w:lastColumn="0" w:noHBand="0" w:noVBand="1"/>
      </w:tblPr>
      <w:tblGrid>
        <w:gridCol w:w="662"/>
        <w:gridCol w:w="3632"/>
        <w:gridCol w:w="2049"/>
        <w:gridCol w:w="4748"/>
        <w:gridCol w:w="3469"/>
      </w:tblGrid>
      <w:tr w:rsidR="00115560" w:rsidRPr="0073192B" w:rsidTr="00115560">
        <w:trPr>
          <w:trHeight w:val="780"/>
        </w:trPr>
        <w:tc>
          <w:tcPr>
            <w:tcW w:w="662" w:type="dxa"/>
          </w:tcPr>
          <w:p w:rsidR="006C42DA" w:rsidRPr="00DB4229" w:rsidRDefault="006C42DA" w:rsidP="00115560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4229">
              <w:rPr>
                <w:rFonts w:ascii="PT Astra Serif" w:hAnsi="PT Astra Serif"/>
                <w:sz w:val="22"/>
                <w:szCs w:val="22"/>
              </w:rPr>
              <w:t xml:space="preserve">№ </w:t>
            </w:r>
          </w:p>
          <w:p w:rsidR="006C42DA" w:rsidRPr="00DB4229" w:rsidRDefault="006C42DA" w:rsidP="00115560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4229">
              <w:rPr>
                <w:rFonts w:ascii="PT Astra Serif" w:hAnsi="PT Astra Serif"/>
                <w:sz w:val="22"/>
                <w:szCs w:val="22"/>
              </w:rPr>
              <w:t>п/п</w:t>
            </w:r>
          </w:p>
          <w:p w:rsidR="006C42DA" w:rsidRPr="00DB4229" w:rsidRDefault="006C42DA" w:rsidP="00115560">
            <w:pPr>
              <w:pStyle w:val="af1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32" w:type="dxa"/>
          </w:tcPr>
          <w:p w:rsidR="006C42DA" w:rsidRPr="00DB4229" w:rsidRDefault="006C42DA" w:rsidP="00115560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4229">
              <w:rPr>
                <w:rFonts w:ascii="PT Astra Serif" w:hAnsi="PT Astra Serif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049" w:type="dxa"/>
          </w:tcPr>
          <w:p w:rsidR="006C42DA" w:rsidRPr="00DB4229" w:rsidRDefault="006C42DA" w:rsidP="00115560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4229">
              <w:rPr>
                <w:rFonts w:ascii="PT Astra Serif" w:hAnsi="PT Astra Serif"/>
                <w:sz w:val="22"/>
                <w:szCs w:val="22"/>
              </w:rPr>
              <w:t xml:space="preserve">Срок реализации </w:t>
            </w:r>
          </w:p>
        </w:tc>
        <w:tc>
          <w:tcPr>
            <w:tcW w:w="4748" w:type="dxa"/>
          </w:tcPr>
          <w:p w:rsidR="006C42DA" w:rsidRPr="00DB4229" w:rsidRDefault="006C42DA" w:rsidP="00115560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4229">
              <w:rPr>
                <w:rFonts w:ascii="PT Astra Serif" w:hAnsi="PT Astra Serif"/>
                <w:sz w:val="22"/>
                <w:szCs w:val="22"/>
              </w:rPr>
              <w:t>Результат выполнения мероприятия</w:t>
            </w:r>
          </w:p>
          <w:p w:rsidR="006C42DA" w:rsidRPr="00DB4229" w:rsidRDefault="006C42DA" w:rsidP="00115560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9" w:type="dxa"/>
          </w:tcPr>
          <w:p w:rsidR="006C42DA" w:rsidRPr="00DB4229" w:rsidRDefault="006C42DA" w:rsidP="00115560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4229">
              <w:rPr>
                <w:rFonts w:ascii="PT Astra Serif" w:hAnsi="PT Astra Serif"/>
                <w:sz w:val="22"/>
                <w:szCs w:val="22"/>
              </w:rPr>
              <w:t>Проблемы, возникшие при выполнении мероприятия</w:t>
            </w:r>
          </w:p>
        </w:tc>
      </w:tr>
      <w:tr w:rsidR="00115560" w:rsidRPr="0073192B" w:rsidTr="00115560">
        <w:tc>
          <w:tcPr>
            <w:tcW w:w="662" w:type="dxa"/>
          </w:tcPr>
          <w:p w:rsidR="006C42DA" w:rsidRPr="00DB4229" w:rsidRDefault="006C42DA" w:rsidP="003F7C28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B4229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3632" w:type="dxa"/>
          </w:tcPr>
          <w:p w:rsidR="006C42DA" w:rsidRPr="00DB4229" w:rsidRDefault="00F157A8" w:rsidP="003F7C28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157A8">
              <w:rPr>
                <w:rFonts w:ascii="PT Astra Serif" w:hAnsi="PT Astra Serif"/>
                <w:sz w:val="22"/>
                <w:szCs w:val="22"/>
              </w:rPr>
              <w:t>Оптимизация процессов предоставления муниципальных услуг для субъектов предпринимательской деятельности путем сокращения сроков их оказания, и перевода в электронный вид</w:t>
            </w:r>
          </w:p>
        </w:tc>
        <w:tc>
          <w:tcPr>
            <w:tcW w:w="2049" w:type="dxa"/>
          </w:tcPr>
          <w:p w:rsidR="006C42DA" w:rsidRPr="00DB4229" w:rsidRDefault="00F157A8" w:rsidP="003F7C28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2022-2025</w:t>
            </w:r>
          </w:p>
        </w:tc>
        <w:tc>
          <w:tcPr>
            <w:tcW w:w="4748" w:type="dxa"/>
          </w:tcPr>
          <w:p w:rsidR="00F157A8" w:rsidRDefault="00F157A8" w:rsidP="00F157A8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Предприниматели получают муниципальные услуги посредством обращения в МФЦ, либо непосредственно в отделы Администрации района, либо в администрации с/п</w:t>
            </w:r>
          </w:p>
          <w:p w:rsidR="006C42DA" w:rsidRPr="00DB4229" w:rsidRDefault="00F157A8" w:rsidP="00F157A8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157A8">
              <w:rPr>
                <w:rFonts w:ascii="PT Astra Serif" w:hAnsi="PT Astra Serif"/>
                <w:sz w:val="22"/>
                <w:szCs w:val="22"/>
              </w:rPr>
              <w:t>Уровень удовлетворенности граждан качеством предоставления муниципальных услуг 9</w:t>
            </w:r>
            <w:r>
              <w:rPr>
                <w:rFonts w:ascii="PT Astra Serif" w:hAnsi="PT Astra Serif"/>
                <w:sz w:val="22"/>
                <w:szCs w:val="22"/>
              </w:rPr>
              <w:t>5</w:t>
            </w:r>
            <w:r w:rsidRPr="00F157A8">
              <w:rPr>
                <w:rFonts w:ascii="PT Astra Serif" w:hAnsi="PT Astra Serif"/>
                <w:sz w:val="22"/>
                <w:szCs w:val="22"/>
              </w:rPr>
              <w:t>%</w:t>
            </w:r>
          </w:p>
        </w:tc>
        <w:tc>
          <w:tcPr>
            <w:tcW w:w="3469" w:type="dxa"/>
          </w:tcPr>
          <w:p w:rsidR="006C42DA" w:rsidRPr="00DB4229" w:rsidRDefault="00F157A8" w:rsidP="00F157A8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 данный момент муниципальные услуги переводятся в электронный вид, согласовываются регламенты предоставления муниципальных услуг с прокуратурой</w:t>
            </w:r>
          </w:p>
        </w:tc>
      </w:tr>
      <w:tr w:rsidR="00115560" w:rsidRPr="0073192B" w:rsidTr="00115560">
        <w:tc>
          <w:tcPr>
            <w:tcW w:w="662" w:type="dxa"/>
          </w:tcPr>
          <w:p w:rsidR="00F157A8" w:rsidRPr="00DB4229" w:rsidRDefault="00F157A8" w:rsidP="003F7C28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3632" w:type="dxa"/>
          </w:tcPr>
          <w:p w:rsidR="00F157A8" w:rsidRPr="00DB4229" w:rsidRDefault="00F157A8" w:rsidP="003F7C28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157A8">
              <w:rPr>
                <w:rFonts w:ascii="PT Astra Serif" w:hAnsi="PT Astra Serif"/>
                <w:sz w:val="22"/>
                <w:szCs w:val="22"/>
              </w:rPr>
              <w:t>Размещение в открытом доступе информации о реализации имущества, находящегося в собственности муниципальных образований, а также ресурсов всех видов, находящихся в муниципальной собственности</w:t>
            </w:r>
          </w:p>
        </w:tc>
        <w:tc>
          <w:tcPr>
            <w:tcW w:w="2049" w:type="dxa"/>
          </w:tcPr>
          <w:p w:rsidR="00F157A8" w:rsidRPr="00DB4229" w:rsidRDefault="00F157A8" w:rsidP="003F7C28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2022-2025</w:t>
            </w:r>
          </w:p>
        </w:tc>
        <w:tc>
          <w:tcPr>
            <w:tcW w:w="4748" w:type="dxa"/>
          </w:tcPr>
          <w:p w:rsidR="00115560" w:rsidRDefault="00F157A8" w:rsidP="00115560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 сайте Администрации района в разделе малый бизнес размещена информация об имуществе предоставляемом ИП и самозанятым гражданам, кроме того размещена информация в системе АИС поддержка СМП</w:t>
            </w:r>
            <w:r w:rsidR="00115560">
              <w:rPr>
                <w:rFonts w:ascii="PT Astra Serif" w:hAnsi="PT Astra Serif"/>
                <w:sz w:val="22"/>
                <w:szCs w:val="22"/>
              </w:rPr>
              <w:t xml:space="preserve">. </w:t>
            </w:r>
          </w:p>
          <w:p w:rsidR="00F157A8" w:rsidRPr="00DB4229" w:rsidRDefault="00F157A8" w:rsidP="00115560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9" w:type="dxa"/>
          </w:tcPr>
          <w:p w:rsidR="00F157A8" w:rsidRPr="00DB4229" w:rsidRDefault="00F157A8" w:rsidP="003F7C28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115560" w:rsidRPr="0073192B" w:rsidTr="00115560">
        <w:tc>
          <w:tcPr>
            <w:tcW w:w="662" w:type="dxa"/>
          </w:tcPr>
          <w:p w:rsidR="00F157A8" w:rsidRPr="00DB4229" w:rsidRDefault="00115560" w:rsidP="003F7C28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3.</w:t>
            </w:r>
          </w:p>
        </w:tc>
        <w:tc>
          <w:tcPr>
            <w:tcW w:w="3632" w:type="dxa"/>
          </w:tcPr>
          <w:p w:rsidR="00F157A8" w:rsidRPr="00DB4229" w:rsidRDefault="00115560" w:rsidP="003F7C28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15560">
              <w:rPr>
                <w:rFonts w:ascii="PT Astra Serif" w:hAnsi="PT Astra Serif"/>
                <w:sz w:val="22"/>
                <w:szCs w:val="22"/>
              </w:rPr>
              <w:t xml:space="preserve">Оформление правоустанавливающих документов на объекты теплоснабжения, водоснабжения и водоотведения и </w:t>
            </w:r>
            <w:r w:rsidRPr="00115560">
              <w:rPr>
                <w:rFonts w:ascii="PT Astra Serif" w:hAnsi="PT Astra Serif"/>
                <w:sz w:val="22"/>
                <w:szCs w:val="22"/>
              </w:rPr>
              <w:lastRenderedPageBreak/>
              <w:t>иных объектов постановка их на кадастровый учет, снижение доли бесхозяйных объектов коммунальной инфраструктуры</w:t>
            </w:r>
          </w:p>
        </w:tc>
        <w:tc>
          <w:tcPr>
            <w:tcW w:w="2049" w:type="dxa"/>
          </w:tcPr>
          <w:p w:rsidR="00F157A8" w:rsidRPr="00DB4229" w:rsidRDefault="00115560" w:rsidP="003F7C28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2022-2025</w:t>
            </w:r>
          </w:p>
        </w:tc>
        <w:tc>
          <w:tcPr>
            <w:tcW w:w="4748" w:type="dxa"/>
          </w:tcPr>
          <w:p w:rsidR="00115560" w:rsidRPr="00115560" w:rsidRDefault="00115560" w:rsidP="00115560">
            <w:pPr>
              <w:pStyle w:val="50"/>
              <w:shd w:val="clear" w:color="auto" w:fill="auto"/>
              <w:spacing w:before="0" w:line="240" w:lineRule="auto"/>
              <w:ind w:left="145" w:right="126"/>
              <w:jc w:val="left"/>
              <w:rPr>
                <w:sz w:val="22"/>
                <w:szCs w:val="22"/>
              </w:rPr>
            </w:pPr>
            <w:r w:rsidRPr="00115560">
              <w:rPr>
                <w:sz w:val="22"/>
                <w:szCs w:val="22"/>
              </w:rPr>
              <w:t>Оформлены в муниципальную собственность газопроводы: 70:07:0100038:796 -186 м, д. Аркадьево</w:t>
            </w:r>
          </w:p>
          <w:p w:rsidR="00115560" w:rsidRPr="00115560" w:rsidRDefault="00115560" w:rsidP="00115560">
            <w:pPr>
              <w:pStyle w:val="50"/>
              <w:shd w:val="clear" w:color="auto" w:fill="auto"/>
              <w:spacing w:before="0" w:line="240" w:lineRule="auto"/>
              <w:ind w:left="145" w:right="126"/>
              <w:jc w:val="left"/>
              <w:rPr>
                <w:sz w:val="22"/>
                <w:szCs w:val="22"/>
              </w:rPr>
            </w:pPr>
            <w:r w:rsidRPr="00115560">
              <w:rPr>
                <w:sz w:val="22"/>
                <w:szCs w:val="22"/>
              </w:rPr>
              <w:t>70:07:0100002:232 – 2060 м, д. Аркадьево</w:t>
            </w:r>
          </w:p>
          <w:p w:rsidR="00115560" w:rsidRPr="00115560" w:rsidRDefault="00115560" w:rsidP="00115560">
            <w:pPr>
              <w:pStyle w:val="50"/>
              <w:shd w:val="clear" w:color="auto" w:fill="auto"/>
              <w:spacing w:before="0" w:line="240" w:lineRule="auto"/>
              <w:ind w:left="145" w:right="126"/>
              <w:jc w:val="left"/>
              <w:rPr>
                <w:sz w:val="22"/>
                <w:szCs w:val="22"/>
              </w:rPr>
            </w:pPr>
            <w:r w:rsidRPr="00115560">
              <w:rPr>
                <w:sz w:val="22"/>
                <w:szCs w:val="22"/>
              </w:rPr>
              <w:lastRenderedPageBreak/>
              <w:t>70:07:0100009:398 – 1783 м, с. Десятово</w:t>
            </w:r>
          </w:p>
          <w:p w:rsidR="00115560" w:rsidRPr="00115560" w:rsidRDefault="00115560" w:rsidP="00115560">
            <w:pPr>
              <w:pStyle w:val="50"/>
              <w:shd w:val="clear" w:color="auto" w:fill="auto"/>
              <w:spacing w:before="0" w:line="240" w:lineRule="auto"/>
              <w:ind w:left="145" w:right="126"/>
              <w:jc w:val="left"/>
              <w:rPr>
                <w:sz w:val="22"/>
                <w:szCs w:val="22"/>
              </w:rPr>
            </w:pPr>
            <w:r w:rsidRPr="00115560">
              <w:rPr>
                <w:sz w:val="22"/>
                <w:szCs w:val="22"/>
              </w:rPr>
              <w:t>70:07:0100022:754 – 244 м, с. Новопокровка</w:t>
            </w:r>
          </w:p>
          <w:p w:rsidR="00115560" w:rsidRPr="00115560" w:rsidRDefault="00115560" w:rsidP="00115560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5560">
              <w:rPr>
                <w:rFonts w:ascii="Times New Roman" w:hAnsi="Times New Roman" w:cs="Times New Roman"/>
                <w:sz w:val="22"/>
                <w:szCs w:val="22"/>
              </w:rPr>
              <w:t>70:07:0000000:602 – 854 м, с. Новопокровка</w:t>
            </w:r>
          </w:p>
        </w:tc>
        <w:tc>
          <w:tcPr>
            <w:tcW w:w="3469" w:type="dxa"/>
          </w:tcPr>
          <w:p w:rsidR="00F157A8" w:rsidRPr="00DB4229" w:rsidRDefault="00F157A8" w:rsidP="003F7C28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115560" w:rsidRPr="0073192B" w:rsidTr="00115560">
        <w:tc>
          <w:tcPr>
            <w:tcW w:w="662" w:type="dxa"/>
          </w:tcPr>
          <w:p w:rsidR="00F157A8" w:rsidRPr="00DB4229" w:rsidRDefault="00115560" w:rsidP="003F7C28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4</w:t>
            </w:r>
          </w:p>
        </w:tc>
        <w:tc>
          <w:tcPr>
            <w:tcW w:w="3632" w:type="dxa"/>
          </w:tcPr>
          <w:p w:rsidR="00F157A8" w:rsidRPr="00DB4229" w:rsidRDefault="00115560" w:rsidP="003F7C28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15560">
              <w:rPr>
                <w:rFonts w:ascii="PT Astra Serif" w:hAnsi="PT Astra Serif"/>
                <w:sz w:val="22"/>
                <w:szCs w:val="22"/>
              </w:rPr>
              <w:t>Опубликование и актуализация на официальном сайте муниципального образования в информационно-телекоммуникационной сети "Интернет" информации об объектах, находящихся в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</w:p>
        </w:tc>
        <w:tc>
          <w:tcPr>
            <w:tcW w:w="2049" w:type="dxa"/>
          </w:tcPr>
          <w:p w:rsidR="00F157A8" w:rsidRPr="00DB4229" w:rsidRDefault="00115560" w:rsidP="003F7C28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202-2025</w:t>
            </w:r>
          </w:p>
        </w:tc>
        <w:tc>
          <w:tcPr>
            <w:tcW w:w="4748" w:type="dxa"/>
          </w:tcPr>
          <w:p w:rsidR="00F157A8" w:rsidRPr="00DB4229" w:rsidRDefault="00115560" w:rsidP="003F7C28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 сайте администрации района размещен и регулярно актуализируется инвестиционный паспорт, в котором содержится информация о имуществе всех форм собственности предлагаемой для ведения предпринимательской деятельности.</w:t>
            </w:r>
          </w:p>
        </w:tc>
        <w:tc>
          <w:tcPr>
            <w:tcW w:w="3469" w:type="dxa"/>
          </w:tcPr>
          <w:p w:rsidR="00F157A8" w:rsidRPr="00DB4229" w:rsidRDefault="00F157A8" w:rsidP="003F7C28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4206AB" w:rsidRDefault="004206AB" w:rsidP="006934A9">
      <w:pPr>
        <w:pStyle w:val="af1"/>
        <w:jc w:val="right"/>
        <w:rPr>
          <w:rFonts w:ascii="PT Astra Serif" w:hAnsi="PT Astra Serif"/>
          <w:sz w:val="22"/>
          <w:szCs w:val="22"/>
        </w:rPr>
      </w:pPr>
    </w:p>
    <w:sectPr w:rsidR="004206AB" w:rsidSect="00007BB4">
      <w:footerReference w:type="default" r:id="rId7"/>
      <w:pgSz w:w="16838" w:h="11906" w:orient="landscape"/>
      <w:pgMar w:top="1701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65A" w:rsidRDefault="006D665A" w:rsidP="009C01FD">
      <w:r>
        <w:separator/>
      </w:r>
    </w:p>
  </w:endnote>
  <w:endnote w:type="continuationSeparator" w:id="0">
    <w:p w:rsidR="006D665A" w:rsidRDefault="006D665A" w:rsidP="009C0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6973936"/>
      <w:docPartObj>
        <w:docPartGallery w:val="Page Numbers (Bottom of Page)"/>
        <w:docPartUnique/>
      </w:docPartObj>
    </w:sdtPr>
    <w:sdtEndPr/>
    <w:sdtContent>
      <w:p w:rsidR="004A3AB6" w:rsidRDefault="004A3AB6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8A4">
          <w:rPr>
            <w:noProof/>
          </w:rPr>
          <w:t>4</w:t>
        </w:r>
        <w:r>
          <w:fldChar w:fldCharType="end"/>
        </w:r>
      </w:p>
    </w:sdtContent>
  </w:sdt>
  <w:p w:rsidR="004A3AB6" w:rsidRDefault="004A3AB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65A" w:rsidRDefault="006D665A" w:rsidP="009C01FD">
      <w:r>
        <w:separator/>
      </w:r>
    </w:p>
  </w:footnote>
  <w:footnote w:type="continuationSeparator" w:id="0">
    <w:p w:rsidR="006D665A" w:rsidRDefault="006D665A" w:rsidP="009C0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54AFE14"/>
    <w:lvl w:ilvl="0">
      <w:start w:val="1"/>
      <w:numFmt w:val="decimal"/>
      <w:lvlText w:val="%1."/>
      <w:lvlJc w:val="left"/>
      <w:rPr>
        <w:rFonts w:ascii="PT Astra Serif" w:eastAsiaTheme="minorHAnsi" w:hAnsi="PT Astra Serif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24A6FA2"/>
    <w:multiLevelType w:val="hybridMultilevel"/>
    <w:tmpl w:val="6B702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B16AC"/>
    <w:multiLevelType w:val="hybridMultilevel"/>
    <w:tmpl w:val="E3E2F36C"/>
    <w:lvl w:ilvl="0" w:tplc="37E6FAC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F9D0633"/>
    <w:multiLevelType w:val="multilevel"/>
    <w:tmpl w:val="87D67F62"/>
    <w:lvl w:ilvl="0">
      <w:start w:val="1"/>
      <w:numFmt w:val="decimal"/>
      <w:lvlText w:val="%1."/>
      <w:lvlJc w:val="left"/>
      <w:pPr>
        <w:ind w:left="3240" w:hanging="7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5">
    <w:nsid w:val="274D5F17"/>
    <w:multiLevelType w:val="multilevel"/>
    <w:tmpl w:val="907699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CE49EF"/>
    <w:multiLevelType w:val="multilevel"/>
    <w:tmpl w:val="E4F068B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8B56689"/>
    <w:multiLevelType w:val="hybridMultilevel"/>
    <w:tmpl w:val="86945FCA"/>
    <w:lvl w:ilvl="0" w:tplc="CCF20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635FEF"/>
    <w:multiLevelType w:val="hybridMultilevel"/>
    <w:tmpl w:val="2E98FC1E"/>
    <w:lvl w:ilvl="0" w:tplc="230E50FA">
      <w:start w:val="1"/>
      <w:numFmt w:val="bullet"/>
      <w:lvlText w:val=""/>
      <w:lvlJc w:val="left"/>
      <w:pPr>
        <w:ind w:left="19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3" w:hanging="360"/>
      </w:pPr>
      <w:rPr>
        <w:rFonts w:ascii="Wingdings" w:hAnsi="Wingdings" w:hint="default"/>
      </w:rPr>
    </w:lvl>
  </w:abstractNum>
  <w:abstractNum w:abstractNumId="9">
    <w:nsid w:val="35DC6535"/>
    <w:multiLevelType w:val="multilevel"/>
    <w:tmpl w:val="D54AFE14"/>
    <w:lvl w:ilvl="0">
      <w:start w:val="1"/>
      <w:numFmt w:val="decimal"/>
      <w:lvlText w:val="%1."/>
      <w:lvlJc w:val="left"/>
      <w:rPr>
        <w:rFonts w:ascii="PT Astra Serif" w:eastAsiaTheme="minorHAnsi" w:hAnsi="PT Astra Serif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367A283E"/>
    <w:multiLevelType w:val="hybridMultilevel"/>
    <w:tmpl w:val="2D8EEA38"/>
    <w:lvl w:ilvl="0" w:tplc="230E50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8B8395E"/>
    <w:multiLevelType w:val="multilevel"/>
    <w:tmpl w:val="32AC4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>
    <w:nsid w:val="3B5732DF"/>
    <w:multiLevelType w:val="hybridMultilevel"/>
    <w:tmpl w:val="25F0B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C1573"/>
    <w:multiLevelType w:val="hybridMultilevel"/>
    <w:tmpl w:val="E49025C6"/>
    <w:lvl w:ilvl="0" w:tplc="230E5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663B0E"/>
    <w:multiLevelType w:val="multilevel"/>
    <w:tmpl w:val="E7E6F27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75577D"/>
    <w:multiLevelType w:val="hybridMultilevel"/>
    <w:tmpl w:val="A468C37E"/>
    <w:lvl w:ilvl="0" w:tplc="7D525A90">
      <w:start w:val="1"/>
      <w:numFmt w:val="bullet"/>
      <w:lvlText w:val="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6">
    <w:nsid w:val="437520B6"/>
    <w:multiLevelType w:val="hybridMultilevel"/>
    <w:tmpl w:val="237CD622"/>
    <w:lvl w:ilvl="0" w:tplc="230E50FA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7">
    <w:nsid w:val="483C7829"/>
    <w:multiLevelType w:val="multilevel"/>
    <w:tmpl w:val="E7E6F27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312510"/>
    <w:multiLevelType w:val="hybridMultilevel"/>
    <w:tmpl w:val="FC808364"/>
    <w:lvl w:ilvl="0" w:tplc="2B222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80819"/>
    <w:multiLevelType w:val="hybridMultilevel"/>
    <w:tmpl w:val="B09CCD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952C01"/>
    <w:multiLevelType w:val="hybridMultilevel"/>
    <w:tmpl w:val="BB22B1B0"/>
    <w:lvl w:ilvl="0" w:tplc="230E50FA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1">
    <w:nsid w:val="60A029C2"/>
    <w:multiLevelType w:val="hybridMultilevel"/>
    <w:tmpl w:val="25AA5EC2"/>
    <w:lvl w:ilvl="0" w:tplc="C6AC3318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02B6514"/>
    <w:multiLevelType w:val="hybridMultilevel"/>
    <w:tmpl w:val="1314422C"/>
    <w:lvl w:ilvl="0" w:tplc="2B222F9A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3">
    <w:nsid w:val="70B355B7"/>
    <w:multiLevelType w:val="hybridMultilevel"/>
    <w:tmpl w:val="45BEF0FE"/>
    <w:lvl w:ilvl="0" w:tplc="230E50FA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4">
    <w:nsid w:val="72521316"/>
    <w:multiLevelType w:val="hybridMultilevel"/>
    <w:tmpl w:val="C6F8B0B6"/>
    <w:lvl w:ilvl="0" w:tplc="230E50FA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5">
    <w:nsid w:val="73C93BE9"/>
    <w:multiLevelType w:val="hybridMultilevel"/>
    <w:tmpl w:val="26FAAF82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6">
    <w:nsid w:val="79BE4424"/>
    <w:multiLevelType w:val="hybridMultilevel"/>
    <w:tmpl w:val="6B702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0"/>
  </w:num>
  <w:num w:numId="5">
    <w:abstractNumId w:val="12"/>
  </w:num>
  <w:num w:numId="6">
    <w:abstractNumId w:val="5"/>
  </w:num>
  <w:num w:numId="7">
    <w:abstractNumId w:val="17"/>
  </w:num>
  <w:num w:numId="8">
    <w:abstractNumId w:val="3"/>
  </w:num>
  <w:num w:numId="9">
    <w:abstractNumId w:val="21"/>
  </w:num>
  <w:num w:numId="10">
    <w:abstractNumId w:val="18"/>
  </w:num>
  <w:num w:numId="11">
    <w:abstractNumId w:val="14"/>
  </w:num>
  <w:num w:numId="12">
    <w:abstractNumId w:val="22"/>
  </w:num>
  <w:num w:numId="13">
    <w:abstractNumId w:val="4"/>
  </w:num>
  <w:num w:numId="14">
    <w:abstractNumId w:val="7"/>
  </w:num>
  <w:num w:numId="15">
    <w:abstractNumId w:val="15"/>
  </w:num>
  <w:num w:numId="16">
    <w:abstractNumId w:val="8"/>
  </w:num>
  <w:num w:numId="17">
    <w:abstractNumId w:val="13"/>
  </w:num>
  <w:num w:numId="18">
    <w:abstractNumId w:val="6"/>
  </w:num>
  <w:num w:numId="19">
    <w:abstractNumId w:val="20"/>
  </w:num>
  <w:num w:numId="20">
    <w:abstractNumId w:val="16"/>
  </w:num>
  <w:num w:numId="21">
    <w:abstractNumId w:val="24"/>
  </w:num>
  <w:num w:numId="22">
    <w:abstractNumId w:val="23"/>
  </w:num>
  <w:num w:numId="23">
    <w:abstractNumId w:val="25"/>
  </w:num>
  <w:num w:numId="24">
    <w:abstractNumId w:val="9"/>
  </w:num>
  <w:num w:numId="25">
    <w:abstractNumId w:val="2"/>
  </w:num>
  <w:num w:numId="26">
    <w:abstractNumId w:val="26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24D"/>
    <w:rsid w:val="00007BB4"/>
    <w:rsid w:val="00021283"/>
    <w:rsid w:val="000221E2"/>
    <w:rsid w:val="00033654"/>
    <w:rsid w:val="00054113"/>
    <w:rsid w:val="00056667"/>
    <w:rsid w:val="00066A54"/>
    <w:rsid w:val="0006724D"/>
    <w:rsid w:val="000867D7"/>
    <w:rsid w:val="0009440B"/>
    <w:rsid w:val="00094BE8"/>
    <w:rsid w:val="001107CD"/>
    <w:rsid w:val="00110E4C"/>
    <w:rsid w:val="00115560"/>
    <w:rsid w:val="0014374A"/>
    <w:rsid w:val="00157DE0"/>
    <w:rsid w:val="001C6AE3"/>
    <w:rsid w:val="00224831"/>
    <w:rsid w:val="00292CA9"/>
    <w:rsid w:val="002A629D"/>
    <w:rsid w:val="002C41B7"/>
    <w:rsid w:val="002C5478"/>
    <w:rsid w:val="00320C7E"/>
    <w:rsid w:val="00337F93"/>
    <w:rsid w:val="00344329"/>
    <w:rsid w:val="00384606"/>
    <w:rsid w:val="003B3918"/>
    <w:rsid w:val="003B79A5"/>
    <w:rsid w:val="00400F3F"/>
    <w:rsid w:val="004206AB"/>
    <w:rsid w:val="004453BE"/>
    <w:rsid w:val="00461C75"/>
    <w:rsid w:val="004669A9"/>
    <w:rsid w:val="00481DD2"/>
    <w:rsid w:val="004A3AB6"/>
    <w:rsid w:val="004C6A05"/>
    <w:rsid w:val="004D2741"/>
    <w:rsid w:val="004D3D7F"/>
    <w:rsid w:val="004E397E"/>
    <w:rsid w:val="004E7E32"/>
    <w:rsid w:val="004F3C6A"/>
    <w:rsid w:val="0050757F"/>
    <w:rsid w:val="00517210"/>
    <w:rsid w:val="00517304"/>
    <w:rsid w:val="00550624"/>
    <w:rsid w:val="00575B1A"/>
    <w:rsid w:val="00584CA7"/>
    <w:rsid w:val="005D3B57"/>
    <w:rsid w:val="005E5DBD"/>
    <w:rsid w:val="005E6BE1"/>
    <w:rsid w:val="00604F6E"/>
    <w:rsid w:val="00610A1F"/>
    <w:rsid w:val="00613C95"/>
    <w:rsid w:val="00650B4F"/>
    <w:rsid w:val="006934A9"/>
    <w:rsid w:val="006A5431"/>
    <w:rsid w:val="006B7317"/>
    <w:rsid w:val="006C42DA"/>
    <w:rsid w:val="006D00A3"/>
    <w:rsid w:val="006D665A"/>
    <w:rsid w:val="006E0112"/>
    <w:rsid w:val="007128A4"/>
    <w:rsid w:val="00725220"/>
    <w:rsid w:val="007765D3"/>
    <w:rsid w:val="00792E8B"/>
    <w:rsid w:val="0081182B"/>
    <w:rsid w:val="008349C1"/>
    <w:rsid w:val="00835F62"/>
    <w:rsid w:val="00840FBE"/>
    <w:rsid w:val="00867246"/>
    <w:rsid w:val="00882B75"/>
    <w:rsid w:val="008853B0"/>
    <w:rsid w:val="008907B7"/>
    <w:rsid w:val="008C7FA6"/>
    <w:rsid w:val="008D4ECA"/>
    <w:rsid w:val="0093089B"/>
    <w:rsid w:val="00985C52"/>
    <w:rsid w:val="0099409C"/>
    <w:rsid w:val="0099755A"/>
    <w:rsid w:val="009B677F"/>
    <w:rsid w:val="009C01FD"/>
    <w:rsid w:val="009C6EDA"/>
    <w:rsid w:val="009E3D56"/>
    <w:rsid w:val="00A06973"/>
    <w:rsid w:val="00A07B03"/>
    <w:rsid w:val="00A14FBF"/>
    <w:rsid w:val="00A26706"/>
    <w:rsid w:val="00A7081F"/>
    <w:rsid w:val="00A97086"/>
    <w:rsid w:val="00AD1AD4"/>
    <w:rsid w:val="00B14BF1"/>
    <w:rsid w:val="00B27610"/>
    <w:rsid w:val="00B56628"/>
    <w:rsid w:val="00B571C8"/>
    <w:rsid w:val="00B81D31"/>
    <w:rsid w:val="00C20E11"/>
    <w:rsid w:val="00C31E9C"/>
    <w:rsid w:val="00C55E5A"/>
    <w:rsid w:val="00C755BB"/>
    <w:rsid w:val="00CC4267"/>
    <w:rsid w:val="00CE79C7"/>
    <w:rsid w:val="00CF0B96"/>
    <w:rsid w:val="00CF68C0"/>
    <w:rsid w:val="00D25A62"/>
    <w:rsid w:val="00D35108"/>
    <w:rsid w:val="00D511E9"/>
    <w:rsid w:val="00D556C8"/>
    <w:rsid w:val="00DB4229"/>
    <w:rsid w:val="00DC6964"/>
    <w:rsid w:val="00DE4B20"/>
    <w:rsid w:val="00E030C3"/>
    <w:rsid w:val="00E145F7"/>
    <w:rsid w:val="00E16B4A"/>
    <w:rsid w:val="00E34D2D"/>
    <w:rsid w:val="00E57A45"/>
    <w:rsid w:val="00E67135"/>
    <w:rsid w:val="00E7701A"/>
    <w:rsid w:val="00EE2E47"/>
    <w:rsid w:val="00EF1187"/>
    <w:rsid w:val="00EF1FC1"/>
    <w:rsid w:val="00EF4F00"/>
    <w:rsid w:val="00EF67B0"/>
    <w:rsid w:val="00F00D72"/>
    <w:rsid w:val="00F11918"/>
    <w:rsid w:val="00F12EE7"/>
    <w:rsid w:val="00F157A8"/>
    <w:rsid w:val="00F442D0"/>
    <w:rsid w:val="00F71235"/>
    <w:rsid w:val="00F7693C"/>
    <w:rsid w:val="00FB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218599-2BE4-4948-A75C-2876B9B6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3B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5E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E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" w:eastAsia="ru-RU"/>
    </w:rPr>
  </w:style>
  <w:style w:type="character" w:styleId="a3">
    <w:name w:val="Hyperlink"/>
    <w:basedOn w:val="a0"/>
    <w:uiPriority w:val="99"/>
    <w:rsid w:val="004453BE"/>
    <w:rPr>
      <w:color w:val="0066CC"/>
      <w:u w:val="single"/>
    </w:rPr>
  </w:style>
  <w:style w:type="character" w:customStyle="1" w:styleId="11">
    <w:name w:val="Основной текст Знак1"/>
    <w:basedOn w:val="a0"/>
    <w:link w:val="a4"/>
    <w:uiPriority w:val="99"/>
    <w:rsid w:val="004453B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11"/>
    <w:uiPriority w:val="99"/>
    <w:rsid w:val="004453BE"/>
    <w:pPr>
      <w:shd w:val="clear" w:color="auto" w:fill="FFFFFF"/>
      <w:spacing w:after="240" w:line="346" w:lineRule="exact"/>
      <w:ind w:hanging="340"/>
      <w:jc w:val="righ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uiPriority w:val="99"/>
    <w:rsid w:val="004453BE"/>
    <w:rPr>
      <w:rFonts w:ascii="Times New Roman" w:hAnsi="Times New Roman" w:cs="Times New Roman"/>
      <w:sz w:val="35"/>
      <w:szCs w:val="3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453BE"/>
    <w:pPr>
      <w:shd w:val="clear" w:color="auto" w:fill="FFFFFF"/>
      <w:spacing w:after="6000" w:line="413" w:lineRule="exact"/>
      <w:jc w:val="center"/>
    </w:pPr>
    <w:rPr>
      <w:rFonts w:ascii="Times New Roman" w:eastAsiaTheme="minorHAnsi" w:hAnsi="Times New Roman" w:cs="Times New Roman"/>
      <w:color w:val="auto"/>
      <w:sz w:val="35"/>
      <w:szCs w:val="35"/>
      <w:lang w:eastAsia="en-US"/>
    </w:rPr>
  </w:style>
  <w:style w:type="character" w:customStyle="1" w:styleId="12">
    <w:name w:val="Заголовок №1_"/>
    <w:basedOn w:val="a0"/>
    <w:link w:val="13"/>
    <w:rsid w:val="004453BE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4453BE"/>
    <w:pPr>
      <w:shd w:val="clear" w:color="auto" w:fill="FFFFFF"/>
      <w:spacing w:after="420" w:line="240" w:lineRule="atLeast"/>
      <w:ind w:hanging="1180"/>
      <w:outlineLvl w:val="0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453B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453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7">
    <w:name w:val="Основной текст_"/>
    <w:basedOn w:val="a0"/>
    <w:link w:val="2"/>
    <w:rsid w:val="004453B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4453BE"/>
    <w:pPr>
      <w:shd w:val="clear" w:color="auto" w:fill="FFFFFF"/>
      <w:spacing w:after="36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a8">
    <w:name w:val="Заголовок к тексту"/>
    <w:basedOn w:val="a"/>
    <w:next w:val="a4"/>
    <w:qFormat/>
    <w:rsid w:val="006E0112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customStyle="1" w:styleId="ConsPlusNormal">
    <w:name w:val="ConsPlusNormal"/>
    <w:link w:val="ConsPlusNormal0"/>
    <w:qFormat/>
    <w:rsid w:val="006E0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E011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6E011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8">
    <w:name w:val="Основной текст8"/>
    <w:basedOn w:val="a"/>
    <w:rsid w:val="006E0112"/>
    <w:pPr>
      <w:shd w:val="clear" w:color="auto" w:fill="FFFFFF"/>
      <w:spacing w:after="300" w:line="312" w:lineRule="exact"/>
      <w:ind w:hanging="98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20">
    <w:name w:val="Body Text 2"/>
    <w:basedOn w:val="a"/>
    <w:link w:val="21"/>
    <w:uiPriority w:val="99"/>
    <w:unhideWhenUsed/>
    <w:rsid w:val="00D511E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D511E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2">
    <w:name w:val="Основной текст (2)_"/>
    <w:basedOn w:val="a0"/>
    <w:link w:val="23"/>
    <w:rsid w:val="00C55E5A"/>
    <w:rPr>
      <w:rFonts w:ascii="Times New Roman" w:eastAsia="Times New Roman" w:hAnsi="Times New Roman" w:cs="Times New Roman"/>
      <w:sz w:val="43"/>
      <w:szCs w:val="4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55E5A"/>
    <w:pPr>
      <w:shd w:val="clear" w:color="auto" w:fill="FFFFFF"/>
      <w:spacing w:after="7320" w:line="504" w:lineRule="exact"/>
      <w:jc w:val="center"/>
    </w:pPr>
    <w:rPr>
      <w:rFonts w:ascii="Times New Roman" w:eastAsia="Times New Roman" w:hAnsi="Times New Roman" w:cs="Times New Roman"/>
      <w:color w:val="auto"/>
      <w:sz w:val="43"/>
      <w:szCs w:val="43"/>
      <w:lang w:eastAsia="en-US"/>
    </w:rPr>
  </w:style>
  <w:style w:type="character" w:customStyle="1" w:styleId="220">
    <w:name w:val="Заголовок №2 (2)_"/>
    <w:basedOn w:val="a0"/>
    <w:link w:val="221"/>
    <w:rsid w:val="00C55E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1">
    <w:name w:val="Заголовок №2 (2)"/>
    <w:basedOn w:val="a"/>
    <w:link w:val="220"/>
    <w:rsid w:val="00C55E5A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24">
    <w:name w:val="Заголовок №2_"/>
    <w:basedOn w:val="a0"/>
    <w:link w:val="25"/>
    <w:rsid w:val="00C55E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5">
    <w:name w:val="Заголовок №2"/>
    <w:basedOn w:val="a"/>
    <w:link w:val="24"/>
    <w:rsid w:val="00C55E5A"/>
    <w:pPr>
      <w:shd w:val="clear" w:color="auto" w:fill="FFFFFF"/>
      <w:spacing w:before="240" w:line="322" w:lineRule="exact"/>
      <w:jc w:val="both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9">
    <w:name w:val="No Spacing"/>
    <w:uiPriority w:val="1"/>
    <w:qFormat/>
    <w:rsid w:val="00C55E5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a">
    <w:name w:val="Table Grid"/>
    <w:basedOn w:val="a1"/>
    <w:uiPriority w:val="59"/>
    <w:rsid w:val="00C55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C55E5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55E5A"/>
    <w:pPr>
      <w:shd w:val="clear" w:color="auto" w:fill="FFFFFF"/>
      <w:spacing w:before="300" w:line="250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7">
    <w:name w:val="Основной текст (7)_"/>
    <w:basedOn w:val="a0"/>
    <w:link w:val="70"/>
    <w:rsid w:val="00C55E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55E5A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80">
    <w:name w:val="Основной текст (8)_"/>
    <w:basedOn w:val="a0"/>
    <w:link w:val="81"/>
    <w:rsid w:val="00C55E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C55E5A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9">
    <w:name w:val="Основной текст (9)_"/>
    <w:basedOn w:val="a0"/>
    <w:link w:val="90"/>
    <w:rsid w:val="00C55E5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55E5A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Default">
    <w:name w:val="Default"/>
    <w:rsid w:val="00C55E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">
    <w:name w:val="Текст выноски Знак"/>
    <w:basedOn w:val="a0"/>
    <w:link w:val="ac"/>
    <w:uiPriority w:val="99"/>
    <w:semiHidden/>
    <w:rsid w:val="00C55E5A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paragraph" w:styleId="ac">
    <w:name w:val="Balloon Text"/>
    <w:basedOn w:val="a"/>
    <w:link w:val="ab"/>
    <w:uiPriority w:val="99"/>
    <w:semiHidden/>
    <w:unhideWhenUsed/>
    <w:rsid w:val="00C55E5A"/>
    <w:rPr>
      <w:rFonts w:ascii="Tahoma" w:hAnsi="Tahoma" w:cs="Tahoma"/>
      <w:sz w:val="16"/>
      <w:szCs w:val="16"/>
      <w:lang w:val="ru"/>
    </w:rPr>
  </w:style>
  <w:style w:type="paragraph" w:styleId="ad">
    <w:name w:val="footnote text"/>
    <w:basedOn w:val="a"/>
    <w:link w:val="ae"/>
    <w:uiPriority w:val="99"/>
    <w:semiHidden/>
    <w:unhideWhenUsed/>
    <w:rsid w:val="00C55E5A"/>
    <w:rPr>
      <w:sz w:val="20"/>
      <w:szCs w:val="20"/>
      <w:lang w:val="ru"/>
    </w:rPr>
  </w:style>
  <w:style w:type="character" w:customStyle="1" w:styleId="ae">
    <w:name w:val="Текст сноски Знак"/>
    <w:basedOn w:val="a0"/>
    <w:link w:val="ad"/>
    <w:uiPriority w:val="99"/>
    <w:semiHidden/>
    <w:rsid w:val="00C55E5A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f">
    <w:name w:val="header"/>
    <w:basedOn w:val="a"/>
    <w:link w:val="af0"/>
    <w:uiPriority w:val="99"/>
    <w:unhideWhenUsed/>
    <w:rsid w:val="009C01F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C01F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1">
    <w:name w:val="footer"/>
    <w:basedOn w:val="a"/>
    <w:link w:val="af2"/>
    <w:unhideWhenUsed/>
    <w:rsid w:val="009C01F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C01F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Томская область</dc:creator>
  <cp:lastModifiedBy>PonomarenkoM</cp:lastModifiedBy>
  <cp:revision>5</cp:revision>
  <cp:lastPrinted>2022-02-21T03:56:00Z</cp:lastPrinted>
  <dcterms:created xsi:type="dcterms:W3CDTF">2023-02-27T10:27:00Z</dcterms:created>
  <dcterms:modified xsi:type="dcterms:W3CDTF">2023-12-08T03:25:00Z</dcterms:modified>
</cp:coreProperties>
</file>