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0C" w:rsidRPr="00CD0CC8" w:rsidRDefault="00AF1179" w:rsidP="009C746D">
      <w:pPr>
        <w:tabs>
          <w:tab w:val="left" w:pos="5955"/>
        </w:tabs>
        <w:jc w:val="center"/>
      </w:pPr>
      <w:r w:rsidRPr="00CD0CC8">
        <w:t xml:space="preserve"> В целях исполнения распоряжения Администрации Кожевниковского района от 02.06.2016г. № 245-р «О взаимодействии Администрации Кожевниковского района и прокуратуры Кожевниковского района по вопросам правотворчества»</w:t>
      </w:r>
    </w:p>
    <w:p w:rsidR="00FB2B0C" w:rsidRPr="00CD0CC8" w:rsidRDefault="00DD30BF" w:rsidP="009C746D">
      <w:pPr>
        <w:tabs>
          <w:tab w:val="left" w:pos="5955"/>
        </w:tabs>
        <w:jc w:val="center"/>
        <w:rPr>
          <w:b/>
        </w:rPr>
      </w:pPr>
      <w:r w:rsidRPr="00CD0CC8">
        <w:rPr>
          <w:b/>
        </w:rPr>
        <w:t>202</w:t>
      </w:r>
      <w:r w:rsidR="0099724B" w:rsidRPr="00CD0CC8">
        <w:rPr>
          <w:b/>
        </w:rPr>
        <w:t>2</w:t>
      </w:r>
      <w:r w:rsidR="00AF1179" w:rsidRPr="00CD0CC8">
        <w:rPr>
          <w:b/>
        </w:rPr>
        <w:t xml:space="preserve"> год</w:t>
      </w:r>
    </w:p>
    <w:p w:rsidR="00FB2B0C" w:rsidRPr="00CD0CC8" w:rsidRDefault="00FB2B0C" w:rsidP="009C746D">
      <w:pPr>
        <w:tabs>
          <w:tab w:val="left" w:pos="5955"/>
        </w:tabs>
        <w:jc w:val="right"/>
      </w:pPr>
    </w:p>
    <w:tbl>
      <w:tblPr>
        <w:tblStyle w:val="af2"/>
        <w:tblW w:w="159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0"/>
        <w:gridCol w:w="4184"/>
        <w:gridCol w:w="1701"/>
        <w:gridCol w:w="1843"/>
        <w:gridCol w:w="3178"/>
        <w:gridCol w:w="2187"/>
        <w:gridCol w:w="2075"/>
      </w:tblGrid>
      <w:tr w:rsidR="00FB2B0C" w:rsidRPr="00052BE5" w:rsidTr="00777A92">
        <w:trPr>
          <w:trHeight w:val="1164"/>
        </w:trPr>
        <w:tc>
          <w:tcPr>
            <w:tcW w:w="810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п\п</w:t>
            </w:r>
          </w:p>
        </w:tc>
        <w:tc>
          <w:tcPr>
            <w:tcW w:w="4184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Наименование проекта НПА</w:t>
            </w:r>
          </w:p>
        </w:tc>
        <w:tc>
          <w:tcPr>
            <w:tcW w:w="1701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Дата направления НПА в прокуратуру</w:t>
            </w:r>
          </w:p>
        </w:tc>
        <w:tc>
          <w:tcPr>
            <w:tcW w:w="1843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Заключение прокуратуры на проект НПА</w:t>
            </w:r>
          </w:p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 (дата, номер)</w:t>
            </w:r>
          </w:p>
        </w:tc>
        <w:tc>
          <w:tcPr>
            <w:tcW w:w="3178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Номер и дата принятия НПА</w:t>
            </w:r>
          </w:p>
        </w:tc>
        <w:tc>
          <w:tcPr>
            <w:tcW w:w="2187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75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Примечание</w:t>
            </w:r>
          </w:p>
        </w:tc>
      </w:tr>
      <w:tr w:rsidR="00FB2B0C" w:rsidRPr="00052BE5" w:rsidTr="00777A92">
        <w:trPr>
          <w:trHeight w:val="557"/>
        </w:trPr>
        <w:tc>
          <w:tcPr>
            <w:tcW w:w="810" w:type="dxa"/>
            <w:noWrap/>
          </w:tcPr>
          <w:p w:rsidR="00FB2B0C" w:rsidRPr="00052BE5" w:rsidRDefault="00AF117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noWrap/>
          </w:tcPr>
          <w:p w:rsidR="00FB2B0C" w:rsidRPr="00052BE5" w:rsidRDefault="00AF117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C51C78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</w:t>
            </w:r>
            <w:r w:rsidR="00DD30BF" w:rsidRPr="00052BE5">
              <w:rPr>
                <w:sz w:val="24"/>
                <w:szCs w:val="24"/>
              </w:rPr>
              <w:t>«</w:t>
            </w:r>
            <w:r w:rsidR="0099724B" w:rsidRPr="00052BE5">
              <w:rPr>
                <w:sz w:val="24"/>
                <w:szCs w:val="24"/>
              </w:rPr>
              <w:t>Об утверждении Порядка предоставления и распределения субсидии из областного бюджета местным бюджетам на проведение кадастровых работ по оформлению земельных участков в собственность муниципальных образований в рамках развития муниципальной программы «Развитие сельскохозяйственного производства и расширения рынка сельскохозяйственной продукции</w:t>
            </w:r>
            <w:r w:rsidR="00DD30BF" w:rsidRPr="00052B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DD30BF" w:rsidRPr="00052BE5" w:rsidRDefault="002C6F4B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10</w:t>
            </w:r>
            <w:r w:rsidR="0099724B" w:rsidRPr="00052BE5">
              <w:rPr>
                <w:sz w:val="24"/>
                <w:szCs w:val="24"/>
              </w:rPr>
              <w:t>.01.2022</w:t>
            </w:r>
            <w:r w:rsidR="00DD30BF" w:rsidRPr="00052BE5">
              <w:rPr>
                <w:sz w:val="24"/>
                <w:szCs w:val="24"/>
              </w:rPr>
              <w:t xml:space="preserve"> </w:t>
            </w:r>
          </w:p>
          <w:p w:rsidR="00135185" w:rsidRPr="00052BE5" w:rsidRDefault="0030339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</w:t>
            </w:r>
            <w:r w:rsidR="00DD30BF" w:rsidRPr="00052BE5">
              <w:rPr>
                <w:sz w:val="24"/>
                <w:szCs w:val="24"/>
              </w:rPr>
              <w:t>-2021</w:t>
            </w:r>
          </w:p>
          <w:p w:rsidR="00135185" w:rsidRPr="00052BE5" w:rsidRDefault="00135185" w:rsidP="00BC763F">
            <w:pPr>
              <w:rPr>
                <w:sz w:val="24"/>
                <w:szCs w:val="24"/>
              </w:rPr>
            </w:pPr>
          </w:p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8" w:type="dxa"/>
            <w:noWrap/>
          </w:tcPr>
          <w:p w:rsidR="00FB2B0C" w:rsidRPr="00052BE5" w:rsidRDefault="00D96C3B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 Администрации Кожевниковского района от 24.01.2022 № 30 «Об утверждении Порядка предоставления и распределения субсидии из местного бюджета бюджету сельского поселения на проведение кадастровых работ по оформлению земельных участков в собственность сельских поселений в рамках муниципальной программы «Развитие сельскохозяйственного производства и расширения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2187" w:type="dxa"/>
            <w:noWrap/>
          </w:tcPr>
          <w:p w:rsidR="00FB2B0C" w:rsidRPr="00052BE5" w:rsidRDefault="00BC763F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А.В. Ликаревич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1626F9" w:rsidRPr="00052BE5" w:rsidTr="00777A92">
        <w:trPr>
          <w:trHeight w:val="557"/>
        </w:trPr>
        <w:tc>
          <w:tcPr>
            <w:tcW w:w="810" w:type="dxa"/>
            <w:noWrap/>
          </w:tcPr>
          <w:p w:rsidR="001626F9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84" w:type="dxa"/>
            <w:noWrap/>
          </w:tcPr>
          <w:p w:rsidR="001626F9" w:rsidRPr="00052BE5" w:rsidRDefault="001626F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«Об утверждении муниципальной программы «Развитие транспортной системы в Кожевниковском районе на период 2016-2024 годы»</w:t>
            </w:r>
          </w:p>
        </w:tc>
        <w:tc>
          <w:tcPr>
            <w:tcW w:w="1701" w:type="dxa"/>
            <w:noWrap/>
          </w:tcPr>
          <w:p w:rsidR="001626F9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25.01.2022</w:t>
            </w:r>
          </w:p>
        </w:tc>
        <w:tc>
          <w:tcPr>
            <w:tcW w:w="1843" w:type="dxa"/>
            <w:noWrap/>
          </w:tcPr>
          <w:p w:rsidR="001626F9" w:rsidRPr="00052BE5" w:rsidRDefault="001626F9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1626F9" w:rsidRPr="00052BE5" w:rsidRDefault="001626F9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1626F9" w:rsidRPr="00052BE5" w:rsidRDefault="001626F9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1626F9" w:rsidRPr="00052BE5" w:rsidRDefault="001626F9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  <w:noWrap/>
          </w:tcPr>
          <w:p w:rsidR="00FB2B0C" w:rsidRPr="00052BE5" w:rsidRDefault="00FF6ACC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внесении изменений в постановление Администрации Кожевниковского района от 19.04.2016 № 232»</w:t>
            </w:r>
          </w:p>
        </w:tc>
        <w:tc>
          <w:tcPr>
            <w:tcW w:w="1701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DD30BF" w:rsidRPr="00052BE5" w:rsidRDefault="00FF6ACC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02.02.2022</w:t>
            </w:r>
          </w:p>
          <w:p w:rsidR="00FF6ACC" w:rsidRPr="00052BE5" w:rsidRDefault="00FF6ACC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D96C3B" w:rsidRPr="00052BE5">
              <w:rPr>
                <w:sz w:val="24"/>
                <w:szCs w:val="24"/>
              </w:rPr>
              <w:t xml:space="preserve"> Кожевниковского района от 01.02.2022 № 52 «О внесении изменений в постановление Администрации Кожевниковского района от 19.04.2016 № 232»</w:t>
            </w:r>
          </w:p>
        </w:tc>
        <w:tc>
          <w:tcPr>
            <w:tcW w:w="2187" w:type="dxa"/>
            <w:noWrap/>
          </w:tcPr>
          <w:p w:rsidR="00FB2B0C" w:rsidRPr="00052BE5" w:rsidRDefault="00BC763F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Ю.А. Колдаева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  <w:noWrap/>
          </w:tcPr>
          <w:p w:rsidR="00FB2B0C" w:rsidRPr="00052BE5" w:rsidRDefault="00FF6ACC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внесении изменений в постановление Администрации Кожевниковского района от 12.10.2020 № 533 «Об утверждении муниципальной программы «Создание условий для устойчивого экономического развития Кожевниковского района на 2021-2026 годы»</w:t>
            </w:r>
          </w:p>
        </w:tc>
        <w:tc>
          <w:tcPr>
            <w:tcW w:w="1701" w:type="dxa"/>
            <w:noWrap/>
          </w:tcPr>
          <w:p w:rsidR="00FB2B0C" w:rsidRPr="00052BE5" w:rsidRDefault="0033421E" w:rsidP="0033421E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24.01.2022</w:t>
            </w:r>
          </w:p>
        </w:tc>
        <w:tc>
          <w:tcPr>
            <w:tcW w:w="1843" w:type="dxa"/>
            <w:noWrap/>
          </w:tcPr>
          <w:p w:rsidR="00DD30BF" w:rsidRPr="00052BE5" w:rsidRDefault="00FF6ACC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02.02.2022</w:t>
            </w:r>
          </w:p>
          <w:p w:rsidR="00FF6ACC" w:rsidRPr="00052BE5" w:rsidRDefault="00FF6ACC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E03752" w:rsidRPr="00052BE5">
              <w:rPr>
                <w:sz w:val="24"/>
                <w:szCs w:val="24"/>
              </w:rPr>
              <w:t xml:space="preserve"> Кожевниковского района от 26.01.2022 № 33 «О внесении изменений в постановление Администрации Кожевниковского района от 12.10.2020 № 533 «Об утверждении муниципальной программы «Создание условий для устойчивого экономического развития Кожевниковского района на 2021-2026 годы»</w:t>
            </w:r>
          </w:p>
        </w:tc>
        <w:tc>
          <w:tcPr>
            <w:tcW w:w="2187" w:type="dxa"/>
            <w:noWrap/>
          </w:tcPr>
          <w:p w:rsidR="00FB2B0C" w:rsidRPr="00052BE5" w:rsidRDefault="00E03752" w:rsidP="00BC763F">
            <w:pPr>
              <w:ind w:right="-13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Т.А. Емельянова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1626F9" w:rsidRPr="00052BE5" w:rsidTr="00777A92">
        <w:tc>
          <w:tcPr>
            <w:tcW w:w="810" w:type="dxa"/>
            <w:noWrap/>
          </w:tcPr>
          <w:p w:rsidR="001626F9" w:rsidRPr="00052BE5" w:rsidRDefault="0033421E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5</w:t>
            </w:r>
          </w:p>
        </w:tc>
        <w:tc>
          <w:tcPr>
            <w:tcW w:w="4184" w:type="dxa"/>
            <w:noWrap/>
          </w:tcPr>
          <w:p w:rsidR="001626F9" w:rsidRPr="00052BE5" w:rsidRDefault="001626F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постановления Администрации Кожевниковского </w:t>
            </w:r>
            <w:r w:rsidRPr="00052BE5">
              <w:rPr>
                <w:sz w:val="24"/>
                <w:szCs w:val="24"/>
              </w:rPr>
              <w:lastRenderedPageBreak/>
              <w:t>района</w:t>
            </w:r>
            <w:r w:rsidRPr="00052BE5">
              <w:rPr>
                <w:sz w:val="24"/>
                <w:szCs w:val="24"/>
              </w:rPr>
              <w:t xml:space="preserve"> «О внесении изменений в постановление администрации Кожевниковского района от 20.02.2020 № 96 «Об утверждении порядка предоставления субсидий сельскохозяйственным товаропроизводителям из бюджета муниципального образования Кожевниковский район»</w:t>
            </w:r>
          </w:p>
        </w:tc>
        <w:tc>
          <w:tcPr>
            <w:tcW w:w="1701" w:type="dxa"/>
            <w:noWrap/>
          </w:tcPr>
          <w:p w:rsidR="001626F9" w:rsidRPr="00052BE5" w:rsidRDefault="001626F9" w:rsidP="001626F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15.02.2022</w:t>
            </w:r>
          </w:p>
        </w:tc>
        <w:tc>
          <w:tcPr>
            <w:tcW w:w="1843" w:type="dxa"/>
            <w:noWrap/>
          </w:tcPr>
          <w:p w:rsidR="001626F9" w:rsidRPr="00052BE5" w:rsidRDefault="001626F9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1626F9" w:rsidRPr="00052BE5" w:rsidRDefault="00052BE5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постановление Администрации </w:t>
            </w:r>
            <w:r w:rsidRPr="00052BE5">
              <w:rPr>
                <w:sz w:val="24"/>
                <w:szCs w:val="24"/>
              </w:rPr>
              <w:lastRenderedPageBreak/>
              <w:t xml:space="preserve">Кожевниковского района от 15.02.2022 № 89 </w:t>
            </w:r>
            <w:r w:rsidRPr="00052BE5">
              <w:rPr>
                <w:sz w:val="24"/>
                <w:szCs w:val="24"/>
              </w:rPr>
              <w:t>«О внесении изменений в постановление Администрации Кожевниковского района от 20.02.2020 № 96»</w:t>
            </w:r>
          </w:p>
        </w:tc>
        <w:tc>
          <w:tcPr>
            <w:tcW w:w="2187" w:type="dxa"/>
            <w:noWrap/>
          </w:tcPr>
          <w:p w:rsidR="001626F9" w:rsidRPr="00052BE5" w:rsidRDefault="00052BE5" w:rsidP="00BC763F">
            <w:pPr>
              <w:ind w:right="-13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В.В. Власов</w:t>
            </w:r>
          </w:p>
        </w:tc>
        <w:tc>
          <w:tcPr>
            <w:tcW w:w="2075" w:type="dxa"/>
            <w:noWrap/>
          </w:tcPr>
          <w:p w:rsidR="001626F9" w:rsidRPr="00052BE5" w:rsidRDefault="001626F9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84" w:type="dxa"/>
            <w:noWrap/>
          </w:tcPr>
          <w:p w:rsidR="00FB2B0C" w:rsidRPr="00052BE5" w:rsidRDefault="00854871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  <w:tc>
          <w:tcPr>
            <w:tcW w:w="1701" w:type="dxa"/>
            <w:noWrap/>
          </w:tcPr>
          <w:p w:rsidR="00FB2B0C" w:rsidRPr="00052BE5" w:rsidRDefault="001626F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10.03.2022</w:t>
            </w:r>
          </w:p>
        </w:tc>
        <w:tc>
          <w:tcPr>
            <w:tcW w:w="1843" w:type="dxa"/>
            <w:noWrap/>
          </w:tcPr>
          <w:p w:rsidR="00135185" w:rsidRPr="00052BE5" w:rsidRDefault="0085487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06.04.2022</w:t>
            </w:r>
          </w:p>
          <w:p w:rsidR="00854871" w:rsidRPr="00052BE5" w:rsidRDefault="0085487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tabs>
                <w:tab w:val="left" w:pos="927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8D71A3" w:rsidRPr="00052BE5">
              <w:rPr>
                <w:sz w:val="24"/>
                <w:szCs w:val="24"/>
              </w:rPr>
              <w:t xml:space="preserve"> Кожевниковского района от</w:t>
            </w:r>
            <w:r w:rsidR="00CE3141" w:rsidRPr="00052BE5">
              <w:rPr>
                <w:sz w:val="24"/>
                <w:szCs w:val="24"/>
              </w:rPr>
              <w:t xml:space="preserve"> 18.10.2022 № 550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  <w:tc>
          <w:tcPr>
            <w:tcW w:w="2187" w:type="dxa"/>
            <w:noWrap/>
          </w:tcPr>
          <w:p w:rsidR="00FB2B0C" w:rsidRPr="00052BE5" w:rsidRDefault="00CE314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Е.А. Носикова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7</w:t>
            </w:r>
          </w:p>
        </w:tc>
        <w:tc>
          <w:tcPr>
            <w:tcW w:w="4184" w:type="dxa"/>
            <w:noWrap/>
          </w:tcPr>
          <w:p w:rsidR="00FB2B0C" w:rsidRPr="00052BE5" w:rsidRDefault="00854871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</w:t>
            </w:r>
            <w:r w:rsidR="005A07F2" w:rsidRPr="00052BE5">
              <w:rPr>
                <w:sz w:val="24"/>
                <w:szCs w:val="24"/>
              </w:rPr>
              <w:t>территории</w:t>
            </w:r>
            <w:r w:rsidRPr="00052B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noWrap/>
          </w:tcPr>
          <w:p w:rsidR="00FB2B0C" w:rsidRPr="00052BE5" w:rsidRDefault="001626F9" w:rsidP="00BC763F">
            <w:pPr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04.03.2022</w:t>
            </w:r>
          </w:p>
        </w:tc>
        <w:tc>
          <w:tcPr>
            <w:tcW w:w="1843" w:type="dxa"/>
            <w:noWrap/>
          </w:tcPr>
          <w:p w:rsidR="00135185" w:rsidRPr="00052BE5" w:rsidRDefault="0085487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06.04.2022</w:t>
            </w:r>
          </w:p>
          <w:p w:rsidR="00854871" w:rsidRPr="00052BE5" w:rsidRDefault="0085487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CE3141" w:rsidRPr="00052BE5">
              <w:rPr>
                <w:sz w:val="24"/>
                <w:szCs w:val="24"/>
              </w:rPr>
              <w:t xml:space="preserve"> Кожевниковского района от 18.10.2022 № 553 «Об утверждении Административного регламента предоставления муниципальной услуги «Утверждение схемы </w:t>
            </w:r>
            <w:r w:rsidR="00CE3141" w:rsidRPr="00052BE5">
              <w:rPr>
                <w:sz w:val="24"/>
                <w:szCs w:val="24"/>
              </w:rPr>
              <w:lastRenderedPageBreak/>
              <w:t>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187" w:type="dxa"/>
            <w:noWrap/>
          </w:tcPr>
          <w:p w:rsidR="00FB2B0C" w:rsidRPr="00052BE5" w:rsidRDefault="00CE314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Е.А. Носикова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84" w:type="dxa"/>
            <w:noWrap/>
          </w:tcPr>
          <w:p w:rsidR="00FB2B0C" w:rsidRPr="00052BE5" w:rsidRDefault="00854871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«Об утверждении Административного регламента предоставления муниципальной услуги «Перераспределение земельных участков, находящихся в собственности муниципального образования Кожевниковский район, между собой и с земельными участками (или) землями, государственная собственность на которые не разграничена, </w:t>
            </w:r>
            <w:r w:rsidR="005A07F2" w:rsidRPr="00052BE5">
              <w:rPr>
                <w:sz w:val="24"/>
                <w:szCs w:val="24"/>
              </w:rPr>
              <w:t xml:space="preserve">а также таких земель (или) земельных участков с </w:t>
            </w:r>
            <w:r w:rsidR="003C36FA" w:rsidRPr="00052BE5">
              <w:rPr>
                <w:sz w:val="24"/>
                <w:szCs w:val="24"/>
              </w:rPr>
              <w:t>земельными участками, находящих</w:t>
            </w:r>
            <w:r w:rsidR="005A07F2" w:rsidRPr="00052BE5">
              <w:rPr>
                <w:sz w:val="24"/>
                <w:szCs w:val="24"/>
              </w:rPr>
              <w:t>ся в частной собственности</w:t>
            </w:r>
            <w:r w:rsidRPr="00052B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noWrap/>
          </w:tcPr>
          <w:p w:rsidR="00FB2B0C" w:rsidRPr="00052BE5" w:rsidRDefault="001626F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04.03.2022</w:t>
            </w:r>
          </w:p>
        </w:tc>
        <w:tc>
          <w:tcPr>
            <w:tcW w:w="1843" w:type="dxa"/>
            <w:noWrap/>
          </w:tcPr>
          <w:p w:rsidR="00135185" w:rsidRPr="00052BE5" w:rsidRDefault="005A07F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06.04.2022</w:t>
            </w:r>
          </w:p>
          <w:p w:rsidR="005A07F2" w:rsidRPr="00052BE5" w:rsidRDefault="005A07F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  <w:p w:rsidR="00B31BCD" w:rsidRPr="00052BE5" w:rsidRDefault="00B31BCD" w:rsidP="00BC763F">
            <w:pPr>
              <w:jc w:val="center"/>
              <w:rPr>
                <w:sz w:val="24"/>
                <w:szCs w:val="24"/>
              </w:rPr>
            </w:pPr>
          </w:p>
          <w:p w:rsidR="00B31BCD" w:rsidRPr="00052BE5" w:rsidRDefault="00B31BCD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17.05.2022</w:t>
            </w:r>
          </w:p>
          <w:p w:rsidR="00B31BCD" w:rsidRPr="00052BE5" w:rsidRDefault="00B31BCD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CE3141" w:rsidRPr="00052BE5">
              <w:rPr>
                <w:sz w:val="24"/>
                <w:szCs w:val="24"/>
              </w:rPr>
              <w:t xml:space="preserve"> Кожевниковского района от 18.10.2022 № 552 «Об утверждении Административного регламента предоставления муниципальной услуги «Перераспределение земельных участков, находящихся в собственности муниципального образования Кожевниковский район, между собой и с земельными участками (или) землями, государственная собственность на которые не разграничена, а также таких земель (или) земельных участков с </w:t>
            </w:r>
            <w:r w:rsidR="003C36FA" w:rsidRPr="00052BE5">
              <w:rPr>
                <w:sz w:val="24"/>
                <w:szCs w:val="24"/>
              </w:rPr>
              <w:t>земельными участками, находящих</w:t>
            </w:r>
            <w:r w:rsidR="00CE3141" w:rsidRPr="00052BE5">
              <w:rPr>
                <w:sz w:val="24"/>
                <w:szCs w:val="24"/>
              </w:rPr>
              <w:t>ся в частной собственности»</w:t>
            </w:r>
          </w:p>
        </w:tc>
        <w:tc>
          <w:tcPr>
            <w:tcW w:w="2187" w:type="dxa"/>
            <w:noWrap/>
          </w:tcPr>
          <w:p w:rsidR="00FB2B0C" w:rsidRPr="00052BE5" w:rsidRDefault="00CE314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Е.А. Носикова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3C36FA">
        <w:trPr>
          <w:trHeight w:val="4188"/>
        </w:trPr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84" w:type="dxa"/>
            <w:noWrap/>
          </w:tcPr>
          <w:p w:rsidR="00FB2B0C" w:rsidRPr="00052BE5" w:rsidRDefault="00854871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</w:t>
            </w:r>
            <w:r w:rsidR="005A07F2" w:rsidRPr="00052BE5"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 на торгах»</w:t>
            </w:r>
          </w:p>
        </w:tc>
        <w:tc>
          <w:tcPr>
            <w:tcW w:w="1701" w:type="dxa"/>
            <w:noWrap/>
          </w:tcPr>
          <w:p w:rsidR="00FB2B0C" w:rsidRPr="00052BE5" w:rsidRDefault="001626F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10.03.2022</w:t>
            </w:r>
          </w:p>
        </w:tc>
        <w:tc>
          <w:tcPr>
            <w:tcW w:w="1843" w:type="dxa"/>
            <w:noWrap/>
          </w:tcPr>
          <w:p w:rsidR="00FB2B0C" w:rsidRPr="00052BE5" w:rsidRDefault="005A07F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06.04.2022</w:t>
            </w:r>
          </w:p>
          <w:p w:rsidR="005A07F2" w:rsidRPr="00052BE5" w:rsidRDefault="005A07F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AA64E3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CE3141" w:rsidRPr="00052BE5">
              <w:rPr>
                <w:sz w:val="24"/>
                <w:szCs w:val="24"/>
              </w:rPr>
              <w:t xml:space="preserve"> Кожевниковского района от 18.10.2022 № 551 «Об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 на</w:t>
            </w:r>
            <w:r w:rsidR="003C36FA" w:rsidRPr="00052BE5">
              <w:rPr>
                <w:sz w:val="24"/>
                <w:szCs w:val="24"/>
              </w:rPr>
              <w:t xml:space="preserve"> торгах»</w:t>
            </w:r>
          </w:p>
        </w:tc>
        <w:tc>
          <w:tcPr>
            <w:tcW w:w="2187" w:type="dxa"/>
            <w:noWrap/>
          </w:tcPr>
          <w:p w:rsidR="00FB2B0C" w:rsidRPr="00052BE5" w:rsidRDefault="00CE3141" w:rsidP="00CE3141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Е.А. Носикова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rPr>
          <w:trHeight w:val="210"/>
        </w:trPr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10</w:t>
            </w:r>
          </w:p>
        </w:tc>
        <w:tc>
          <w:tcPr>
            <w:tcW w:w="4184" w:type="dxa"/>
            <w:noWrap/>
          </w:tcPr>
          <w:p w:rsidR="00FB2B0C" w:rsidRPr="00052BE5" w:rsidRDefault="00854871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</w:t>
            </w:r>
            <w:r w:rsidR="005A07F2" w:rsidRPr="00052BE5">
              <w:rPr>
                <w:sz w:val="24"/>
                <w:szCs w:val="24"/>
              </w:rPr>
              <w:t xml:space="preserve"> «Об утверждении Порядка предоставления в 2022 году субсидий на компенсацию расходов теплоснабжающих организаций, связанных с ростом цен на уголь»</w:t>
            </w:r>
          </w:p>
        </w:tc>
        <w:tc>
          <w:tcPr>
            <w:tcW w:w="1701" w:type="dxa"/>
            <w:noWrap/>
          </w:tcPr>
          <w:p w:rsidR="00FB2B0C" w:rsidRPr="00052BE5" w:rsidRDefault="001626F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  <w:noWrap/>
          </w:tcPr>
          <w:p w:rsidR="005A07F2" w:rsidRPr="00052BE5" w:rsidRDefault="005A07F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06.04.2022</w:t>
            </w:r>
          </w:p>
          <w:p w:rsidR="00FB2B0C" w:rsidRPr="00052BE5" w:rsidRDefault="005A07F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DB688D" w:rsidRPr="00052BE5">
              <w:rPr>
                <w:sz w:val="24"/>
                <w:szCs w:val="24"/>
              </w:rPr>
              <w:t xml:space="preserve"> Кожевниковского района от 02.06.2022 № 298 «Об утверждении Порядка предоставления в 2022 году субсидий на компенсацию расходов теплоснабжающих организаций, связанных с ростом цен на уголь»</w:t>
            </w:r>
          </w:p>
        </w:tc>
        <w:tc>
          <w:tcPr>
            <w:tcW w:w="2187" w:type="dxa"/>
            <w:noWrap/>
          </w:tcPr>
          <w:p w:rsidR="00FB2B0C" w:rsidRPr="00052BE5" w:rsidRDefault="00DB688D" w:rsidP="00DB688D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Ю.А. Колдаева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11</w:t>
            </w:r>
          </w:p>
        </w:tc>
        <w:tc>
          <w:tcPr>
            <w:tcW w:w="4184" w:type="dxa"/>
            <w:noWrap/>
          </w:tcPr>
          <w:p w:rsidR="00FB2B0C" w:rsidRPr="00052BE5" w:rsidRDefault="00D96C3B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внесении дополнений в постановление Администрации Кожевниковского района от 10.11.2020 № 590»</w:t>
            </w:r>
          </w:p>
        </w:tc>
        <w:tc>
          <w:tcPr>
            <w:tcW w:w="1701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FB2B0C" w:rsidRPr="00052BE5" w:rsidRDefault="00D96C3B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07.04.2022</w:t>
            </w:r>
          </w:p>
          <w:p w:rsidR="00D96C3B" w:rsidRPr="00052BE5" w:rsidRDefault="00D96C3B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731584" w:rsidRPr="00052BE5">
              <w:rPr>
                <w:sz w:val="24"/>
                <w:szCs w:val="24"/>
              </w:rPr>
              <w:t xml:space="preserve"> Кожевниковского района от 06.05.2022 № 248 «О внесении дополнений в постановление Администрации Кожевниковского района от 10.11.2020 № 590»</w:t>
            </w:r>
          </w:p>
        </w:tc>
        <w:tc>
          <w:tcPr>
            <w:tcW w:w="2187" w:type="dxa"/>
            <w:noWrap/>
          </w:tcPr>
          <w:p w:rsidR="00FB2B0C" w:rsidRPr="00052BE5" w:rsidRDefault="009C5B1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Ю.А. Колдаева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EF4C78" w:rsidRPr="00052BE5" w:rsidTr="00777A92">
        <w:tc>
          <w:tcPr>
            <w:tcW w:w="810" w:type="dxa"/>
            <w:noWrap/>
          </w:tcPr>
          <w:p w:rsidR="00EF4C7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84" w:type="dxa"/>
            <w:noWrap/>
          </w:tcPr>
          <w:p w:rsidR="00EF4C78" w:rsidRPr="00052BE5" w:rsidRDefault="00EF4C78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 внесении изменений в Порядок предоставления субсидий за счет </w:t>
            </w:r>
            <w:r w:rsidR="001626F9" w:rsidRPr="00052BE5">
              <w:rPr>
                <w:sz w:val="24"/>
                <w:szCs w:val="24"/>
              </w:rPr>
              <w:t>средств бюджета муниципального образования Кожевниковский район муниципальному унитарному предприятию на возмещение затрат в связи с выполнением работ (оказанием услуг) по регулярной очистке территории от отходов, не отнесенных к категории твердых коммунальных отходов</w:t>
            </w:r>
            <w:r w:rsidRPr="00052B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noWrap/>
          </w:tcPr>
          <w:p w:rsidR="00EF4C78" w:rsidRPr="00052BE5" w:rsidRDefault="001626F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07.04.2022</w:t>
            </w:r>
          </w:p>
        </w:tc>
        <w:tc>
          <w:tcPr>
            <w:tcW w:w="1843" w:type="dxa"/>
            <w:noWrap/>
          </w:tcPr>
          <w:p w:rsidR="00EF4C78" w:rsidRPr="00052BE5" w:rsidRDefault="00EF4C7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EF4C78" w:rsidRPr="00052BE5" w:rsidRDefault="00EF4C7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EF4C78" w:rsidRPr="00052BE5" w:rsidRDefault="00EF4C7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EF4C78" w:rsidRPr="00052BE5" w:rsidRDefault="00EF4C78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13</w:t>
            </w:r>
          </w:p>
        </w:tc>
        <w:tc>
          <w:tcPr>
            <w:tcW w:w="4184" w:type="dxa"/>
            <w:noWrap/>
          </w:tcPr>
          <w:p w:rsidR="00FB2B0C" w:rsidRPr="00052BE5" w:rsidRDefault="00D96C3B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внесении дополнений в постановление Администрации Кожевниковского района от 23.09.2021 № 483»</w:t>
            </w:r>
          </w:p>
        </w:tc>
        <w:tc>
          <w:tcPr>
            <w:tcW w:w="1701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noWrap/>
          </w:tcPr>
          <w:p w:rsidR="00FB2B0C" w:rsidRPr="00052BE5" w:rsidRDefault="00D96C3B" w:rsidP="00BC763F">
            <w:pPr>
              <w:jc w:val="center"/>
              <w:rPr>
                <w:sz w:val="24"/>
                <w:szCs w:val="24"/>
                <w:highlight w:val="white"/>
              </w:rPr>
            </w:pPr>
            <w:r w:rsidRPr="00052BE5">
              <w:rPr>
                <w:sz w:val="24"/>
                <w:szCs w:val="24"/>
                <w:highlight w:val="white"/>
              </w:rPr>
              <w:t xml:space="preserve">18.04.2022 </w:t>
            </w:r>
          </w:p>
          <w:p w:rsidR="00D96C3B" w:rsidRPr="00052BE5" w:rsidRDefault="00D96C3B" w:rsidP="00BC763F">
            <w:pPr>
              <w:jc w:val="center"/>
              <w:rPr>
                <w:sz w:val="24"/>
                <w:szCs w:val="24"/>
                <w:highlight w:val="white"/>
              </w:rPr>
            </w:pPr>
            <w:r w:rsidRPr="00052BE5">
              <w:rPr>
                <w:sz w:val="24"/>
                <w:szCs w:val="24"/>
                <w:highlight w:val="white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  <w:highlight w:val="yellow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9C5B18" w:rsidRPr="00052BE5">
              <w:rPr>
                <w:sz w:val="24"/>
                <w:szCs w:val="24"/>
              </w:rPr>
              <w:t xml:space="preserve"> Кожевниковского района от 02.06.2022 № 300 «О внесении изменений в постановление Администрации Кожевниковского района от 23.09.2021 № 483»</w:t>
            </w:r>
          </w:p>
        </w:tc>
        <w:tc>
          <w:tcPr>
            <w:tcW w:w="2187" w:type="dxa"/>
            <w:noWrap/>
          </w:tcPr>
          <w:p w:rsidR="00FB2B0C" w:rsidRPr="00052BE5" w:rsidRDefault="009C5B1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Ю.А. Колдаева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14</w:t>
            </w:r>
          </w:p>
        </w:tc>
        <w:tc>
          <w:tcPr>
            <w:tcW w:w="4184" w:type="dxa"/>
            <w:noWrap/>
          </w:tcPr>
          <w:p w:rsidR="00FB2B0C" w:rsidRPr="00052BE5" w:rsidRDefault="00F073AA" w:rsidP="00BC763F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внесении дополнений в постановление Администрации Кожевниковского района от 30.01.2017 № 39»</w:t>
            </w:r>
          </w:p>
        </w:tc>
        <w:tc>
          <w:tcPr>
            <w:tcW w:w="1701" w:type="dxa"/>
            <w:noWrap/>
          </w:tcPr>
          <w:p w:rsidR="00FB2B0C" w:rsidRPr="00052BE5" w:rsidRDefault="00EF4C7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14.04.2022</w:t>
            </w:r>
          </w:p>
        </w:tc>
        <w:tc>
          <w:tcPr>
            <w:tcW w:w="1843" w:type="dxa"/>
            <w:noWrap/>
          </w:tcPr>
          <w:p w:rsidR="00FB2B0C" w:rsidRPr="00052BE5" w:rsidRDefault="00F073A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04.05.2022</w:t>
            </w:r>
          </w:p>
          <w:p w:rsidR="00F073AA" w:rsidRPr="00052BE5" w:rsidRDefault="00F073A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731584" w:rsidRPr="00052BE5">
              <w:rPr>
                <w:sz w:val="24"/>
                <w:szCs w:val="24"/>
              </w:rPr>
              <w:t xml:space="preserve"> Кожевниковского района от 12.05.2022 № 256 «О внесении дополнений в постановление Администрации Кожевниковского района от 30.01.2017 № 39»</w:t>
            </w:r>
          </w:p>
        </w:tc>
        <w:tc>
          <w:tcPr>
            <w:tcW w:w="2187" w:type="dxa"/>
            <w:noWrap/>
          </w:tcPr>
          <w:p w:rsidR="009C5B18" w:rsidRPr="00052BE5" w:rsidRDefault="009C5B18" w:rsidP="009C5B1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Е.Г. Акулова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15</w:t>
            </w:r>
          </w:p>
        </w:tc>
        <w:tc>
          <w:tcPr>
            <w:tcW w:w="4184" w:type="dxa"/>
            <w:noWrap/>
          </w:tcPr>
          <w:p w:rsidR="00FB2B0C" w:rsidRPr="00052BE5" w:rsidRDefault="000A69E7" w:rsidP="00BC763F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</w:t>
            </w:r>
            <w:r w:rsidRPr="00052BE5">
              <w:rPr>
                <w:sz w:val="24"/>
                <w:szCs w:val="24"/>
              </w:rPr>
              <w:lastRenderedPageBreak/>
              <w:t>района «Административный регламент предоставления муниципальной услуги «Предоставление сведений из реестра муниципального имущества Кожевниковского района»</w:t>
            </w:r>
          </w:p>
        </w:tc>
        <w:tc>
          <w:tcPr>
            <w:tcW w:w="1701" w:type="dxa"/>
            <w:noWrap/>
          </w:tcPr>
          <w:p w:rsidR="00FB2B0C" w:rsidRPr="00052BE5" w:rsidRDefault="00EF4C78" w:rsidP="00EF4C7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19.04.2022</w:t>
            </w:r>
          </w:p>
        </w:tc>
        <w:tc>
          <w:tcPr>
            <w:tcW w:w="1843" w:type="dxa"/>
            <w:noWrap/>
          </w:tcPr>
          <w:p w:rsidR="000A69E7" w:rsidRPr="00052BE5" w:rsidRDefault="000A69E7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FB2B0C" w:rsidRPr="00052BE5" w:rsidRDefault="000A69E7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27/1-2022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84" w:type="dxa"/>
            <w:noWrap/>
          </w:tcPr>
          <w:p w:rsidR="00FB2B0C" w:rsidRPr="00052BE5" w:rsidRDefault="00964EE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предоставления муниципальной услуги «Предоставление информации об объектах недвижимого имущества, находящегося в собственности Кожевниковского района, и предназначенных для сдачи в аренду»</w:t>
            </w:r>
          </w:p>
        </w:tc>
        <w:tc>
          <w:tcPr>
            <w:tcW w:w="1701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64EE9" w:rsidRPr="00052BE5" w:rsidRDefault="00964EE9" w:rsidP="00964E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0A69E7" w:rsidRPr="00052BE5" w:rsidRDefault="00964EE9" w:rsidP="00964E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27/1-2022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17</w:t>
            </w:r>
          </w:p>
        </w:tc>
        <w:tc>
          <w:tcPr>
            <w:tcW w:w="4184" w:type="dxa"/>
            <w:noWrap/>
          </w:tcPr>
          <w:p w:rsidR="00FB2B0C" w:rsidRPr="00052BE5" w:rsidRDefault="00964EE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предоставления муниципальной услуги «Принятие решения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на территории муниципального образования Кожевниковский район»</w:t>
            </w:r>
          </w:p>
        </w:tc>
        <w:tc>
          <w:tcPr>
            <w:tcW w:w="1701" w:type="dxa"/>
            <w:noWrap/>
          </w:tcPr>
          <w:p w:rsidR="00FB2B0C" w:rsidRPr="00052BE5" w:rsidRDefault="00EF4C7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964EE9" w:rsidRPr="00052BE5" w:rsidRDefault="00964EE9" w:rsidP="00964E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1E05BB" w:rsidRPr="00052BE5" w:rsidRDefault="00964EE9" w:rsidP="00964E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27/1-2022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18</w:t>
            </w:r>
          </w:p>
        </w:tc>
        <w:tc>
          <w:tcPr>
            <w:tcW w:w="4184" w:type="dxa"/>
            <w:noWrap/>
          </w:tcPr>
          <w:p w:rsidR="00FB2B0C" w:rsidRPr="00052BE5" w:rsidRDefault="00964EE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предоставления муниципальной услуги </w:t>
            </w:r>
            <w:r w:rsidRPr="00052BE5">
              <w:rPr>
                <w:sz w:val="24"/>
                <w:szCs w:val="24"/>
              </w:rPr>
              <w:lastRenderedPageBreak/>
              <w:t>«Предварительное согласование предоставления земельных участков, находящихся в муниципальном образовании Кожевниковский район, а также из земельных участков, государственная собственность на которые не разграничена»</w:t>
            </w:r>
          </w:p>
        </w:tc>
        <w:tc>
          <w:tcPr>
            <w:tcW w:w="1701" w:type="dxa"/>
            <w:noWrap/>
          </w:tcPr>
          <w:p w:rsidR="00FB2B0C" w:rsidRPr="00052BE5" w:rsidRDefault="00EF4C78" w:rsidP="00EF4C7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19.04.2022</w:t>
            </w:r>
          </w:p>
        </w:tc>
        <w:tc>
          <w:tcPr>
            <w:tcW w:w="1843" w:type="dxa"/>
            <w:noWrap/>
          </w:tcPr>
          <w:p w:rsidR="00964EE9" w:rsidRPr="00052BE5" w:rsidRDefault="00964EE9" w:rsidP="00964E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135185" w:rsidRPr="00052BE5" w:rsidRDefault="00964EE9" w:rsidP="00964E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27/1-2022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84" w:type="dxa"/>
            <w:noWrap/>
          </w:tcPr>
          <w:p w:rsidR="00FB2B0C" w:rsidRPr="00052BE5" w:rsidRDefault="00B31BCD" w:rsidP="00B31BCD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предоставления муниципальной услуги «Предоставление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участка, из земель, находящихся в собственности муниципального образования Кожевниковский район, а также из земель, государственная собственность на которые не разграничена»</w:t>
            </w:r>
          </w:p>
        </w:tc>
        <w:tc>
          <w:tcPr>
            <w:tcW w:w="1701" w:type="dxa"/>
            <w:noWrap/>
          </w:tcPr>
          <w:p w:rsidR="00FB2B0C" w:rsidRPr="00052BE5" w:rsidRDefault="00EF4C78" w:rsidP="00EF4C7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B31BCD" w:rsidRPr="00052BE5" w:rsidRDefault="00B31BCD" w:rsidP="00B31BCD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135185" w:rsidRPr="00052BE5" w:rsidRDefault="00B31BCD" w:rsidP="00B31BCD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20</w:t>
            </w:r>
          </w:p>
        </w:tc>
        <w:tc>
          <w:tcPr>
            <w:tcW w:w="4184" w:type="dxa"/>
            <w:noWrap/>
          </w:tcPr>
          <w:p w:rsidR="00FB2B0C" w:rsidRPr="00052BE5" w:rsidRDefault="000A31A4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предоставления муниципальной услуги «Предоставление в аренду (собственность) муниципального имущества»</w:t>
            </w:r>
          </w:p>
        </w:tc>
        <w:tc>
          <w:tcPr>
            <w:tcW w:w="1701" w:type="dxa"/>
            <w:noWrap/>
          </w:tcPr>
          <w:p w:rsidR="00FB2B0C" w:rsidRPr="00052BE5" w:rsidRDefault="00EF4C78" w:rsidP="00EF4C7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0A31A4" w:rsidRPr="00052BE5" w:rsidRDefault="000A31A4" w:rsidP="000A31A4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D55182" w:rsidRPr="00052BE5" w:rsidRDefault="000A31A4" w:rsidP="000A31A4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256118" w:rsidRPr="00052BE5" w:rsidTr="00777A92">
        <w:tc>
          <w:tcPr>
            <w:tcW w:w="810" w:type="dxa"/>
            <w:noWrap/>
          </w:tcPr>
          <w:p w:rsidR="0025611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21</w:t>
            </w:r>
          </w:p>
        </w:tc>
        <w:tc>
          <w:tcPr>
            <w:tcW w:w="4184" w:type="dxa"/>
            <w:noWrap/>
          </w:tcPr>
          <w:p w:rsidR="00256118" w:rsidRPr="00052BE5" w:rsidRDefault="000A31A4" w:rsidP="000A31A4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</w:t>
            </w:r>
            <w:r w:rsidRPr="00052BE5">
              <w:rPr>
                <w:sz w:val="24"/>
                <w:szCs w:val="24"/>
              </w:rPr>
              <w:lastRenderedPageBreak/>
              <w:t xml:space="preserve">регламент предоставления муниципальной услуги «Утверждение схем расположения земельного участка на кадастровом плане территории в целях его образования из земельных участков, находящихся в собственности муниципального образования Кожевниковский район, а также из земельных участков и </w:t>
            </w:r>
            <w:r w:rsidR="003422E2" w:rsidRPr="00052BE5">
              <w:rPr>
                <w:sz w:val="24"/>
                <w:szCs w:val="24"/>
              </w:rPr>
              <w:t>земель, государственная</w:t>
            </w:r>
            <w:r w:rsidRPr="00052BE5">
              <w:rPr>
                <w:sz w:val="24"/>
                <w:szCs w:val="24"/>
              </w:rPr>
              <w:t xml:space="preserve"> собственность на которые не разграничена»</w:t>
            </w:r>
          </w:p>
        </w:tc>
        <w:tc>
          <w:tcPr>
            <w:tcW w:w="1701" w:type="dxa"/>
            <w:noWrap/>
          </w:tcPr>
          <w:p w:rsidR="00256118" w:rsidRPr="00052BE5" w:rsidRDefault="00EF4C7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19.04.2022</w:t>
            </w:r>
          </w:p>
        </w:tc>
        <w:tc>
          <w:tcPr>
            <w:tcW w:w="1843" w:type="dxa"/>
            <w:noWrap/>
          </w:tcPr>
          <w:p w:rsidR="000A31A4" w:rsidRPr="00052BE5" w:rsidRDefault="000A31A4" w:rsidP="000A31A4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256118" w:rsidRPr="00052BE5" w:rsidRDefault="000A31A4" w:rsidP="000A31A4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</w:tr>
      <w:tr w:rsidR="00256118" w:rsidRPr="00052BE5" w:rsidTr="00777A92">
        <w:tc>
          <w:tcPr>
            <w:tcW w:w="810" w:type="dxa"/>
            <w:noWrap/>
          </w:tcPr>
          <w:p w:rsidR="0025611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184" w:type="dxa"/>
            <w:noWrap/>
          </w:tcPr>
          <w:p w:rsidR="00256118" w:rsidRPr="00052BE5" w:rsidRDefault="000A31A4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предоставления муниципальной услуги «Подготовка и выдача разрешений на строительство объектов капитального строительства на территории двух и более поселений в границах муниципального образования Кожевниковский район»</w:t>
            </w:r>
          </w:p>
        </w:tc>
        <w:tc>
          <w:tcPr>
            <w:tcW w:w="1701" w:type="dxa"/>
            <w:noWrap/>
          </w:tcPr>
          <w:p w:rsidR="00256118" w:rsidRPr="00052BE5" w:rsidRDefault="00EF4C78" w:rsidP="00EF4C7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0A31A4" w:rsidRPr="00052BE5" w:rsidRDefault="000A31A4" w:rsidP="000A31A4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17.05.2022 </w:t>
            </w:r>
          </w:p>
          <w:p w:rsidR="00256118" w:rsidRPr="00052BE5" w:rsidRDefault="000A31A4" w:rsidP="000A31A4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256118" w:rsidRPr="00052BE5" w:rsidRDefault="00256118" w:rsidP="00BC763F">
            <w:pPr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</w:tr>
      <w:tr w:rsidR="00EF4C78" w:rsidRPr="00052BE5" w:rsidTr="00777A92">
        <w:tc>
          <w:tcPr>
            <w:tcW w:w="810" w:type="dxa"/>
            <w:noWrap/>
          </w:tcPr>
          <w:p w:rsidR="00EF4C7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23</w:t>
            </w:r>
          </w:p>
        </w:tc>
        <w:tc>
          <w:tcPr>
            <w:tcW w:w="4184" w:type="dxa"/>
            <w:noWrap/>
          </w:tcPr>
          <w:p w:rsidR="00EF4C78" w:rsidRPr="00052BE5" w:rsidRDefault="00EF4C78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 «Административный регламент предоставления муниципальной услуги</w:t>
            </w:r>
            <w:r w:rsidRPr="00052BE5">
              <w:rPr>
                <w:sz w:val="24"/>
                <w:szCs w:val="24"/>
              </w:rPr>
              <w:t xml:space="preserve"> «Предоставление в аренду, в собственность, безвозмездное пользование земельных участков, находящихся в собственности муниципального образования Кожевниковский район»</w:t>
            </w:r>
          </w:p>
        </w:tc>
        <w:tc>
          <w:tcPr>
            <w:tcW w:w="1701" w:type="dxa"/>
            <w:noWrap/>
          </w:tcPr>
          <w:p w:rsidR="00EF4C78" w:rsidRPr="00052BE5" w:rsidRDefault="00EF4C78" w:rsidP="00EF4C7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EF4C78" w:rsidRPr="00052BE5" w:rsidRDefault="00EF4C78" w:rsidP="000A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EF4C78" w:rsidRPr="00052BE5" w:rsidRDefault="00EF4C7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EF4C78" w:rsidRPr="00052BE5" w:rsidRDefault="00EF4C78" w:rsidP="00BC763F">
            <w:pPr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EF4C78" w:rsidRPr="00052BE5" w:rsidRDefault="00EF4C78" w:rsidP="00BC763F">
            <w:pPr>
              <w:rPr>
                <w:sz w:val="24"/>
                <w:szCs w:val="24"/>
              </w:rPr>
            </w:pPr>
          </w:p>
        </w:tc>
      </w:tr>
      <w:tr w:rsidR="00256118" w:rsidRPr="00052BE5" w:rsidTr="00777A92">
        <w:tc>
          <w:tcPr>
            <w:tcW w:w="810" w:type="dxa"/>
            <w:noWrap/>
          </w:tcPr>
          <w:p w:rsidR="0025611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184" w:type="dxa"/>
            <w:noWrap/>
          </w:tcPr>
          <w:p w:rsidR="00256118" w:rsidRPr="00052BE5" w:rsidRDefault="009D265A" w:rsidP="003933FA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«Административный регламент Предоставление в аренду земельных участков, находящихся в муниципальной собственности или государственная собственность на которые не разграничены, на которых расположены объекты незавершенного строительства, собственникам таких объектов для завершения их строительства»</w:t>
            </w:r>
          </w:p>
        </w:tc>
        <w:tc>
          <w:tcPr>
            <w:tcW w:w="1701" w:type="dxa"/>
            <w:noWrap/>
          </w:tcPr>
          <w:p w:rsidR="00256118" w:rsidRPr="00052BE5" w:rsidRDefault="00EF4C7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3933FA" w:rsidRPr="00052BE5" w:rsidRDefault="009D265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04.05.2022</w:t>
            </w:r>
          </w:p>
          <w:p w:rsidR="009D265A" w:rsidRPr="00052BE5" w:rsidRDefault="009D265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256118" w:rsidRPr="00052BE5" w:rsidRDefault="00256118" w:rsidP="00BC763F">
            <w:pPr>
              <w:tabs>
                <w:tab w:val="left" w:pos="927"/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</w:tr>
      <w:tr w:rsidR="003C36FA" w:rsidRPr="00052BE5" w:rsidTr="00777A92">
        <w:tc>
          <w:tcPr>
            <w:tcW w:w="810" w:type="dxa"/>
            <w:noWrap/>
          </w:tcPr>
          <w:p w:rsidR="003C36FA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25</w:t>
            </w:r>
          </w:p>
        </w:tc>
        <w:tc>
          <w:tcPr>
            <w:tcW w:w="4184" w:type="dxa"/>
            <w:noWrap/>
          </w:tcPr>
          <w:p w:rsidR="003C36FA" w:rsidRPr="00052BE5" w:rsidRDefault="003C36FA" w:rsidP="003C36FA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Кожевниковского района»</w:t>
            </w:r>
          </w:p>
        </w:tc>
        <w:tc>
          <w:tcPr>
            <w:tcW w:w="1701" w:type="dxa"/>
            <w:noWrap/>
          </w:tcPr>
          <w:p w:rsidR="003C36FA" w:rsidRPr="00052BE5" w:rsidRDefault="00EF4C7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19.04.2022</w:t>
            </w:r>
          </w:p>
        </w:tc>
        <w:tc>
          <w:tcPr>
            <w:tcW w:w="1843" w:type="dxa"/>
            <w:noWrap/>
          </w:tcPr>
          <w:p w:rsidR="003C36FA" w:rsidRPr="00052BE5" w:rsidRDefault="003C36F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22.06.2022</w:t>
            </w:r>
          </w:p>
          <w:p w:rsidR="003C36FA" w:rsidRPr="00052BE5" w:rsidRDefault="003C36F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3C36FA" w:rsidRPr="00052BE5" w:rsidRDefault="003C36FA" w:rsidP="00BC763F">
            <w:pPr>
              <w:tabs>
                <w:tab w:val="left" w:pos="927"/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3C36FA" w:rsidRPr="00052BE5" w:rsidRDefault="003C36FA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3C36FA" w:rsidRPr="00052BE5" w:rsidRDefault="003C36FA" w:rsidP="00BC763F">
            <w:pPr>
              <w:rPr>
                <w:sz w:val="24"/>
                <w:szCs w:val="24"/>
              </w:rPr>
            </w:pPr>
          </w:p>
        </w:tc>
      </w:tr>
      <w:tr w:rsidR="00160A4F" w:rsidRPr="00052BE5" w:rsidTr="00777A92">
        <w:tc>
          <w:tcPr>
            <w:tcW w:w="810" w:type="dxa"/>
            <w:noWrap/>
          </w:tcPr>
          <w:p w:rsidR="00160A4F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26</w:t>
            </w:r>
          </w:p>
        </w:tc>
        <w:tc>
          <w:tcPr>
            <w:tcW w:w="4184" w:type="dxa"/>
            <w:noWrap/>
          </w:tcPr>
          <w:p w:rsidR="00160A4F" w:rsidRPr="00052BE5" w:rsidRDefault="00160A4F" w:rsidP="003933FA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«Установление сервитута </w:t>
            </w:r>
            <w:r w:rsidR="003C36FA" w:rsidRPr="00052BE5">
              <w:rPr>
                <w:sz w:val="24"/>
                <w:szCs w:val="24"/>
              </w:rPr>
              <w:t>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  <w:r w:rsidRPr="00052B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noWrap/>
          </w:tcPr>
          <w:p w:rsidR="00160A4F" w:rsidRPr="00052BE5" w:rsidRDefault="003C36F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28.06.2022</w:t>
            </w:r>
          </w:p>
        </w:tc>
        <w:tc>
          <w:tcPr>
            <w:tcW w:w="1843" w:type="dxa"/>
            <w:noWrap/>
          </w:tcPr>
          <w:p w:rsidR="00160A4F" w:rsidRPr="00052BE5" w:rsidRDefault="00160A4F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160A4F" w:rsidRPr="00052BE5" w:rsidRDefault="005F2F24" w:rsidP="00BC763F">
            <w:pPr>
              <w:tabs>
                <w:tab w:val="left" w:pos="927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 Кожевниковского района от</w:t>
            </w:r>
            <w:r w:rsidRPr="00052BE5">
              <w:rPr>
                <w:sz w:val="24"/>
                <w:szCs w:val="24"/>
              </w:rPr>
              <w:t xml:space="preserve"> </w:t>
            </w:r>
            <w:r w:rsidRPr="00052BE5">
              <w:rPr>
                <w:sz w:val="24"/>
                <w:szCs w:val="24"/>
              </w:rPr>
              <w:t>18.10.2022</w:t>
            </w:r>
            <w:r w:rsidRPr="00052BE5">
              <w:rPr>
                <w:sz w:val="24"/>
                <w:szCs w:val="24"/>
              </w:rPr>
              <w:t xml:space="preserve"> № 549 </w:t>
            </w:r>
            <w:r w:rsidRPr="00052BE5">
              <w:rPr>
                <w:sz w:val="24"/>
                <w:szCs w:val="24"/>
              </w:rPr>
              <w:t xml:space="preserve">«Об утверждении Административного регламента муниципальной услуги «Установление сервитута в отношении земельного участка, находящегося в государственной или муниципальной собственности или </w:t>
            </w:r>
            <w:r w:rsidRPr="00052BE5">
              <w:rPr>
                <w:sz w:val="24"/>
                <w:szCs w:val="24"/>
              </w:rPr>
              <w:lastRenderedPageBreak/>
              <w:t>государственная собственность на который не разграничена»</w:t>
            </w:r>
          </w:p>
        </w:tc>
        <w:tc>
          <w:tcPr>
            <w:tcW w:w="2187" w:type="dxa"/>
            <w:noWrap/>
          </w:tcPr>
          <w:p w:rsidR="00160A4F" w:rsidRPr="00052BE5" w:rsidRDefault="005F2F24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Е.А. Носикова</w:t>
            </w:r>
          </w:p>
        </w:tc>
        <w:tc>
          <w:tcPr>
            <w:tcW w:w="2075" w:type="dxa"/>
            <w:noWrap/>
          </w:tcPr>
          <w:p w:rsidR="00160A4F" w:rsidRPr="00052BE5" w:rsidRDefault="00160A4F" w:rsidP="00BC763F">
            <w:pPr>
              <w:rPr>
                <w:sz w:val="24"/>
                <w:szCs w:val="24"/>
              </w:rPr>
            </w:pPr>
          </w:p>
        </w:tc>
      </w:tr>
      <w:tr w:rsidR="00256118" w:rsidRPr="00052BE5" w:rsidTr="00777A92">
        <w:tc>
          <w:tcPr>
            <w:tcW w:w="810" w:type="dxa"/>
            <w:noWrap/>
          </w:tcPr>
          <w:p w:rsidR="0025611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184" w:type="dxa"/>
            <w:noWrap/>
          </w:tcPr>
          <w:p w:rsidR="00256118" w:rsidRPr="00052BE5" w:rsidRDefault="007D37E6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внесении изменений в постановление Администрации Кожевниковского района от 09.07.2021 № 344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      </w:r>
          </w:p>
        </w:tc>
        <w:tc>
          <w:tcPr>
            <w:tcW w:w="1701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56118" w:rsidRPr="00052BE5" w:rsidRDefault="007D37E6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22.08.2022</w:t>
            </w:r>
          </w:p>
          <w:p w:rsidR="007D37E6" w:rsidRPr="00052BE5" w:rsidRDefault="007D37E6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256118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</w:t>
            </w:r>
            <w:r w:rsidR="00AA64E3" w:rsidRPr="00052BE5">
              <w:rPr>
                <w:sz w:val="24"/>
                <w:szCs w:val="24"/>
              </w:rPr>
              <w:t xml:space="preserve"> Кожевниковского района от 06.09.2022 № 470 «О внесении изменений в постановление Администрации Кожевниковского района от 09.07.2021 № 344»</w:t>
            </w:r>
          </w:p>
        </w:tc>
        <w:tc>
          <w:tcPr>
            <w:tcW w:w="2187" w:type="dxa"/>
            <w:noWrap/>
          </w:tcPr>
          <w:p w:rsidR="00256118" w:rsidRPr="00052BE5" w:rsidRDefault="0085158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Т.А. Емельянова</w:t>
            </w:r>
          </w:p>
        </w:tc>
        <w:tc>
          <w:tcPr>
            <w:tcW w:w="2075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</w:tr>
      <w:tr w:rsidR="00256118" w:rsidRPr="00052BE5" w:rsidTr="00777A92">
        <w:tc>
          <w:tcPr>
            <w:tcW w:w="810" w:type="dxa"/>
            <w:noWrap/>
          </w:tcPr>
          <w:p w:rsidR="0025611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28</w:t>
            </w:r>
          </w:p>
        </w:tc>
        <w:tc>
          <w:tcPr>
            <w:tcW w:w="4184" w:type="dxa"/>
            <w:noWrap/>
          </w:tcPr>
          <w:p w:rsidR="00256118" w:rsidRPr="00052BE5" w:rsidRDefault="007D37E6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>постановления 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</w:t>
            </w:r>
            <w:r w:rsidR="0040522C" w:rsidRPr="00052BE5">
              <w:rPr>
                <w:sz w:val="24"/>
                <w:szCs w:val="24"/>
              </w:rPr>
              <w:t>н</w:t>
            </w:r>
            <w:r w:rsidRPr="00052BE5">
              <w:rPr>
                <w:sz w:val="24"/>
                <w:szCs w:val="24"/>
              </w:rPr>
              <w:t>ых объектов недвижимости на территории Кожевниковского района»</w:t>
            </w:r>
          </w:p>
        </w:tc>
        <w:tc>
          <w:tcPr>
            <w:tcW w:w="1701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56118" w:rsidRPr="00052BE5" w:rsidRDefault="007D37E6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23.08.2022</w:t>
            </w:r>
          </w:p>
          <w:p w:rsidR="007D37E6" w:rsidRPr="00052BE5" w:rsidRDefault="007D37E6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256118" w:rsidRPr="00052BE5" w:rsidRDefault="0025611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</w:tr>
      <w:tr w:rsidR="00160A4F" w:rsidRPr="00052BE5" w:rsidTr="00777A92">
        <w:tc>
          <w:tcPr>
            <w:tcW w:w="810" w:type="dxa"/>
            <w:noWrap/>
          </w:tcPr>
          <w:p w:rsidR="00160A4F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29</w:t>
            </w:r>
          </w:p>
        </w:tc>
        <w:tc>
          <w:tcPr>
            <w:tcW w:w="4184" w:type="dxa"/>
            <w:noWrap/>
          </w:tcPr>
          <w:p w:rsidR="00160A4F" w:rsidRPr="00052BE5" w:rsidRDefault="00160A4F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«Об утверждении муниципальной программы «Развитие транспортной системы в Кожевниковском районе на период 2016-2026 годы»</w:t>
            </w:r>
          </w:p>
        </w:tc>
        <w:tc>
          <w:tcPr>
            <w:tcW w:w="1701" w:type="dxa"/>
            <w:noWrap/>
          </w:tcPr>
          <w:p w:rsidR="00160A4F" w:rsidRPr="00052BE5" w:rsidRDefault="00160A4F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06.09.2022</w:t>
            </w:r>
          </w:p>
        </w:tc>
        <w:tc>
          <w:tcPr>
            <w:tcW w:w="1843" w:type="dxa"/>
            <w:noWrap/>
          </w:tcPr>
          <w:p w:rsidR="00160A4F" w:rsidRPr="00052BE5" w:rsidRDefault="00160A4F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160A4F" w:rsidRPr="00052BE5" w:rsidRDefault="00160A4F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160A4F" w:rsidRPr="00052BE5" w:rsidRDefault="00160A4F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160A4F" w:rsidRPr="00052BE5" w:rsidRDefault="00160A4F" w:rsidP="00BC763F">
            <w:pPr>
              <w:rPr>
                <w:sz w:val="24"/>
                <w:szCs w:val="24"/>
              </w:rPr>
            </w:pPr>
          </w:p>
        </w:tc>
      </w:tr>
      <w:tr w:rsidR="00256118" w:rsidRPr="00052BE5" w:rsidTr="00777A92">
        <w:trPr>
          <w:trHeight w:val="254"/>
        </w:trPr>
        <w:tc>
          <w:tcPr>
            <w:tcW w:w="810" w:type="dxa"/>
            <w:noWrap/>
          </w:tcPr>
          <w:p w:rsidR="0025611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30</w:t>
            </w:r>
          </w:p>
        </w:tc>
        <w:tc>
          <w:tcPr>
            <w:tcW w:w="4184" w:type="dxa"/>
            <w:noWrap/>
          </w:tcPr>
          <w:p w:rsidR="00256118" w:rsidRPr="00052BE5" w:rsidRDefault="002170D8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</w:t>
            </w:r>
            <w:r w:rsidR="003422E2" w:rsidRPr="00052BE5">
              <w:rPr>
                <w:sz w:val="24"/>
                <w:szCs w:val="24"/>
              </w:rPr>
              <w:t xml:space="preserve">постановления </w:t>
            </w:r>
            <w:r w:rsidR="003422E2" w:rsidRPr="00052BE5">
              <w:rPr>
                <w:sz w:val="24"/>
                <w:szCs w:val="24"/>
              </w:rPr>
              <w:lastRenderedPageBreak/>
              <w:t>Администрации</w:t>
            </w:r>
            <w:r w:rsidRPr="00052BE5">
              <w:rPr>
                <w:sz w:val="24"/>
                <w:szCs w:val="24"/>
              </w:rPr>
              <w:t xml:space="preserve"> Кожевниковского района 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Кожевниковского района»</w:t>
            </w:r>
          </w:p>
        </w:tc>
        <w:tc>
          <w:tcPr>
            <w:tcW w:w="1701" w:type="dxa"/>
            <w:noWrap/>
          </w:tcPr>
          <w:p w:rsidR="00256118" w:rsidRPr="00052BE5" w:rsidRDefault="00160A4F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13.09.2022</w:t>
            </w:r>
          </w:p>
        </w:tc>
        <w:tc>
          <w:tcPr>
            <w:tcW w:w="1843" w:type="dxa"/>
            <w:noWrap/>
          </w:tcPr>
          <w:p w:rsidR="002170D8" w:rsidRPr="00052BE5" w:rsidRDefault="002170D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25.10.2022 </w:t>
            </w:r>
          </w:p>
          <w:p w:rsidR="00256118" w:rsidRPr="00052BE5" w:rsidRDefault="002170D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№ 27-2022</w:t>
            </w:r>
          </w:p>
        </w:tc>
        <w:tc>
          <w:tcPr>
            <w:tcW w:w="3178" w:type="dxa"/>
            <w:noWrap/>
          </w:tcPr>
          <w:p w:rsidR="00256118" w:rsidRPr="00052BE5" w:rsidRDefault="003422E2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052BE5">
              <w:rPr>
                <w:sz w:val="24"/>
                <w:szCs w:val="24"/>
              </w:rPr>
              <w:lastRenderedPageBreak/>
              <w:t>Администрации</w:t>
            </w:r>
            <w:r w:rsidR="00C92F72" w:rsidRPr="00052BE5">
              <w:rPr>
                <w:sz w:val="24"/>
                <w:szCs w:val="24"/>
              </w:rPr>
              <w:t xml:space="preserve"> Кожевниковского района от 23.11.2022 № 639 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Кожевниковского района»</w:t>
            </w:r>
          </w:p>
        </w:tc>
        <w:tc>
          <w:tcPr>
            <w:tcW w:w="2187" w:type="dxa"/>
            <w:noWrap/>
          </w:tcPr>
          <w:p w:rsidR="00256118" w:rsidRPr="00052BE5" w:rsidRDefault="00C92F72" w:rsidP="00C92F72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Е.А. Риферт</w:t>
            </w:r>
          </w:p>
        </w:tc>
        <w:tc>
          <w:tcPr>
            <w:tcW w:w="2075" w:type="dxa"/>
            <w:noWrap/>
          </w:tcPr>
          <w:p w:rsidR="00256118" w:rsidRPr="00052BE5" w:rsidRDefault="00256118" w:rsidP="00BC763F">
            <w:pPr>
              <w:rPr>
                <w:sz w:val="24"/>
                <w:szCs w:val="24"/>
              </w:rPr>
            </w:pPr>
          </w:p>
        </w:tc>
      </w:tr>
      <w:tr w:rsidR="00CD0CC8" w:rsidRPr="00052BE5" w:rsidTr="00777A92">
        <w:trPr>
          <w:trHeight w:val="254"/>
        </w:trPr>
        <w:tc>
          <w:tcPr>
            <w:tcW w:w="810" w:type="dxa"/>
            <w:noWrap/>
          </w:tcPr>
          <w:p w:rsidR="00CD0CC8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184" w:type="dxa"/>
            <w:noWrap/>
          </w:tcPr>
          <w:p w:rsidR="00CD0CC8" w:rsidRPr="00052BE5" w:rsidRDefault="00CD0CC8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 на территории муниципального образования Кожевниковский район Томской области»</w:t>
            </w:r>
          </w:p>
        </w:tc>
        <w:tc>
          <w:tcPr>
            <w:tcW w:w="1701" w:type="dxa"/>
            <w:noWrap/>
          </w:tcPr>
          <w:p w:rsidR="00CD0CC8" w:rsidRPr="00052BE5" w:rsidRDefault="00CD0CC8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21.11.2022</w:t>
            </w:r>
          </w:p>
        </w:tc>
        <w:tc>
          <w:tcPr>
            <w:tcW w:w="1843" w:type="dxa"/>
            <w:noWrap/>
          </w:tcPr>
          <w:p w:rsidR="00CD0CC8" w:rsidRPr="00052BE5" w:rsidRDefault="00CD0CC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CD0CC8" w:rsidRPr="00052BE5" w:rsidRDefault="00CD0CC8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CD0CC8" w:rsidRPr="00052BE5" w:rsidRDefault="00CD0CC8" w:rsidP="00C92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CD0CC8" w:rsidRPr="00052BE5" w:rsidRDefault="00CD0CC8" w:rsidP="00BC763F">
            <w:pPr>
              <w:rPr>
                <w:sz w:val="24"/>
                <w:szCs w:val="24"/>
              </w:rPr>
            </w:pPr>
          </w:p>
        </w:tc>
      </w:tr>
      <w:tr w:rsidR="004839E9" w:rsidRPr="00052BE5" w:rsidTr="00777A92">
        <w:trPr>
          <w:trHeight w:val="254"/>
        </w:trPr>
        <w:tc>
          <w:tcPr>
            <w:tcW w:w="810" w:type="dxa"/>
            <w:noWrap/>
          </w:tcPr>
          <w:p w:rsidR="004839E9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84" w:type="dxa"/>
            <w:noWrap/>
          </w:tcPr>
          <w:p w:rsidR="004839E9" w:rsidRPr="00052BE5" w:rsidRDefault="004839E9" w:rsidP="004839E9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 создании учебно-консультационного пункта по гражданской обороне»</w:t>
            </w:r>
          </w:p>
        </w:tc>
        <w:tc>
          <w:tcPr>
            <w:tcW w:w="1701" w:type="dxa"/>
            <w:noWrap/>
          </w:tcPr>
          <w:p w:rsidR="004839E9" w:rsidRPr="00052BE5" w:rsidRDefault="004839E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25.11.2022</w:t>
            </w:r>
          </w:p>
        </w:tc>
        <w:tc>
          <w:tcPr>
            <w:tcW w:w="1843" w:type="dxa"/>
            <w:noWrap/>
          </w:tcPr>
          <w:p w:rsidR="004839E9" w:rsidRPr="00052BE5" w:rsidRDefault="004839E9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4839E9" w:rsidRPr="00052BE5" w:rsidRDefault="004839E9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4839E9" w:rsidRPr="00052BE5" w:rsidRDefault="004839E9" w:rsidP="00C92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4839E9" w:rsidRPr="00052BE5" w:rsidRDefault="004839E9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rPr>
          <w:trHeight w:val="366"/>
        </w:trPr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33</w:t>
            </w:r>
          </w:p>
        </w:tc>
        <w:tc>
          <w:tcPr>
            <w:tcW w:w="4184" w:type="dxa"/>
            <w:noWrap/>
          </w:tcPr>
          <w:p w:rsidR="00FB2B0C" w:rsidRPr="00052BE5" w:rsidRDefault="00D52F17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 «Об утверждении Порядка использования населением объектов спорта, находящегося в муниципальной собственности муниципального образования Кожевниковский район, в том числе спортивной инфраструктуры образовательных организаций во внеурочное время»</w:t>
            </w:r>
          </w:p>
        </w:tc>
        <w:tc>
          <w:tcPr>
            <w:tcW w:w="1701" w:type="dxa"/>
            <w:noWrap/>
          </w:tcPr>
          <w:p w:rsidR="00FB2B0C" w:rsidRPr="00052BE5" w:rsidRDefault="00CD0CC8" w:rsidP="004839E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31.10.2022</w:t>
            </w:r>
          </w:p>
        </w:tc>
        <w:tc>
          <w:tcPr>
            <w:tcW w:w="1843" w:type="dxa"/>
            <w:noWrap/>
          </w:tcPr>
          <w:p w:rsidR="00490E85" w:rsidRPr="00052BE5" w:rsidRDefault="00D52F17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16.11.2022</w:t>
            </w:r>
          </w:p>
          <w:p w:rsidR="00D52F17" w:rsidRPr="00052BE5" w:rsidRDefault="00D52F17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27/335-22-20690020</w:t>
            </w:r>
          </w:p>
        </w:tc>
        <w:tc>
          <w:tcPr>
            <w:tcW w:w="3178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052BE5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4839E9" w:rsidRPr="00052BE5" w:rsidTr="00777A92">
        <w:trPr>
          <w:trHeight w:val="366"/>
        </w:trPr>
        <w:tc>
          <w:tcPr>
            <w:tcW w:w="810" w:type="dxa"/>
            <w:noWrap/>
          </w:tcPr>
          <w:p w:rsidR="004839E9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34</w:t>
            </w:r>
          </w:p>
        </w:tc>
        <w:tc>
          <w:tcPr>
            <w:tcW w:w="4184" w:type="dxa"/>
            <w:noWrap/>
          </w:tcPr>
          <w:p w:rsidR="004839E9" w:rsidRPr="00052BE5" w:rsidRDefault="004839E9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«Об утверждении Положения о размере и порядке взимания родительской платы за присмотр и уход за детьми, осваивающими образовательные программы дошкольного образования в муниципальных казенных дошкольных образовательных, общеобразовательных организациях района»</w:t>
            </w:r>
          </w:p>
        </w:tc>
        <w:tc>
          <w:tcPr>
            <w:tcW w:w="1701" w:type="dxa"/>
            <w:noWrap/>
          </w:tcPr>
          <w:p w:rsidR="004839E9" w:rsidRPr="00052BE5" w:rsidRDefault="00CD0CC8" w:rsidP="00CD0CC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15.11.2022</w:t>
            </w:r>
          </w:p>
        </w:tc>
        <w:tc>
          <w:tcPr>
            <w:tcW w:w="1843" w:type="dxa"/>
            <w:noWrap/>
          </w:tcPr>
          <w:p w:rsidR="004839E9" w:rsidRPr="00052BE5" w:rsidRDefault="004839E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01.12.2022</w:t>
            </w:r>
          </w:p>
          <w:p w:rsidR="004839E9" w:rsidRPr="00052BE5" w:rsidRDefault="004839E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27/350-22-20690020</w:t>
            </w:r>
          </w:p>
        </w:tc>
        <w:tc>
          <w:tcPr>
            <w:tcW w:w="3178" w:type="dxa"/>
            <w:noWrap/>
          </w:tcPr>
          <w:p w:rsidR="004839E9" w:rsidRPr="00052BE5" w:rsidRDefault="005F2F24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 Кожевниковского района от</w:t>
            </w:r>
            <w:r w:rsidRPr="00052BE5">
              <w:rPr>
                <w:sz w:val="24"/>
                <w:szCs w:val="24"/>
              </w:rPr>
              <w:t xml:space="preserve"> 06.12.2022 № 660 </w:t>
            </w:r>
            <w:r w:rsidRPr="00052BE5">
              <w:rPr>
                <w:sz w:val="24"/>
                <w:szCs w:val="24"/>
              </w:rPr>
              <w:t>«Об утверждении Положения о размере и порядке взимания родительской платы за присмотр и уход за детьми, осваивающими образовательные программы дошкольного образования в муниципальных казенных дошкольных образовательных, общеобразовательных организациях Кожевниковского района»</w:t>
            </w:r>
          </w:p>
        </w:tc>
        <w:tc>
          <w:tcPr>
            <w:tcW w:w="2187" w:type="dxa"/>
            <w:noWrap/>
          </w:tcPr>
          <w:p w:rsidR="004839E9" w:rsidRPr="00052BE5" w:rsidRDefault="005F2F24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С.Н. Степанов</w:t>
            </w:r>
          </w:p>
        </w:tc>
        <w:tc>
          <w:tcPr>
            <w:tcW w:w="2075" w:type="dxa"/>
            <w:noWrap/>
          </w:tcPr>
          <w:p w:rsidR="004839E9" w:rsidRPr="00052BE5" w:rsidRDefault="004839E9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33421E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35</w:t>
            </w:r>
          </w:p>
        </w:tc>
        <w:tc>
          <w:tcPr>
            <w:tcW w:w="4184" w:type="dxa"/>
            <w:noWrap/>
          </w:tcPr>
          <w:p w:rsidR="00FB2B0C" w:rsidRPr="00052BE5" w:rsidRDefault="00C06695" w:rsidP="00C06695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Проект постановления </w:t>
            </w:r>
            <w:r w:rsidRPr="00052BE5">
              <w:rPr>
                <w:sz w:val="24"/>
                <w:szCs w:val="24"/>
              </w:rPr>
              <w:lastRenderedPageBreak/>
              <w:t>Администрации Кожевниковского района «Об утверждении Порядка предоставления и распределения субсидий на возмещение недополученных доходов теплоснабжающим организациям, в целях предотвращения влияния ухудшения экономической ситуации на развитие отраслей экономики, для оплаты топливно-энергетических ресурсов (угля, газа, электрической энергии) и безаварийного прохождения отопительного сезона»</w:t>
            </w:r>
          </w:p>
        </w:tc>
        <w:tc>
          <w:tcPr>
            <w:tcW w:w="1701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1A0357" w:rsidRPr="00052BE5" w:rsidRDefault="00C06695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18.11.2022</w:t>
            </w:r>
          </w:p>
          <w:p w:rsidR="00CD0CC8" w:rsidRPr="00052BE5" w:rsidRDefault="00C06695" w:rsidP="00CD0CC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№ 27-2022</w:t>
            </w:r>
          </w:p>
          <w:p w:rsidR="00903859" w:rsidRPr="00052BE5" w:rsidRDefault="00903859" w:rsidP="00BC763F">
            <w:pPr>
              <w:jc w:val="center"/>
              <w:rPr>
                <w:sz w:val="24"/>
                <w:szCs w:val="24"/>
              </w:rPr>
            </w:pPr>
          </w:p>
          <w:p w:rsidR="00903859" w:rsidRPr="00052BE5" w:rsidRDefault="0090385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28.11.2022</w:t>
            </w:r>
          </w:p>
          <w:p w:rsidR="00903859" w:rsidRPr="00052BE5" w:rsidRDefault="00903859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№27-2022</w:t>
            </w:r>
          </w:p>
        </w:tc>
        <w:tc>
          <w:tcPr>
            <w:tcW w:w="3178" w:type="dxa"/>
            <w:noWrap/>
          </w:tcPr>
          <w:p w:rsidR="00FB2B0C" w:rsidRPr="00052BE5" w:rsidRDefault="00D56C9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052BE5">
              <w:rPr>
                <w:sz w:val="24"/>
                <w:szCs w:val="24"/>
              </w:rPr>
              <w:lastRenderedPageBreak/>
              <w:t>Администрации Кожевниковского района от 01.12.2022 № 651 «Об утверждении Порядка предоставления и распределения субсидий на возмещение недополученных доходов теплоснабжающим организациям, ы целях предотвращения влияния ухудшения экономической ситуации на развитие отраслей экономики, для оплаты топливно-энергетических ресурсов (угля, газа, электрической энергии) и безаварийного прохождения отопительного сезона»</w:t>
            </w:r>
          </w:p>
        </w:tc>
        <w:tc>
          <w:tcPr>
            <w:tcW w:w="2187" w:type="dxa"/>
            <w:noWrap/>
          </w:tcPr>
          <w:p w:rsidR="00FB2B0C" w:rsidRPr="00052BE5" w:rsidRDefault="0085158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Ю.А. Колдаева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052BE5" w:rsidTr="00777A92">
        <w:tc>
          <w:tcPr>
            <w:tcW w:w="810" w:type="dxa"/>
            <w:noWrap/>
          </w:tcPr>
          <w:p w:rsidR="00FB2B0C" w:rsidRPr="00052BE5" w:rsidRDefault="0033421E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184" w:type="dxa"/>
            <w:noWrap/>
          </w:tcPr>
          <w:p w:rsidR="00FB2B0C" w:rsidRPr="00052BE5" w:rsidRDefault="00AA64E3" w:rsidP="00BC763F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</w:t>
            </w:r>
            <w:r w:rsidR="003422E2" w:rsidRPr="00052BE5">
              <w:rPr>
                <w:sz w:val="24"/>
                <w:szCs w:val="24"/>
              </w:rPr>
              <w:t>овского района «Об утверждении А</w:t>
            </w:r>
            <w:r w:rsidRPr="00052BE5">
              <w:rPr>
                <w:sz w:val="24"/>
                <w:szCs w:val="24"/>
              </w:rPr>
              <w:t>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 муниципальной собственности, без проведения торгов»</w:t>
            </w:r>
          </w:p>
        </w:tc>
        <w:tc>
          <w:tcPr>
            <w:tcW w:w="1701" w:type="dxa"/>
            <w:noWrap/>
          </w:tcPr>
          <w:p w:rsidR="00FB2B0C" w:rsidRPr="00052BE5" w:rsidRDefault="00CD0CC8" w:rsidP="00CD0CC8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15.11.2022</w:t>
            </w:r>
          </w:p>
        </w:tc>
        <w:tc>
          <w:tcPr>
            <w:tcW w:w="1843" w:type="dxa"/>
            <w:noWrap/>
          </w:tcPr>
          <w:p w:rsidR="00773DEB" w:rsidRPr="00052BE5" w:rsidRDefault="00794ABA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06</w:t>
            </w:r>
            <w:r w:rsidR="00AA64E3" w:rsidRPr="00052BE5">
              <w:rPr>
                <w:sz w:val="24"/>
                <w:szCs w:val="24"/>
              </w:rPr>
              <w:t xml:space="preserve">.12.2022 </w:t>
            </w:r>
          </w:p>
          <w:p w:rsidR="00AA64E3" w:rsidRPr="00052BE5" w:rsidRDefault="00AA64E3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  <w:p w:rsidR="00AA64E3" w:rsidRPr="00052BE5" w:rsidRDefault="00AA64E3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FB2B0C" w:rsidRPr="00052BE5" w:rsidRDefault="00D56C9E" w:rsidP="00D56C9E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 xml:space="preserve">постановление Администрации Кожевниковского района от 13.12.2022 № 673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      </w:r>
            <w:r w:rsidRPr="00052BE5">
              <w:rPr>
                <w:sz w:val="24"/>
                <w:szCs w:val="24"/>
              </w:rPr>
              <w:lastRenderedPageBreak/>
              <w:t>государственной или муниципальной собственности, без проведения торгов»</w:t>
            </w:r>
          </w:p>
        </w:tc>
        <w:tc>
          <w:tcPr>
            <w:tcW w:w="2187" w:type="dxa"/>
            <w:noWrap/>
          </w:tcPr>
          <w:p w:rsidR="00FB2B0C" w:rsidRPr="00052BE5" w:rsidRDefault="00851581" w:rsidP="00BC763F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Е.А. Носикова</w:t>
            </w:r>
          </w:p>
        </w:tc>
        <w:tc>
          <w:tcPr>
            <w:tcW w:w="2075" w:type="dxa"/>
            <w:noWrap/>
          </w:tcPr>
          <w:p w:rsidR="00FB2B0C" w:rsidRPr="00052BE5" w:rsidRDefault="00FB2B0C" w:rsidP="00BC763F">
            <w:pPr>
              <w:rPr>
                <w:sz w:val="24"/>
                <w:szCs w:val="24"/>
              </w:rPr>
            </w:pPr>
          </w:p>
        </w:tc>
      </w:tr>
      <w:tr w:rsidR="003422E2" w:rsidRPr="00052BE5" w:rsidTr="00797879">
        <w:trPr>
          <w:trHeight w:val="557"/>
        </w:trPr>
        <w:tc>
          <w:tcPr>
            <w:tcW w:w="810" w:type="dxa"/>
            <w:noWrap/>
          </w:tcPr>
          <w:p w:rsidR="003422E2" w:rsidRPr="00052BE5" w:rsidRDefault="0033421E" w:rsidP="0079787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184" w:type="dxa"/>
            <w:noWrap/>
          </w:tcPr>
          <w:p w:rsidR="003422E2" w:rsidRPr="00052BE5" w:rsidRDefault="003422E2" w:rsidP="00797879">
            <w:pPr>
              <w:jc w:val="both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 w:rsidRPr="00052BE5">
              <w:rPr>
                <w:sz w:val="24"/>
                <w:szCs w:val="24"/>
              </w:rPr>
              <w:t xml:space="preserve"> «</w:t>
            </w:r>
            <w:r w:rsidRPr="00052BE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 w:rsidRPr="00052BE5">
              <w:rPr>
                <w:sz w:val="24"/>
                <w:szCs w:val="24"/>
              </w:rPr>
              <w:t xml:space="preserve">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Кожевниковский район»</w:t>
            </w:r>
          </w:p>
        </w:tc>
        <w:tc>
          <w:tcPr>
            <w:tcW w:w="1701" w:type="dxa"/>
            <w:noWrap/>
          </w:tcPr>
          <w:p w:rsidR="003422E2" w:rsidRPr="00052BE5" w:rsidRDefault="00CD0CC8" w:rsidP="0079787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15.11.2022</w:t>
            </w:r>
          </w:p>
        </w:tc>
        <w:tc>
          <w:tcPr>
            <w:tcW w:w="1843" w:type="dxa"/>
            <w:noWrap/>
          </w:tcPr>
          <w:p w:rsidR="003422E2" w:rsidRPr="00052BE5" w:rsidRDefault="003422E2" w:rsidP="0079787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21.12.2022</w:t>
            </w:r>
          </w:p>
          <w:p w:rsidR="003422E2" w:rsidRPr="00052BE5" w:rsidRDefault="003422E2" w:rsidP="0079787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№ 27-2022</w:t>
            </w:r>
          </w:p>
        </w:tc>
        <w:tc>
          <w:tcPr>
            <w:tcW w:w="3178" w:type="dxa"/>
            <w:noWrap/>
          </w:tcPr>
          <w:p w:rsidR="003422E2" w:rsidRPr="00052BE5" w:rsidRDefault="005F2F24" w:rsidP="0079787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постановление Администрации Кожевниковского района от</w:t>
            </w:r>
            <w:r w:rsidRPr="00052BE5">
              <w:rPr>
                <w:sz w:val="24"/>
                <w:szCs w:val="24"/>
              </w:rPr>
              <w:t xml:space="preserve"> 28.12.2022 № 715 </w:t>
            </w:r>
            <w:r w:rsidRPr="00052BE5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Кожевниковский район»</w:t>
            </w:r>
          </w:p>
        </w:tc>
        <w:tc>
          <w:tcPr>
            <w:tcW w:w="2187" w:type="dxa"/>
            <w:noWrap/>
          </w:tcPr>
          <w:p w:rsidR="003422E2" w:rsidRPr="00052BE5" w:rsidRDefault="005F2F24" w:rsidP="00797879">
            <w:pPr>
              <w:jc w:val="center"/>
              <w:rPr>
                <w:sz w:val="24"/>
                <w:szCs w:val="24"/>
              </w:rPr>
            </w:pPr>
            <w:r w:rsidRPr="00052BE5">
              <w:rPr>
                <w:sz w:val="24"/>
                <w:szCs w:val="24"/>
              </w:rPr>
              <w:t>Е.А. Носикова</w:t>
            </w:r>
          </w:p>
        </w:tc>
        <w:tc>
          <w:tcPr>
            <w:tcW w:w="2075" w:type="dxa"/>
            <w:noWrap/>
          </w:tcPr>
          <w:p w:rsidR="003422E2" w:rsidRPr="00052BE5" w:rsidRDefault="003422E2" w:rsidP="007978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2B0C" w:rsidRPr="00CD0CC8" w:rsidRDefault="00FB2B0C" w:rsidP="009C746D">
      <w:pPr>
        <w:keepLines/>
      </w:pPr>
    </w:p>
    <w:sectPr w:rsidR="00FB2B0C" w:rsidRPr="00CD0CC8" w:rsidSect="00777A92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F3" w:rsidRDefault="008568F3" w:rsidP="00FB2B0C">
      <w:r>
        <w:separator/>
      </w:r>
    </w:p>
  </w:endnote>
  <w:endnote w:type="continuationSeparator" w:id="0">
    <w:p w:rsidR="008568F3" w:rsidRDefault="008568F3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F3" w:rsidRDefault="008568F3">
      <w:r>
        <w:separator/>
      </w:r>
    </w:p>
  </w:footnote>
  <w:footnote w:type="continuationSeparator" w:id="0">
    <w:p w:rsidR="008568F3" w:rsidRDefault="0085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0C"/>
    <w:rsid w:val="000029F8"/>
    <w:rsid w:val="000051A9"/>
    <w:rsid w:val="000169E9"/>
    <w:rsid w:val="00031AFA"/>
    <w:rsid w:val="0003686A"/>
    <w:rsid w:val="00052BE5"/>
    <w:rsid w:val="0006731C"/>
    <w:rsid w:val="0007447D"/>
    <w:rsid w:val="00080190"/>
    <w:rsid w:val="00094924"/>
    <w:rsid w:val="000962A4"/>
    <w:rsid w:val="000A31A4"/>
    <w:rsid w:val="000A67DD"/>
    <w:rsid w:val="000A69E7"/>
    <w:rsid w:val="000A7DA4"/>
    <w:rsid w:val="000B1C76"/>
    <w:rsid w:val="000C0800"/>
    <w:rsid w:val="000C24D7"/>
    <w:rsid w:val="000C7A93"/>
    <w:rsid w:val="001032FA"/>
    <w:rsid w:val="00106A93"/>
    <w:rsid w:val="00110979"/>
    <w:rsid w:val="00112FDA"/>
    <w:rsid w:val="001130AB"/>
    <w:rsid w:val="00131C3A"/>
    <w:rsid w:val="00135185"/>
    <w:rsid w:val="0014052E"/>
    <w:rsid w:val="00146BD1"/>
    <w:rsid w:val="0015743F"/>
    <w:rsid w:val="00160A4F"/>
    <w:rsid w:val="00161DCD"/>
    <w:rsid w:val="001626F9"/>
    <w:rsid w:val="00193257"/>
    <w:rsid w:val="00196FA7"/>
    <w:rsid w:val="001A0357"/>
    <w:rsid w:val="001B7B1C"/>
    <w:rsid w:val="001C1A90"/>
    <w:rsid w:val="001C72E7"/>
    <w:rsid w:val="001D5D30"/>
    <w:rsid w:val="001E05BB"/>
    <w:rsid w:val="001E6634"/>
    <w:rsid w:val="001F2087"/>
    <w:rsid w:val="001F2A33"/>
    <w:rsid w:val="001F6962"/>
    <w:rsid w:val="001F7B9C"/>
    <w:rsid w:val="00204C9E"/>
    <w:rsid w:val="00213766"/>
    <w:rsid w:val="002140BE"/>
    <w:rsid w:val="002170D8"/>
    <w:rsid w:val="002260F4"/>
    <w:rsid w:val="00254291"/>
    <w:rsid w:val="00255810"/>
    <w:rsid w:val="00256118"/>
    <w:rsid w:val="00266A33"/>
    <w:rsid w:val="002741C8"/>
    <w:rsid w:val="00282282"/>
    <w:rsid w:val="00282731"/>
    <w:rsid w:val="002A5455"/>
    <w:rsid w:val="002B25B3"/>
    <w:rsid w:val="002C6F4B"/>
    <w:rsid w:val="002C70D0"/>
    <w:rsid w:val="002D16F6"/>
    <w:rsid w:val="002E121C"/>
    <w:rsid w:val="002E620A"/>
    <w:rsid w:val="002F1FCA"/>
    <w:rsid w:val="00302F33"/>
    <w:rsid w:val="00303399"/>
    <w:rsid w:val="00307F5A"/>
    <w:rsid w:val="003243F2"/>
    <w:rsid w:val="0033421E"/>
    <w:rsid w:val="00336480"/>
    <w:rsid w:val="003422E2"/>
    <w:rsid w:val="00347D2C"/>
    <w:rsid w:val="00354A0A"/>
    <w:rsid w:val="003621CF"/>
    <w:rsid w:val="00376B30"/>
    <w:rsid w:val="003864B9"/>
    <w:rsid w:val="003933FA"/>
    <w:rsid w:val="003A7184"/>
    <w:rsid w:val="003B12E1"/>
    <w:rsid w:val="003B3CDE"/>
    <w:rsid w:val="003B7B7A"/>
    <w:rsid w:val="003C36FA"/>
    <w:rsid w:val="003D30A0"/>
    <w:rsid w:val="003E17C0"/>
    <w:rsid w:val="003E71B8"/>
    <w:rsid w:val="0040522C"/>
    <w:rsid w:val="00413E49"/>
    <w:rsid w:val="0041490D"/>
    <w:rsid w:val="00431BD0"/>
    <w:rsid w:val="00431D4D"/>
    <w:rsid w:val="00441A7D"/>
    <w:rsid w:val="0045242C"/>
    <w:rsid w:val="00453F82"/>
    <w:rsid w:val="00462AEB"/>
    <w:rsid w:val="00472F91"/>
    <w:rsid w:val="004839E9"/>
    <w:rsid w:val="00490906"/>
    <w:rsid w:val="00490E85"/>
    <w:rsid w:val="00494238"/>
    <w:rsid w:val="004942CC"/>
    <w:rsid w:val="004C35EB"/>
    <w:rsid w:val="004C38EE"/>
    <w:rsid w:val="004E7FD7"/>
    <w:rsid w:val="00517317"/>
    <w:rsid w:val="00544E1F"/>
    <w:rsid w:val="005519D7"/>
    <w:rsid w:val="00565B63"/>
    <w:rsid w:val="00571F6C"/>
    <w:rsid w:val="00572A81"/>
    <w:rsid w:val="00585F28"/>
    <w:rsid w:val="00586D88"/>
    <w:rsid w:val="005870D8"/>
    <w:rsid w:val="00587178"/>
    <w:rsid w:val="00594D2C"/>
    <w:rsid w:val="00595BCF"/>
    <w:rsid w:val="005975B2"/>
    <w:rsid w:val="005A07F2"/>
    <w:rsid w:val="005B2C27"/>
    <w:rsid w:val="005B45C9"/>
    <w:rsid w:val="005D240A"/>
    <w:rsid w:val="005E77B3"/>
    <w:rsid w:val="005F2F24"/>
    <w:rsid w:val="005F3AA7"/>
    <w:rsid w:val="005F7BD3"/>
    <w:rsid w:val="0060760A"/>
    <w:rsid w:val="00616BE7"/>
    <w:rsid w:val="00623BDD"/>
    <w:rsid w:val="00626377"/>
    <w:rsid w:val="00632922"/>
    <w:rsid w:val="006552C9"/>
    <w:rsid w:val="00664BB8"/>
    <w:rsid w:val="00665772"/>
    <w:rsid w:val="006678BD"/>
    <w:rsid w:val="00670F9D"/>
    <w:rsid w:val="006728C8"/>
    <w:rsid w:val="00696F0F"/>
    <w:rsid w:val="00697351"/>
    <w:rsid w:val="006A489B"/>
    <w:rsid w:val="006C4B7C"/>
    <w:rsid w:val="006D2AA5"/>
    <w:rsid w:val="006D4054"/>
    <w:rsid w:val="006D5906"/>
    <w:rsid w:val="006D71A2"/>
    <w:rsid w:val="006D7E08"/>
    <w:rsid w:val="006E0A34"/>
    <w:rsid w:val="006E0A51"/>
    <w:rsid w:val="006E1C2F"/>
    <w:rsid w:val="006F2553"/>
    <w:rsid w:val="00700DD3"/>
    <w:rsid w:val="00703E58"/>
    <w:rsid w:val="00731584"/>
    <w:rsid w:val="007451D2"/>
    <w:rsid w:val="00773DEB"/>
    <w:rsid w:val="00777A92"/>
    <w:rsid w:val="007833B3"/>
    <w:rsid w:val="007862C1"/>
    <w:rsid w:val="00794760"/>
    <w:rsid w:val="00794ABA"/>
    <w:rsid w:val="00796520"/>
    <w:rsid w:val="007A22C7"/>
    <w:rsid w:val="007A281D"/>
    <w:rsid w:val="007D1DCB"/>
    <w:rsid w:val="007D37E6"/>
    <w:rsid w:val="007E6064"/>
    <w:rsid w:val="007F3E88"/>
    <w:rsid w:val="008028C4"/>
    <w:rsid w:val="0083529F"/>
    <w:rsid w:val="008414D8"/>
    <w:rsid w:val="00843434"/>
    <w:rsid w:val="00851581"/>
    <w:rsid w:val="00854871"/>
    <w:rsid w:val="00854DC8"/>
    <w:rsid w:val="008568F3"/>
    <w:rsid w:val="00856C6F"/>
    <w:rsid w:val="00867C91"/>
    <w:rsid w:val="008A0CED"/>
    <w:rsid w:val="008B522C"/>
    <w:rsid w:val="008D0F3D"/>
    <w:rsid w:val="008D4633"/>
    <w:rsid w:val="008D68DB"/>
    <w:rsid w:val="008D71A3"/>
    <w:rsid w:val="008F53CB"/>
    <w:rsid w:val="00901A25"/>
    <w:rsid w:val="0090273B"/>
    <w:rsid w:val="00902CE9"/>
    <w:rsid w:val="00903859"/>
    <w:rsid w:val="0093017E"/>
    <w:rsid w:val="00941EA7"/>
    <w:rsid w:val="009514D1"/>
    <w:rsid w:val="00964EE9"/>
    <w:rsid w:val="00972036"/>
    <w:rsid w:val="009747C4"/>
    <w:rsid w:val="00975757"/>
    <w:rsid w:val="009946A8"/>
    <w:rsid w:val="0099724B"/>
    <w:rsid w:val="009A1766"/>
    <w:rsid w:val="009C5B18"/>
    <w:rsid w:val="009C7372"/>
    <w:rsid w:val="009C746D"/>
    <w:rsid w:val="009C7B33"/>
    <w:rsid w:val="009D265A"/>
    <w:rsid w:val="009D4DAA"/>
    <w:rsid w:val="009E2BC6"/>
    <w:rsid w:val="009F2D45"/>
    <w:rsid w:val="009F5221"/>
    <w:rsid w:val="009F7E11"/>
    <w:rsid w:val="00A0056D"/>
    <w:rsid w:val="00A20E87"/>
    <w:rsid w:val="00A438D6"/>
    <w:rsid w:val="00A45EC9"/>
    <w:rsid w:val="00A71766"/>
    <w:rsid w:val="00A831A7"/>
    <w:rsid w:val="00A90365"/>
    <w:rsid w:val="00A94A2C"/>
    <w:rsid w:val="00AA30FB"/>
    <w:rsid w:val="00AA64E3"/>
    <w:rsid w:val="00AC065A"/>
    <w:rsid w:val="00AC6C60"/>
    <w:rsid w:val="00AD3A0C"/>
    <w:rsid w:val="00AD6134"/>
    <w:rsid w:val="00AE3A93"/>
    <w:rsid w:val="00AE4D17"/>
    <w:rsid w:val="00AF1179"/>
    <w:rsid w:val="00B168FD"/>
    <w:rsid w:val="00B31BCD"/>
    <w:rsid w:val="00B46FBE"/>
    <w:rsid w:val="00B62ED0"/>
    <w:rsid w:val="00B66316"/>
    <w:rsid w:val="00B66DB3"/>
    <w:rsid w:val="00B675D9"/>
    <w:rsid w:val="00B72434"/>
    <w:rsid w:val="00B809DD"/>
    <w:rsid w:val="00B82BC8"/>
    <w:rsid w:val="00B914A3"/>
    <w:rsid w:val="00B97C5C"/>
    <w:rsid w:val="00BA0E7F"/>
    <w:rsid w:val="00BA1D81"/>
    <w:rsid w:val="00BA621E"/>
    <w:rsid w:val="00BB3CB5"/>
    <w:rsid w:val="00BB75E1"/>
    <w:rsid w:val="00BC763F"/>
    <w:rsid w:val="00BD0542"/>
    <w:rsid w:val="00BD3E17"/>
    <w:rsid w:val="00BF64F9"/>
    <w:rsid w:val="00C05E8E"/>
    <w:rsid w:val="00C06695"/>
    <w:rsid w:val="00C075CE"/>
    <w:rsid w:val="00C11F60"/>
    <w:rsid w:val="00C13633"/>
    <w:rsid w:val="00C204FA"/>
    <w:rsid w:val="00C3111D"/>
    <w:rsid w:val="00C4602C"/>
    <w:rsid w:val="00C51C78"/>
    <w:rsid w:val="00C54F5D"/>
    <w:rsid w:val="00C579C9"/>
    <w:rsid w:val="00C57DCB"/>
    <w:rsid w:val="00C730BA"/>
    <w:rsid w:val="00C753D3"/>
    <w:rsid w:val="00C87EBF"/>
    <w:rsid w:val="00C92F72"/>
    <w:rsid w:val="00CA4062"/>
    <w:rsid w:val="00CA63A5"/>
    <w:rsid w:val="00CB4B52"/>
    <w:rsid w:val="00CC7732"/>
    <w:rsid w:val="00CD0CC8"/>
    <w:rsid w:val="00CE3141"/>
    <w:rsid w:val="00CF142F"/>
    <w:rsid w:val="00D52F17"/>
    <w:rsid w:val="00D5488A"/>
    <w:rsid w:val="00D55182"/>
    <w:rsid w:val="00D56C9E"/>
    <w:rsid w:val="00D96C3B"/>
    <w:rsid w:val="00DA0B9D"/>
    <w:rsid w:val="00DB688D"/>
    <w:rsid w:val="00DB7811"/>
    <w:rsid w:val="00DD27F0"/>
    <w:rsid w:val="00DD30BF"/>
    <w:rsid w:val="00DD3F2C"/>
    <w:rsid w:val="00DE2B54"/>
    <w:rsid w:val="00DE3A62"/>
    <w:rsid w:val="00DE4E8C"/>
    <w:rsid w:val="00E00F9B"/>
    <w:rsid w:val="00E01610"/>
    <w:rsid w:val="00E03752"/>
    <w:rsid w:val="00E32499"/>
    <w:rsid w:val="00E41BC8"/>
    <w:rsid w:val="00E5260E"/>
    <w:rsid w:val="00E84FBB"/>
    <w:rsid w:val="00EC5351"/>
    <w:rsid w:val="00ED034F"/>
    <w:rsid w:val="00ED0E0D"/>
    <w:rsid w:val="00EF3E58"/>
    <w:rsid w:val="00EF4C78"/>
    <w:rsid w:val="00F0352E"/>
    <w:rsid w:val="00F073AA"/>
    <w:rsid w:val="00F258FB"/>
    <w:rsid w:val="00F30678"/>
    <w:rsid w:val="00F356EB"/>
    <w:rsid w:val="00F578E9"/>
    <w:rsid w:val="00F6011E"/>
    <w:rsid w:val="00F668CE"/>
    <w:rsid w:val="00F831EB"/>
    <w:rsid w:val="00F94918"/>
    <w:rsid w:val="00FA0E63"/>
    <w:rsid w:val="00FA40D6"/>
    <w:rsid w:val="00FA6BB9"/>
    <w:rsid w:val="00FB2B0C"/>
    <w:rsid w:val="00FB3D21"/>
    <w:rsid w:val="00FD011E"/>
    <w:rsid w:val="00FD4A23"/>
    <w:rsid w:val="00FF6ACC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A20F-9690-4510-A86A-A6B6CE2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B2B0C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sid w:val="00FB2B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B2B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B2B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B2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B2B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B2B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B2B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B2B0C"/>
    <w:rPr>
      <w:sz w:val="24"/>
      <w:szCs w:val="24"/>
    </w:rPr>
  </w:style>
  <w:style w:type="character" w:customStyle="1" w:styleId="QuoteChar">
    <w:name w:val="Quote Char"/>
    <w:uiPriority w:val="29"/>
    <w:rsid w:val="00FB2B0C"/>
    <w:rPr>
      <w:i/>
    </w:rPr>
  </w:style>
  <w:style w:type="character" w:customStyle="1" w:styleId="IntenseQuoteChar">
    <w:name w:val="Intense Quote Char"/>
    <w:uiPriority w:val="30"/>
    <w:rsid w:val="00FB2B0C"/>
    <w:rPr>
      <w:i/>
    </w:rPr>
  </w:style>
  <w:style w:type="character" w:customStyle="1" w:styleId="HeaderChar">
    <w:name w:val="Header Char"/>
    <w:basedOn w:val="a0"/>
    <w:uiPriority w:val="99"/>
    <w:rsid w:val="00FB2B0C"/>
  </w:style>
  <w:style w:type="character" w:customStyle="1" w:styleId="FooterChar">
    <w:name w:val="Footer Char"/>
    <w:basedOn w:val="a0"/>
    <w:uiPriority w:val="99"/>
    <w:rsid w:val="00FB2B0C"/>
  </w:style>
  <w:style w:type="character" w:customStyle="1" w:styleId="FootnoteTextChar">
    <w:name w:val="Footnote Text Char"/>
    <w:uiPriority w:val="99"/>
    <w:rsid w:val="00FB2B0C"/>
    <w:rPr>
      <w:sz w:val="18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FB2B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B2B0C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 w:themeColor="accent1"/>
      <w:szCs w:val="26"/>
      <w:lang w:eastAsia="en-US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B2B0C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 w:themeColor="accent1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B2B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B2B0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B2B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B2B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B2B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B2B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FB2B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B2B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B2B0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B2B0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B2B0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B2B0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B2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B2B0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B2B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B2B0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B2B0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2B0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2B0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B2B0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B2B0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B2B0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2B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2B0C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B2B0C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FB2B0C"/>
  </w:style>
  <w:style w:type="paragraph" w:customStyle="1" w:styleId="12">
    <w:name w:val="Нижний колонтитул1"/>
    <w:basedOn w:val="a"/>
    <w:link w:val="ab"/>
    <w:uiPriority w:val="99"/>
    <w:unhideWhenUsed/>
    <w:rsid w:val="00FB2B0C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12"/>
    <w:uiPriority w:val="99"/>
    <w:rsid w:val="00FB2B0C"/>
  </w:style>
  <w:style w:type="table" w:customStyle="1" w:styleId="Lined">
    <w:name w:val="Lined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FB2B0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B2B0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B2B0C"/>
    <w:rPr>
      <w:sz w:val="18"/>
    </w:rPr>
  </w:style>
  <w:style w:type="character" w:styleId="af">
    <w:name w:val="footnote reference"/>
    <w:basedOn w:val="a0"/>
    <w:uiPriority w:val="99"/>
    <w:unhideWhenUsed/>
    <w:rsid w:val="00FB2B0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B2B0C"/>
    <w:pPr>
      <w:spacing w:after="57"/>
    </w:pPr>
  </w:style>
  <w:style w:type="paragraph" w:styleId="23">
    <w:name w:val="toc 2"/>
    <w:basedOn w:val="a"/>
    <w:next w:val="a"/>
    <w:uiPriority w:val="39"/>
    <w:unhideWhenUsed/>
    <w:rsid w:val="00FB2B0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B2B0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B2B0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B2B0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B2B0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B2B0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B2B0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B2B0C"/>
    <w:pPr>
      <w:spacing w:after="57"/>
      <w:ind w:left="2268"/>
    </w:pPr>
  </w:style>
  <w:style w:type="paragraph" w:styleId="af0">
    <w:name w:val="TOC Heading"/>
    <w:uiPriority w:val="39"/>
    <w:unhideWhenUsed/>
    <w:rsid w:val="00FB2B0C"/>
  </w:style>
  <w:style w:type="character" w:customStyle="1" w:styleId="2">
    <w:name w:val="Заголовок 2 Знак"/>
    <w:basedOn w:val="a0"/>
    <w:link w:val="21"/>
    <w:uiPriority w:val="9"/>
    <w:rsid w:val="00FB2B0C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rsid w:val="00FB2B0C"/>
    <w:rPr>
      <w:rFonts w:ascii="Cambria" w:eastAsia="Cambria" w:hAnsi="Cambria" w:cs="Cambria"/>
      <w:b/>
      <w:bCs/>
      <w:color w:val="4F81BD" w:themeColor="accent1"/>
    </w:rPr>
  </w:style>
  <w:style w:type="paragraph" w:styleId="af1">
    <w:name w:val="No Spacing"/>
    <w:uiPriority w:val="1"/>
    <w:qFormat/>
    <w:rsid w:val="00FB2B0C"/>
    <w:pPr>
      <w:spacing w:after="0" w:line="240" w:lineRule="auto"/>
    </w:pPr>
  </w:style>
  <w:style w:type="table" w:styleId="af2">
    <w:name w:val="Table Grid"/>
    <w:basedOn w:val="a1"/>
    <w:uiPriority w:val="59"/>
    <w:rsid w:val="00FB2B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FB2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1EE5-C3A2-434B-82DB-A0341F60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15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Маслова</cp:lastModifiedBy>
  <cp:revision>399</cp:revision>
  <dcterms:created xsi:type="dcterms:W3CDTF">2018-01-22T05:38:00Z</dcterms:created>
  <dcterms:modified xsi:type="dcterms:W3CDTF">2023-03-02T07:10:00Z</dcterms:modified>
</cp:coreProperties>
</file>