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5E67" w14:textId="77777777" w:rsidR="001C46DD" w:rsidRDefault="005A0494" w:rsidP="001C46DD">
      <w:pPr>
        <w:pStyle w:val="a9"/>
        <w:spacing w:before="240"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E2A57" wp14:editId="0BDB30FD">
                <wp:simplePos x="0" y="0"/>
                <wp:positionH relativeFrom="column">
                  <wp:posOffset>4959350</wp:posOffset>
                </wp:positionH>
                <wp:positionV relativeFrom="paragraph">
                  <wp:posOffset>370205</wp:posOffset>
                </wp:positionV>
                <wp:extent cx="1303020" cy="381000"/>
                <wp:effectExtent l="6350" t="8255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4620" w14:textId="7AD3A262" w:rsidR="001C46DD" w:rsidRPr="00AF6783" w:rsidRDefault="001C46DD" w:rsidP="001C46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E2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5pt;margin-top:29.15pt;width:102.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" strokecolor="white">
                <v:textbox>
                  <w:txbxContent>
                    <w:p w14:paraId="77944620" w14:textId="7AD3A262" w:rsidR="001C46DD" w:rsidRPr="00AF6783" w:rsidRDefault="001C46DD" w:rsidP="001C46D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6DD">
        <w:rPr>
          <w:noProof/>
        </w:rPr>
        <w:drawing>
          <wp:inline distT="0" distB="0" distL="0" distR="0" wp14:anchorId="72F3042B" wp14:editId="6FF3D08B">
            <wp:extent cx="542925" cy="647700"/>
            <wp:effectExtent l="19050" t="0" r="9525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464FD" w14:textId="77777777" w:rsidR="001C46DD" w:rsidRDefault="001C46DD" w:rsidP="001C46DD">
      <w:pPr>
        <w:pStyle w:val="a9"/>
        <w:spacing w:after="120" w:line="240" w:lineRule="exact"/>
        <w:ind w:firstLine="0"/>
      </w:pPr>
      <w:proofErr w:type="gramStart"/>
      <w:r>
        <w:t>ДУМА  КОЖЕВНИКОВСКОГО</w:t>
      </w:r>
      <w:proofErr w:type="gramEnd"/>
      <w:r>
        <w:t xml:space="preserve">  РАЙОНА </w:t>
      </w:r>
    </w:p>
    <w:p w14:paraId="67233A5D" w14:textId="77777777" w:rsidR="001C46DD" w:rsidRDefault="001C46DD" w:rsidP="001C46DD">
      <w:pPr>
        <w:pStyle w:val="a9"/>
        <w:spacing w:before="240" w:line="360" w:lineRule="auto"/>
        <w:ind w:firstLine="0"/>
        <w:jc w:val="left"/>
        <w:rPr>
          <w:sz w:val="16"/>
        </w:rPr>
      </w:pPr>
      <w:r>
        <w:t xml:space="preserve">                                                          Решение                                                         </w:t>
      </w:r>
    </w:p>
    <w:p w14:paraId="4D82F6BF" w14:textId="653815C4" w:rsidR="00603AF5" w:rsidRPr="00642B59" w:rsidRDefault="00242D93" w:rsidP="00D65EC7">
      <w:pPr>
        <w:pStyle w:val="1"/>
        <w:tabs>
          <w:tab w:val="left" w:pos="-284"/>
        </w:tabs>
        <w:ind w:right="-1"/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26.09.</w:t>
      </w:r>
      <w:r w:rsidR="00194A26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202</w:t>
      </w:r>
      <w:r w:rsidR="00B218CE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4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 xml:space="preserve">             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с.  Кожевниково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Кожевниковского района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>Томской области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  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№</w:t>
      </w: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280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</w:p>
    <w:p w14:paraId="3440EBFB" w14:textId="77777777" w:rsidR="001C46DD" w:rsidRPr="00706E63" w:rsidRDefault="001C46DD" w:rsidP="00D65EC7">
      <w:pPr>
        <w:pStyle w:val="1"/>
        <w:tabs>
          <w:tab w:val="left" w:pos="-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A9D9EB" w14:textId="77777777" w:rsidR="00AF6783" w:rsidRPr="00AF6783" w:rsidRDefault="00AF6783" w:rsidP="00AF6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Информация о ходе реализации муниципальной программы </w:t>
      </w:r>
    </w:p>
    <w:p w14:paraId="4419EF20" w14:textId="048CA17D" w:rsidR="00AF6783" w:rsidRPr="00AF6783" w:rsidRDefault="00AF6783" w:rsidP="00AF6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Формирование современной городской среды на 2018-2024 годы</w:t>
      </w:r>
      <w:r w:rsidR="00F55DF3">
        <w:rPr>
          <w:rFonts w:ascii="Times New Roman" w:hAnsi="Times New Roman"/>
          <w:sz w:val="24"/>
          <w:szCs w:val="24"/>
        </w:rPr>
        <w:t>»</w:t>
      </w:r>
      <w:r w:rsidR="003F5C6A">
        <w:rPr>
          <w:rFonts w:ascii="Times New Roman" w:hAnsi="Times New Roman"/>
          <w:sz w:val="24"/>
          <w:szCs w:val="24"/>
        </w:rPr>
        <w:t xml:space="preserve"> за 202</w:t>
      </w:r>
      <w:r w:rsidR="00B218CE">
        <w:rPr>
          <w:rFonts w:ascii="Times New Roman" w:hAnsi="Times New Roman"/>
          <w:sz w:val="24"/>
          <w:szCs w:val="24"/>
        </w:rPr>
        <w:t>4</w:t>
      </w:r>
      <w:r w:rsidR="003F5C6A">
        <w:rPr>
          <w:rFonts w:ascii="Times New Roman" w:hAnsi="Times New Roman"/>
          <w:sz w:val="24"/>
          <w:szCs w:val="24"/>
        </w:rPr>
        <w:t xml:space="preserve"> год</w:t>
      </w:r>
    </w:p>
    <w:p w14:paraId="31F787E7" w14:textId="77777777" w:rsidR="00AF6783" w:rsidRPr="00AF6783" w:rsidRDefault="00AF6783" w:rsidP="00AF67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0256444" w14:textId="5CA632AE" w:rsidR="00305F34" w:rsidRPr="00655449" w:rsidRDefault="00AF6783" w:rsidP="00283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06 октября 2003 года  № 131-Ф3 «Об общих принципах организации местного самоуправления в Российской Федерации»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>, Федеральны</w:t>
      </w:r>
      <w:r w:rsidR="00922CB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  </w:t>
      </w:r>
      <w:r w:rsidR="00305F34" w:rsidRPr="00E85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06 октября 2003 года  «Об общих принципах организации местного самоуправления в Российской Федерации», 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655449" w:rsidRPr="0065544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</w:t>
      </w:r>
      <w:r w:rsidR="0065544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55449" w:rsidRPr="00655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Кожевниковского района  от 23.10.2017 № 706 «Об утверждении муниципальной программы Формирование современной городской среды на террит</w:t>
      </w:r>
      <w:r w:rsidR="00825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ории Кожевниковского района на </w:t>
      </w:r>
      <w:r w:rsidR="00655449" w:rsidRPr="00655449">
        <w:rPr>
          <w:rFonts w:ascii="Times New Roman" w:hAnsi="Times New Roman" w:cs="Times New Roman"/>
          <w:sz w:val="24"/>
          <w:szCs w:val="24"/>
          <w:shd w:val="clear" w:color="auto" w:fill="FFFFFF"/>
        </w:rPr>
        <w:t>2018-2024 годы</w:t>
      </w:r>
      <w:r w:rsidR="00825A8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55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05F34" w:rsidRPr="00655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заслушав и обсудив информацию </w:t>
      </w:r>
      <w:r w:rsidR="00B218CE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начальника отдела муниципального хозяйства Администрации</w:t>
      </w:r>
      <w:r w:rsidR="0047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Кожевниковского района </w:t>
      </w:r>
      <w:r w:rsidR="00B218CE">
        <w:rPr>
          <w:rFonts w:ascii="Times New Roman" w:hAnsi="Times New Roman" w:cs="Times New Roman"/>
          <w:sz w:val="24"/>
          <w:szCs w:val="24"/>
          <w:shd w:val="clear" w:color="auto" w:fill="FFFFFF"/>
        </w:rPr>
        <w:t>Нестерова</w:t>
      </w:r>
      <w:r w:rsidR="0047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</w:t>
      </w:r>
      <w:r w:rsidR="00B218C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7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05F34" w:rsidRPr="00655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283F8E" w:rsidRPr="00AF6783">
        <w:rPr>
          <w:rFonts w:ascii="Times New Roman" w:hAnsi="Times New Roman"/>
          <w:sz w:val="24"/>
          <w:szCs w:val="24"/>
        </w:rPr>
        <w:t xml:space="preserve"> ходе реализации муниципальной программы «</w:t>
      </w:r>
      <w:r w:rsidR="00283F8E">
        <w:rPr>
          <w:rFonts w:ascii="Times New Roman" w:hAnsi="Times New Roman"/>
          <w:sz w:val="24"/>
          <w:szCs w:val="24"/>
        </w:rPr>
        <w:t>Формирование современной городской среды на 2018-2024 годы» за 202</w:t>
      </w:r>
      <w:r w:rsidR="00B218CE">
        <w:rPr>
          <w:rFonts w:ascii="Times New Roman" w:hAnsi="Times New Roman"/>
          <w:sz w:val="24"/>
          <w:szCs w:val="24"/>
        </w:rPr>
        <w:t>4</w:t>
      </w:r>
      <w:r w:rsidR="00283F8E">
        <w:rPr>
          <w:rFonts w:ascii="Times New Roman" w:hAnsi="Times New Roman"/>
          <w:sz w:val="24"/>
          <w:szCs w:val="24"/>
        </w:rPr>
        <w:t xml:space="preserve"> год</w:t>
      </w:r>
    </w:p>
    <w:p w14:paraId="358432C9" w14:textId="77777777" w:rsidR="00AF6783" w:rsidRDefault="00AF6783" w:rsidP="00283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9D17B3" w14:textId="77777777" w:rsidR="00AF6783" w:rsidRPr="00AF6783" w:rsidRDefault="00AF6783" w:rsidP="00AF67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783">
        <w:rPr>
          <w:rFonts w:ascii="Times New Roman" w:hAnsi="Times New Roman"/>
          <w:b/>
          <w:bCs/>
          <w:sz w:val="24"/>
          <w:szCs w:val="24"/>
        </w:rPr>
        <w:t>ДУМА КОЖЕВНИКОВСКОГО РАЙОНА РЕШИЛА:</w:t>
      </w:r>
    </w:p>
    <w:p w14:paraId="44A2E540" w14:textId="77777777" w:rsidR="00AF6783" w:rsidRPr="00AF6783" w:rsidRDefault="00AF6783" w:rsidP="00AF67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419D12" w14:textId="01885FB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1. Информацию о ходе реализации муниципальной программы «</w:t>
      </w:r>
      <w:r>
        <w:rPr>
          <w:rFonts w:ascii="Times New Roman" w:hAnsi="Times New Roman"/>
          <w:sz w:val="24"/>
          <w:szCs w:val="24"/>
        </w:rPr>
        <w:t>Формирование современной городской среды на 2018-2024 годы»</w:t>
      </w:r>
      <w:r w:rsidR="003F5C6A">
        <w:rPr>
          <w:rFonts w:ascii="Times New Roman" w:hAnsi="Times New Roman"/>
          <w:sz w:val="24"/>
          <w:szCs w:val="24"/>
        </w:rPr>
        <w:t xml:space="preserve"> за 202</w:t>
      </w:r>
      <w:r w:rsidR="00B218CE">
        <w:rPr>
          <w:rFonts w:ascii="Times New Roman" w:hAnsi="Times New Roman"/>
          <w:sz w:val="24"/>
          <w:szCs w:val="24"/>
        </w:rPr>
        <w:t>4</w:t>
      </w:r>
      <w:r w:rsidR="003F5C6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принять к сведению. </w:t>
      </w:r>
    </w:p>
    <w:p w14:paraId="483386B1" w14:textId="77777777" w:rsid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2. </w:t>
      </w: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Органам местного самоуправления продолжить работу по </w:t>
      </w:r>
      <w:r w:rsidRPr="00AF6783">
        <w:rPr>
          <w:rFonts w:ascii="Times New Roman" w:hAnsi="Times New Roman"/>
          <w:sz w:val="24"/>
          <w:szCs w:val="24"/>
        </w:rPr>
        <w:t>реализации муниципальной программы «</w:t>
      </w:r>
      <w:r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на 2018-2024 годы» </w:t>
      </w:r>
    </w:p>
    <w:p w14:paraId="7BC31541" w14:textId="192271DA" w:rsidR="00AF6783" w:rsidRPr="00FB759A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AF6783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органов местного самоуправления Кожевниковского </w:t>
      </w:r>
      <w:r w:rsidRPr="00FB759A">
        <w:rPr>
          <w:rFonts w:ascii="Times New Roman" w:hAnsi="Times New Roman"/>
          <w:sz w:val="24"/>
          <w:szCs w:val="24"/>
        </w:rPr>
        <w:t xml:space="preserve">района </w:t>
      </w:r>
      <w:bookmarkStart w:id="0" w:name="OLE_LINK2"/>
      <w:bookmarkStart w:id="1" w:name="OLE_LINK3"/>
      <w:r w:rsidR="00FB759A" w:rsidRPr="00FB759A">
        <w:rPr>
          <w:rFonts w:ascii="Calibri" w:hAnsi="Calibri"/>
        </w:rPr>
        <w:fldChar w:fldCharType="begin"/>
      </w:r>
      <w:r w:rsidR="00FB759A" w:rsidRPr="00FB759A">
        <w:rPr>
          <w:sz w:val="24"/>
          <w:szCs w:val="24"/>
        </w:rPr>
        <w:instrText xml:space="preserve"> </w:instrText>
      </w:r>
      <w:r w:rsidR="00FB759A" w:rsidRPr="00FB759A">
        <w:rPr>
          <w:sz w:val="24"/>
          <w:szCs w:val="24"/>
          <w:lang w:val="en-US"/>
        </w:rPr>
        <w:instrText>HYPERLINK</w:instrText>
      </w:r>
      <w:r w:rsidR="00FB759A" w:rsidRPr="00FB759A">
        <w:rPr>
          <w:sz w:val="24"/>
          <w:szCs w:val="24"/>
        </w:rPr>
        <w:instrText xml:space="preserve"> "</w:instrText>
      </w:r>
      <w:r w:rsidR="00FB759A" w:rsidRPr="00FB759A">
        <w:rPr>
          <w:sz w:val="24"/>
          <w:szCs w:val="24"/>
          <w:lang w:val="en-US"/>
        </w:rPr>
        <w:instrText>https</w:instrText>
      </w:r>
      <w:r w:rsidR="00FB759A" w:rsidRPr="00FB759A">
        <w:rPr>
          <w:sz w:val="24"/>
          <w:szCs w:val="24"/>
        </w:rPr>
        <w:instrText>://</w:instrText>
      </w:r>
      <w:r w:rsidR="00FB759A" w:rsidRPr="00FB759A">
        <w:rPr>
          <w:sz w:val="24"/>
          <w:szCs w:val="24"/>
          <w:lang w:val="en-US"/>
        </w:rPr>
        <w:instrText>kogadm</w:instrText>
      </w:r>
      <w:r w:rsidR="00FB759A" w:rsidRPr="00FB759A">
        <w:rPr>
          <w:sz w:val="24"/>
          <w:szCs w:val="24"/>
        </w:rPr>
        <w:instrText>.</w:instrText>
      </w:r>
      <w:r w:rsidR="00FB759A" w:rsidRPr="00FB759A">
        <w:rPr>
          <w:sz w:val="24"/>
          <w:szCs w:val="24"/>
          <w:lang w:val="en-US"/>
        </w:rPr>
        <w:instrText>gosuslugi</w:instrText>
      </w:r>
      <w:r w:rsidR="00FB759A" w:rsidRPr="00FB759A">
        <w:rPr>
          <w:sz w:val="24"/>
          <w:szCs w:val="24"/>
        </w:rPr>
        <w:instrText>.</w:instrText>
      </w:r>
      <w:r w:rsidR="00FB759A" w:rsidRPr="00FB759A">
        <w:rPr>
          <w:sz w:val="24"/>
          <w:szCs w:val="24"/>
          <w:lang w:val="en-US"/>
        </w:rPr>
        <w:instrText>ru</w:instrText>
      </w:r>
      <w:r w:rsidR="00FB759A" w:rsidRPr="00FB759A">
        <w:rPr>
          <w:sz w:val="24"/>
          <w:szCs w:val="24"/>
        </w:rPr>
        <w:instrText xml:space="preserve">" </w:instrText>
      </w:r>
      <w:r w:rsidR="00FB759A" w:rsidRPr="00FB759A">
        <w:rPr>
          <w:rFonts w:ascii="Calibri" w:hAnsi="Calibri"/>
        </w:rPr>
        <w:fldChar w:fldCharType="separate"/>
      </w:r>
      <w:r w:rsidR="00FB759A" w:rsidRPr="00FB759A">
        <w:rPr>
          <w:rStyle w:val="a8"/>
          <w:rFonts w:ascii="Times New Roman" w:hAnsi="Times New Roman"/>
          <w:sz w:val="24"/>
          <w:szCs w:val="24"/>
          <w:lang w:val="en-US"/>
        </w:rPr>
        <w:t>https</w:t>
      </w:r>
      <w:r w:rsidR="00FB759A" w:rsidRPr="00FB759A">
        <w:rPr>
          <w:rStyle w:val="a8"/>
          <w:rFonts w:ascii="Times New Roman" w:hAnsi="Times New Roman"/>
          <w:sz w:val="24"/>
          <w:szCs w:val="24"/>
        </w:rPr>
        <w:t>://</w:t>
      </w:r>
      <w:proofErr w:type="spellStart"/>
      <w:r w:rsidR="00FB759A" w:rsidRPr="00FB759A">
        <w:rPr>
          <w:rStyle w:val="a8"/>
          <w:rFonts w:ascii="Times New Roman" w:hAnsi="Times New Roman"/>
          <w:sz w:val="24"/>
          <w:szCs w:val="24"/>
          <w:lang w:val="en-US"/>
        </w:rPr>
        <w:t>kogadm</w:t>
      </w:r>
      <w:proofErr w:type="spellEnd"/>
      <w:r w:rsidR="00FB759A" w:rsidRPr="00FB759A">
        <w:rPr>
          <w:rStyle w:val="a8"/>
          <w:rFonts w:ascii="Times New Roman" w:hAnsi="Times New Roman"/>
          <w:sz w:val="24"/>
          <w:szCs w:val="24"/>
        </w:rPr>
        <w:t>.</w:t>
      </w:r>
      <w:proofErr w:type="spellStart"/>
      <w:r w:rsidR="00FB759A" w:rsidRPr="00FB759A">
        <w:rPr>
          <w:rStyle w:val="a8"/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FB759A" w:rsidRPr="00FB759A">
        <w:rPr>
          <w:rStyle w:val="a8"/>
          <w:rFonts w:ascii="Times New Roman" w:hAnsi="Times New Roman"/>
          <w:sz w:val="24"/>
          <w:szCs w:val="24"/>
        </w:rPr>
        <w:t>.</w:t>
      </w:r>
      <w:proofErr w:type="spellStart"/>
      <w:r w:rsidR="00FB759A" w:rsidRPr="00FB759A">
        <w:rPr>
          <w:rStyle w:val="a8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B759A" w:rsidRPr="00FB759A">
        <w:rPr>
          <w:rStyle w:val="a8"/>
          <w:rFonts w:ascii="Times New Roman" w:hAnsi="Times New Roman"/>
          <w:sz w:val="24"/>
          <w:szCs w:val="24"/>
          <w:lang w:val="en-US"/>
        </w:rPr>
        <w:fldChar w:fldCharType="end"/>
      </w:r>
      <w:r w:rsidRPr="00FB759A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14:paraId="06136078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86D4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94570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3FB9AC09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Думы Кожевниковского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783">
        <w:rPr>
          <w:rFonts w:ascii="Times New Roman" w:hAnsi="Times New Roman"/>
          <w:sz w:val="24"/>
          <w:szCs w:val="24"/>
        </w:rPr>
        <w:t>Т.А. Ромашова</w:t>
      </w:r>
    </w:p>
    <w:p w14:paraId="5109A0A6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4CFCD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B71004" w14:textId="0FE1D8C5" w:rsidR="00AF6783" w:rsidRDefault="00AF6783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</w:t>
      </w:r>
      <w:r w:rsidR="00194A26">
        <w:rPr>
          <w:rFonts w:ascii="Times New Roman" w:hAnsi="Times New Roman"/>
          <w:sz w:val="24"/>
          <w:szCs w:val="24"/>
        </w:rPr>
        <w:t>а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DF3">
        <w:rPr>
          <w:rFonts w:ascii="Times New Roman" w:hAnsi="Times New Roman"/>
          <w:sz w:val="24"/>
          <w:szCs w:val="24"/>
        </w:rPr>
        <w:t xml:space="preserve">Кожевниковского </w:t>
      </w:r>
      <w:r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r w:rsidR="00B9291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В.В</w:t>
      </w:r>
      <w:r w:rsidRPr="005E13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Кучер</w:t>
      </w:r>
      <w:r w:rsidRPr="00A73B13">
        <w:rPr>
          <w:rFonts w:ascii="Times New Roman" w:hAnsi="Times New Roman"/>
          <w:sz w:val="28"/>
          <w:szCs w:val="28"/>
        </w:rPr>
        <w:tab/>
      </w:r>
      <w:r w:rsidRPr="00A73B13">
        <w:rPr>
          <w:rFonts w:ascii="Times New Roman" w:hAnsi="Times New Roman"/>
          <w:sz w:val="28"/>
          <w:szCs w:val="28"/>
        </w:rPr>
        <w:tab/>
      </w:r>
    </w:p>
    <w:p w14:paraId="6645AFD7" w14:textId="1A77C6BD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100F44" w14:textId="03264593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47CFC6" w14:textId="53FACF57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29C404" w14:textId="77777777" w:rsidR="005A0437" w:rsidRDefault="005A0437" w:rsidP="005A0437">
      <w:pPr>
        <w:pStyle w:val="Default"/>
        <w:ind w:left="-360" w:right="999" w:firstLine="709"/>
        <w:jc w:val="right"/>
        <w:rPr>
          <w:sz w:val="23"/>
          <w:szCs w:val="23"/>
        </w:rPr>
      </w:pPr>
    </w:p>
    <w:p w14:paraId="16AD7A41" w14:textId="4E0DBD73" w:rsidR="005A0437" w:rsidRPr="005714E3" w:rsidRDefault="005A0437" w:rsidP="005A0437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1</w:t>
      </w:r>
    </w:p>
    <w:p w14:paraId="1837CCAF" w14:textId="2B77221F" w:rsidR="005A0437" w:rsidRPr="005714E3" w:rsidRDefault="005A0437" w:rsidP="005A0437">
      <w:pPr>
        <w:pStyle w:val="Default"/>
        <w:ind w:left="-360" w:right="-2" w:firstLine="70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</w:t>
      </w:r>
      <w:r w:rsidR="00C8238C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 xml:space="preserve"> к </w:t>
      </w:r>
      <w:r w:rsidRPr="005714E3">
        <w:rPr>
          <w:sz w:val="23"/>
          <w:szCs w:val="23"/>
        </w:rPr>
        <w:t xml:space="preserve">решению Думы </w:t>
      </w:r>
    </w:p>
    <w:p w14:paraId="2FB40A7A" w14:textId="77777777" w:rsidR="005A0437" w:rsidRPr="005714E3" w:rsidRDefault="005A0437" w:rsidP="005A0437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t xml:space="preserve">Кожевниковского района </w:t>
      </w:r>
    </w:p>
    <w:p w14:paraId="57F12055" w14:textId="3A795D50" w:rsidR="005A0437" w:rsidRPr="00013E57" w:rsidRDefault="005A0437" w:rsidP="005A0437">
      <w:pPr>
        <w:shd w:val="clear" w:color="auto" w:fill="FFFFFF"/>
        <w:tabs>
          <w:tab w:val="left" w:pos="240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013E57">
        <w:rPr>
          <w:rFonts w:ascii="Times New Roman" w:hAnsi="Times New Roman" w:cs="Times New Roman"/>
          <w:sz w:val="24"/>
          <w:szCs w:val="24"/>
        </w:rPr>
        <w:t xml:space="preserve">от </w:t>
      </w:r>
      <w:r w:rsidR="00612589">
        <w:rPr>
          <w:rFonts w:ascii="Times New Roman" w:hAnsi="Times New Roman" w:cs="Times New Roman"/>
          <w:sz w:val="24"/>
          <w:szCs w:val="24"/>
        </w:rPr>
        <w:t>26</w:t>
      </w:r>
      <w:r w:rsidRPr="00013E57">
        <w:rPr>
          <w:rFonts w:ascii="Times New Roman" w:hAnsi="Times New Roman" w:cs="Times New Roman"/>
          <w:sz w:val="24"/>
          <w:szCs w:val="24"/>
        </w:rPr>
        <w:t>.</w:t>
      </w:r>
      <w:r w:rsidR="00612589">
        <w:rPr>
          <w:rFonts w:ascii="Times New Roman" w:hAnsi="Times New Roman" w:cs="Times New Roman"/>
          <w:sz w:val="24"/>
          <w:szCs w:val="24"/>
        </w:rPr>
        <w:t>09</w:t>
      </w:r>
      <w:r w:rsidRPr="00013E57">
        <w:rPr>
          <w:rFonts w:ascii="Times New Roman" w:hAnsi="Times New Roman" w:cs="Times New Roman"/>
          <w:sz w:val="24"/>
          <w:szCs w:val="24"/>
        </w:rPr>
        <w:t>.202</w:t>
      </w:r>
      <w:r w:rsidR="00013E57" w:rsidRPr="00013E57">
        <w:rPr>
          <w:rFonts w:ascii="Times New Roman" w:hAnsi="Times New Roman" w:cs="Times New Roman"/>
          <w:sz w:val="24"/>
          <w:szCs w:val="24"/>
        </w:rPr>
        <w:t>4</w:t>
      </w:r>
      <w:r w:rsidRPr="00013E57">
        <w:rPr>
          <w:rFonts w:ascii="Times New Roman" w:hAnsi="Times New Roman" w:cs="Times New Roman"/>
          <w:sz w:val="24"/>
          <w:szCs w:val="24"/>
        </w:rPr>
        <w:t xml:space="preserve"> №</w:t>
      </w:r>
      <w:r w:rsidR="00242D93">
        <w:rPr>
          <w:rFonts w:ascii="Times New Roman" w:hAnsi="Times New Roman" w:cs="Times New Roman"/>
          <w:sz w:val="24"/>
          <w:szCs w:val="24"/>
        </w:rPr>
        <w:t xml:space="preserve"> 280</w:t>
      </w:r>
    </w:p>
    <w:p w14:paraId="03708AED" w14:textId="77777777" w:rsidR="000A0E87" w:rsidRDefault="000A0E87" w:rsidP="000A0E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Реализация программы </w:t>
      </w:r>
    </w:p>
    <w:p w14:paraId="0F8E627E" w14:textId="77777777" w:rsidR="000A0E87" w:rsidRDefault="000A0E87" w:rsidP="000A0E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«Формирование комфортной городской среды»</w:t>
      </w:r>
    </w:p>
    <w:p w14:paraId="64653EAF" w14:textId="77777777" w:rsidR="000A0E87" w:rsidRPr="00EB48BE" w:rsidRDefault="000A0E87" w:rsidP="000A0E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14:paraId="477431D1" w14:textId="77777777" w:rsidR="00013E57" w:rsidRPr="00013E57" w:rsidRDefault="00013E57" w:rsidP="00013E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На территории Кожевниковского района в вышеуказанной программе в 2024 году участвовало два сельских поселения: Кожевниковское СП с территорией сквер «Вечный огонь» 2 этап реализации благоустройства территории и Уртамское СП с территорией «Благоустройство общественной территории спортивного стадиона по адресу: Томская область, Кожевниковский район, </w:t>
      </w:r>
      <w:proofErr w:type="spellStart"/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с.Уртам</w:t>
      </w:r>
      <w:proofErr w:type="spellEnd"/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ул.Кирова</w:t>
      </w:r>
      <w:proofErr w:type="spellEnd"/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21а. 1 этап. 2 этап.» 1 этап.</w:t>
      </w:r>
    </w:p>
    <w:p w14:paraId="4FA7F65E" w14:textId="77777777" w:rsidR="00013E57" w:rsidRPr="00013E57" w:rsidRDefault="00013E57" w:rsidP="00013E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 2024 году Администрацией Кожевниковского района было </w:t>
      </w:r>
      <w:proofErr w:type="gramStart"/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организовано  рейтинговое</w:t>
      </w:r>
      <w:proofErr w:type="gramEnd"/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голосование по выбору вариантов реализации 2-го этапа благоустройства территории сквера «Вечный огонь», а также благоустройства территории в 2025 году.  В результате голосования жителями Кожевниковского СП выбран «Вариант 2» территории благоустройства </w:t>
      </w:r>
      <w:proofErr w:type="gramStart"/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сквер</w:t>
      </w:r>
      <w:r w:rsidRPr="00013E57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013E57">
        <w:rPr>
          <w:rFonts w:ascii="Times New Roman" w:hAnsi="Times New Roman" w:cs="Times New Roman"/>
          <w:sz w:val="24"/>
          <w:szCs w:val="24"/>
        </w:rPr>
        <w:t>Вечный огонь» п</w:t>
      </w:r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 ул. Калинина в селе Кожевниково, набрав 1 827 голосов. В голосовании за территорию благоустройства в 2025 году победил Парк культуры и отдыха «Каравай парк», набрав 2131 голос, опередив территорию детской площадки «Южная» и территорию «Доска почета». </w:t>
      </w:r>
    </w:p>
    <w:p w14:paraId="79A34D03" w14:textId="23800BEA" w:rsidR="00013E57" w:rsidRPr="00013E57" w:rsidRDefault="00013E57" w:rsidP="00013E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1 этап выполнения 2023 год, сквер «Вечный огонь». Выполнял подрядчик   </w:t>
      </w:r>
      <w:r w:rsidRPr="00013E57">
        <w:rPr>
          <w:rFonts w:ascii="Times New Roman" w:hAnsi="Times New Roman" w:cs="Times New Roman"/>
          <w:sz w:val="24"/>
          <w:szCs w:val="24"/>
        </w:rPr>
        <w:t xml:space="preserve">ООО «Профи» (Директор – </w:t>
      </w:r>
      <w:proofErr w:type="spellStart"/>
      <w:r w:rsidRPr="00013E57">
        <w:rPr>
          <w:rFonts w:ascii="Times New Roman" w:hAnsi="Times New Roman" w:cs="Times New Roman"/>
          <w:sz w:val="24"/>
          <w:szCs w:val="24"/>
        </w:rPr>
        <w:t>Хуршидов</w:t>
      </w:r>
      <w:proofErr w:type="spellEnd"/>
      <w:r w:rsidRPr="00013E57">
        <w:rPr>
          <w:rFonts w:ascii="Times New Roman" w:hAnsi="Times New Roman" w:cs="Times New Roman"/>
          <w:sz w:val="24"/>
          <w:szCs w:val="24"/>
        </w:rPr>
        <w:t xml:space="preserve"> Султан </w:t>
      </w:r>
      <w:proofErr w:type="spellStart"/>
      <w:r w:rsidRPr="00013E57">
        <w:rPr>
          <w:rFonts w:ascii="Times New Roman" w:hAnsi="Times New Roman" w:cs="Times New Roman"/>
          <w:sz w:val="24"/>
          <w:szCs w:val="24"/>
        </w:rPr>
        <w:t>Шахидович</w:t>
      </w:r>
      <w:proofErr w:type="spellEnd"/>
      <w:r w:rsidRPr="00013E57">
        <w:rPr>
          <w:rFonts w:ascii="Times New Roman" w:hAnsi="Times New Roman" w:cs="Times New Roman"/>
          <w:sz w:val="24"/>
          <w:szCs w:val="24"/>
        </w:rPr>
        <w:t xml:space="preserve">), производство работ собственно на территории памятника. </w:t>
      </w:r>
      <w:r w:rsidRPr="00013E57">
        <w:rPr>
          <w:rFonts w:ascii="Times New Roman" w:hAnsi="Times New Roman" w:cs="Times New Roman"/>
          <w:b/>
          <w:sz w:val="24"/>
          <w:szCs w:val="24"/>
        </w:rPr>
        <w:t>Цена контракта 1 этапа 7 042 472,97 коп.</w:t>
      </w:r>
      <w:r w:rsidRPr="00013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E5644" w14:textId="77777777" w:rsidR="00013E57" w:rsidRPr="00013E57" w:rsidRDefault="00013E57" w:rsidP="0001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E57">
        <w:rPr>
          <w:rFonts w:ascii="Times New Roman" w:hAnsi="Times New Roman" w:cs="Times New Roman"/>
          <w:sz w:val="24"/>
          <w:szCs w:val="24"/>
        </w:rPr>
        <w:t xml:space="preserve">Подрядная организация ООО «ПРОФИ» завершила выполнение работ по данной территории в срок, установленный контрактом до 01.09.2023 года. В период первого этапа были запланированы работы по разбору, демонтажу покрытия дорожек, подиума и ограждения обелиска, укладка тротуарной плитки, керамогранита подиума обелиска, монтажу нового ограждения, устройства кабельных линий для освещения сквера, устройству клумб и мест для парковки. Работы выполнены в соответствии с дизайн-проектом, а также в соответствии со сметной документацией. Кассовое исполнение 100%. </w:t>
      </w:r>
    </w:p>
    <w:p w14:paraId="6ED03103" w14:textId="77777777" w:rsidR="00013E57" w:rsidRPr="00013E57" w:rsidRDefault="00013E57" w:rsidP="0001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E57">
        <w:rPr>
          <w:rFonts w:ascii="Times New Roman" w:hAnsi="Times New Roman" w:cs="Times New Roman"/>
          <w:sz w:val="24"/>
          <w:szCs w:val="24"/>
        </w:rPr>
        <w:t>Ф.б</w:t>
      </w:r>
      <w:proofErr w:type="spellEnd"/>
      <w:r w:rsidRPr="00013E57">
        <w:rPr>
          <w:rFonts w:ascii="Times New Roman" w:hAnsi="Times New Roman" w:cs="Times New Roman"/>
          <w:sz w:val="24"/>
          <w:szCs w:val="24"/>
        </w:rPr>
        <w:t xml:space="preserve">- 6 489,64 </w:t>
      </w:r>
      <w:proofErr w:type="spellStart"/>
      <w:r w:rsidRPr="00013E57">
        <w:rPr>
          <w:rFonts w:ascii="Times New Roman" w:hAnsi="Times New Roman" w:cs="Times New Roman"/>
          <w:sz w:val="24"/>
          <w:szCs w:val="24"/>
        </w:rPr>
        <w:t>т.р</w:t>
      </w:r>
      <w:proofErr w:type="spellEnd"/>
    </w:p>
    <w:p w14:paraId="43F536C7" w14:textId="77777777" w:rsidR="00013E57" w:rsidRPr="00013E57" w:rsidRDefault="00013E57" w:rsidP="0001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E57">
        <w:rPr>
          <w:rFonts w:ascii="Times New Roman" w:hAnsi="Times New Roman" w:cs="Times New Roman"/>
          <w:sz w:val="24"/>
          <w:szCs w:val="24"/>
        </w:rPr>
        <w:t>О.б</w:t>
      </w:r>
      <w:proofErr w:type="spellEnd"/>
      <w:r w:rsidRPr="00013E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13E57">
        <w:rPr>
          <w:rFonts w:ascii="Times New Roman" w:hAnsi="Times New Roman" w:cs="Times New Roman"/>
          <w:sz w:val="24"/>
          <w:szCs w:val="24"/>
        </w:rPr>
        <w:t>200,71т.р</w:t>
      </w:r>
      <w:proofErr w:type="gramEnd"/>
    </w:p>
    <w:p w14:paraId="31433F58" w14:textId="77777777" w:rsidR="00013E57" w:rsidRPr="00013E57" w:rsidRDefault="00013E57" w:rsidP="0001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E57">
        <w:rPr>
          <w:rFonts w:ascii="Times New Roman" w:hAnsi="Times New Roman" w:cs="Times New Roman"/>
          <w:sz w:val="24"/>
          <w:szCs w:val="24"/>
        </w:rPr>
        <w:t>М.б</w:t>
      </w:r>
      <w:proofErr w:type="spellEnd"/>
      <w:r w:rsidRPr="00013E57">
        <w:rPr>
          <w:rFonts w:ascii="Times New Roman" w:hAnsi="Times New Roman" w:cs="Times New Roman"/>
          <w:sz w:val="24"/>
          <w:szCs w:val="24"/>
        </w:rPr>
        <w:t xml:space="preserve"> – 352,12 </w:t>
      </w:r>
      <w:proofErr w:type="spellStart"/>
      <w:r w:rsidRPr="00013E57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013E57">
        <w:rPr>
          <w:rFonts w:ascii="Times New Roman" w:hAnsi="Times New Roman" w:cs="Times New Roman"/>
          <w:sz w:val="24"/>
          <w:szCs w:val="24"/>
        </w:rPr>
        <w:t>.</w:t>
      </w:r>
    </w:p>
    <w:p w14:paraId="7BE1DEA5" w14:textId="77777777" w:rsidR="00013E57" w:rsidRPr="00013E57" w:rsidRDefault="00013E57" w:rsidP="00013E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57">
        <w:rPr>
          <w:rFonts w:ascii="Times New Roman" w:hAnsi="Times New Roman" w:cs="Times New Roman"/>
          <w:sz w:val="24"/>
          <w:szCs w:val="24"/>
        </w:rPr>
        <w:t xml:space="preserve">В 2024 году для выполнения работ 2 этапа на конкурсной основе победил </w:t>
      </w:r>
      <w:proofErr w:type="gramStart"/>
      <w:r w:rsidRPr="00013E57">
        <w:rPr>
          <w:rFonts w:ascii="Times New Roman" w:hAnsi="Times New Roman" w:cs="Times New Roman"/>
          <w:sz w:val="24"/>
          <w:szCs w:val="24"/>
        </w:rPr>
        <w:t>п</w:t>
      </w:r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одрядчик:  </w:t>
      </w:r>
      <w:r w:rsidRPr="00013E57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013E57">
        <w:rPr>
          <w:rFonts w:ascii="Times New Roman" w:hAnsi="Times New Roman" w:cs="Times New Roman"/>
          <w:sz w:val="24"/>
          <w:szCs w:val="24"/>
        </w:rPr>
        <w:t xml:space="preserve"> «Завод дорожно-строительных материалов» (Директор – Курносова Юлия Сергеевна) благоустройство сквера «Вечный огонь», устройство тротуаров, установка лавочек, устройство освещения. Срок окончания работ 01.10.2024 год. Работы на текущий момент завершены. Работы выполнены в соответствии с дизайн-проектом, а также в соответствии со сметной </w:t>
      </w:r>
      <w:proofErr w:type="spellStart"/>
      <w:proofErr w:type="gramStart"/>
      <w:r w:rsidRPr="00013E57">
        <w:rPr>
          <w:rFonts w:ascii="Times New Roman" w:hAnsi="Times New Roman" w:cs="Times New Roman"/>
          <w:sz w:val="24"/>
          <w:szCs w:val="24"/>
        </w:rPr>
        <w:t>документацией.</w:t>
      </w:r>
      <w:r w:rsidRPr="00013E57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proofErr w:type="gramEnd"/>
      <w:r w:rsidRPr="00013E57">
        <w:rPr>
          <w:rFonts w:ascii="Times New Roman" w:hAnsi="Times New Roman" w:cs="Times New Roman"/>
          <w:b/>
          <w:sz w:val="24"/>
          <w:szCs w:val="24"/>
        </w:rPr>
        <w:t xml:space="preserve"> Контракта 2 этапа составила  5 772 991,92 рублей.</w:t>
      </w:r>
    </w:p>
    <w:p w14:paraId="23274B51" w14:textId="77777777" w:rsidR="00013E57" w:rsidRPr="00013E57" w:rsidRDefault="00013E57" w:rsidP="0001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E57">
        <w:rPr>
          <w:rFonts w:ascii="Times New Roman" w:hAnsi="Times New Roman" w:cs="Times New Roman"/>
          <w:sz w:val="24"/>
          <w:szCs w:val="24"/>
        </w:rPr>
        <w:t>Ф.б</w:t>
      </w:r>
      <w:proofErr w:type="spellEnd"/>
      <w:r w:rsidRPr="00013E57">
        <w:rPr>
          <w:rFonts w:ascii="Times New Roman" w:hAnsi="Times New Roman" w:cs="Times New Roman"/>
          <w:sz w:val="24"/>
          <w:szCs w:val="24"/>
        </w:rPr>
        <w:t xml:space="preserve">- 5 484,34 </w:t>
      </w:r>
      <w:proofErr w:type="spellStart"/>
      <w:r w:rsidRPr="00013E57">
        <w:rPr>
          <w:rFonts w:ascii="Times New Roman" w:hAnsi="Times New Roman" w:cs="Times New Roman"/>
          <w:sz w:val="24"/>
          <w:szCs w:val="24"/>
        </w:rPr>
        <w:t>т.р</w:t>
      </w:r>
      <w:proofErr w:type="spellEnd"/>
    </w:p>
    <w:p w14:paraId="35812124" w14:textId="77777777" w:rsidR="00013E57" w:rsidRPr="00013E57" w:rsidRDefault="00013E57" w:rsidP="0001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E57">
        <w:rPr>
          <w:rFonts w:ascii="Times New Roman" w:hAnsi="Times New Roman" w:cs="Times New Roman"/>
          <w:sz w:val="24"/>
          <w:szCs w:val="24"/>
        </w:rPr>
        <w:t>О.б</w:t>
      </w:r>
      <w:proofErr w:type="spellEnd"/>
      <w:r w:rsidRPr="00013E57">
        <w:rPr>
          <w:rFonts w:ascii="Times New Roman" w:hAnsi="Times New Roman" w:cs="Times New Roman"/>
          <w:sz w:val="24"/>
          <w:szCs w:val="24"/>
        </w:rPr>
        <w:t xml:space="preserve"> – 115,46 </w:t>
      </w:r>
      <w:proofErr w:type="spellStart"/>
      <w:r w:rsidRPr="00013E57">
        <w:rPr>
          <w:rFonts w:ascii="Times New Roman" w:hAnsi="Times New Roman" w:cs="Times New Roman"/>
          <w:sz w:val="24"/>
          <w:szCs w:val="24"/>
        </w:rPr>
        <w:t>т.р</w:t>
      </w:r>
      <w:proofErr w:type="spellEnd"/>
    </w:p>
    <w:p w14:paraId="35E13D31" w14:textId="77777777" w:rsidR="00013E57" w:rsidRPr="00013E57" w:rsidRDefault="00013E57" w:rsidP="0001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E57">
        <w:rPr>
          <w:rFonts w:ascii="Times New Roman" w:hAnsi="Times New Roman" w:cs="Times New Roman"/>
          <w:sz w:val="24"/>
          <w:szCs w:val="24"/>
        </w:rPr>
        <w:t>М.б</w:t>
      </w:r>
      <w:proofErr w:type="spellEnd"/>
      <w:r w:rsidRPr="00013E57">
        <w:rPr>
          <w:rFonts w:ascii="Times New Roman" w:hAnsi="Times New Roman" w:cs="Times New Roman"/>
          <w:sz w:val="24"/>
          <w:szCs w:val="24"/>
        </w:rPr>
        <w:t xml:space="preserve"> – 173,19 </w:t>
      </w:r>
      <w:proofErr w:type="spellStart"/>
      <w:r w:rsidRPr="00013E57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013E57">
        <w:rPr>
          <w:rFonts w:ascii="Times New Roman" w:hAnsi="Times New Roman" w:cs="Times New Roman"/>
          <w:sz w:val="24"/>
          <w:szCs w:val="24"/>
        </w:rPr>
        <w:t>.</w:t>
      </w:r>
    </w:p>
    <w:p w14:paraId="1CF555D9" w14:textId="77777777" w:rsidR="00013E57" w:rsidRPr="00013E57" w:rsidRDefault="00013E57" w:rsidP="0001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E57">
        <w:rPr>
          <w:rFonts w:ascii="Times New Roman" w:hAnsi="Times New Roman" w:cs="Times New Roman"/>
          <w:sz w:val="24"/>
          <w:szCs w:val="24"/>
        </w:rPr>
        <w:t xml:space="preserve">В селе Уртам </w:t>
      </w:r>
      <w:proofErr w:type="gramStart"/>
      <w:r w:rsidRPr="00013E57">
        <w:rPr>
          <w:rFonts w:ascii="Times New Roman" w:hAnsi="Times New Roman" w:cs="Times New Roman"/>
          <w:sz w:val="24"/>
          <w:szCs w:val="24"/>
        </w:rPr>
        <w:t xml:space="preserve">территория  </w:t>
      </w:r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</w:t>
      </w:r>
      <w:proofErr w:type="gramEnd"/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Благоустройство общественной территории спортивного стадиона по адресу: Томская область, Кожевниковский район, </w:t>
      </w:r>
      <w:proofErr w:type="spellStart"/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с.Уртам</w:t>
      </w:r>
      <w:proofErr w:type="spellEnd"/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ул.Кирова</w:t>
      </w:r>
      <w:proofErr w:type="spellEnd"/>
      <w:r w:rsidRPr="00013E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21а. 1 этап. 2 этап.» в 2023 году</w:t>
      </w:r>
      <w:r w:rsidRPr="00013E57">
        <w:rPr>
          <w:rFonts w:ascii="Times New Roman" w:hAnsi="Times New Roman" w:cs="Times New Roman"/>
          <w:sz w:val="24"/>
          <w:szCs w:val="24"/>
        </w:rPr>
        <w:t xml:space="preserve"> признана победителем и набрала 989 голосов. По аналогии с Кожевниковским проектом, проект благоустройства Уртамского стадиона разбит на 2 этапа.</w:t>
      </w:r>
    </w:p>
    <w:p w14:paraId="0AEB1F88" w14:textId="77777777" w:rsidR="00013E57" w:rsidRPr="00013E57" w:rsidRDefault="00013E57" w:rsidP="0001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E57">
        <w:rPr>
          <w:rFonts w:ascii="Times New Roman" w:hAnsi="Times New Roman" w:cs="Times New Roman"/>
          <w:sz w:val="24"/>
          <w:szCs w:val="24"/>
        </w:rPr>
        <w:t xml:space="preserve">На 1 этапе победил в конкурсных процедурах на выполнение работ в с. Уртам подрядчик ИП «Уфимцев Сергей Александрович». Выполнялись работы по устройству беговой дорожки и ограждения стадиона. </w:t>
      </w:r>
    </w:p>
    <w:p w14:paraId="792552A2" w14:textId="77777777" w:rsidR="00013E57" w:rsidRPr="00013E57" w:rsidRDefault="00013E57" w:rsidP="0001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E57">
        <w:rPr>
          <w:rFonts w:ascii="Times New Roman" w:hAnsi="Times New Roman" w:cs="Times New Roman"/>
          <w:sz w:val="24"/>
          <w:szCs w:val="24"/>
        </w:rPr>
        <w:lastRenderedPageBreak/>
        <w:t xml:space="preserve">Срок окончания работ по контракту 01.09.2024 г. Работы на текущий момент завершены. Работы выполнены в соответствии с дизайн-проектом, а также в соответствии со сметной документацией. </w:t>
      </w:r>
      <w:r w:rsidRPr="00013E57">
        <w:rPr>
          <w:rFonts w:ascii="Times New Roman" w:hAnsi="Times New Roman" w:cs="Times New Roman"/>
          <w:b/>
          <w:sz w:val="24"/>
          <w:szCs w:val="24"/>
        </w:rPr>
        <w:t>Цена контракта 1 этапа составила 6 174 384,68 рублей.</w:t>
      </w:r>
    </w:p>
    <w:p w14:paraId="27E013D4" w14:textId="77777777" w:rsidR="00013E57" w:rsidRPr="00013E57" w:rsidRDefault="00013E57" w:rsidP="0001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E57">
        <w:rPr>
          <w:rFonts w:ascii="Times New Roman" w:hAnsi="Times New Roman" w:cs="Times New Roman"/>
          <w:sz w:val="24"/>
          <w:szCs w:val="24"/>
        </w:rPr>
        <w:t>Ф.б</w:t>
      </w:r>
      <w:proofErr w:type="spellEnd"/>
      <w:r w:rsidRPr="00013E57">
        <w:rPr>
          <w:rFonts w:ascii="Times New Roman" w:hAnsi="Times New Roman" w:cs="Times New Roman"/>
          <w:sz w:val="24"/>
          <w:szCs w:val="24"/>
        </w:rPr>
        <w:t xml:space="preserve">- 5 865,67 </w:t>
      </w:r>
      <w:proofErr w:type="spellStart"/>
      <w:r w:rsidRPr="00013E57">
        <w:rPr>
          <w:rFonts w:ascii="Times New Roman" w:hAnsi="Times New Roman" w:cs="Times New Roman"/>
          <w:sz w:val="24"/>
          <w:szCs w:val="24"/>
        </w:rPr>
        <w:t>т.р</w:t>
      </w:r>
      <w:proofErr w:type="spellEnd"/>
    </w:p>
    <w:p w14:paraId="5A6572F9" w14:textId="77777777" w:rsidR="00013E57" w:rsidRPr="00013E57" w:rsidRDefault="00013E57" w:rsidP="0001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E57">
        <w:rPr>
          <w:rFonts w:ascii="Times New Roman" w:hAnsi="Times New Roman" w:cs="Times New Roman"/>
          <w:sz w:val="24"/>
          <w:szCs w:val="24"/>
        </w:rPr>
        <w:t>О.б</w:t>
      </w:r>
      <w:proofErr w:type="spellEnd"/>
      <w:r w:rsidRPr="00013E57">
        <w:rPr>
          <w:rFonts w:ascii="Times New Roman" w:hAnsi="Times New Roman" w:cs="Times New Roman"/>
          <w:sz w:val="24"/>
          <w:szCs w:val="24"/>
        </w:rPr>
        <w:t xml:space="preserve"> – 123,48 </w:t>
      </w:r>
      <w:proofErr w:type="spellStart"/>
      <w:r w:rsidRPr="00013E57">
        <w:rPr>
          <w:rFonts w:ascii="Times New Roman" w:hAnsi="Times New Roman" w:cs="Times New Roman"/>
          <w:sz w:val="24"/>
          <w:szCs w:val="24"/>
        </w:rPr>
        <w:t>т.р</w:t>
      </w:r>
      <w:proofErr w:type="spellEnd"/>
    </w:p>
    <w:p w14:paraId="00F894D3" w14:textId="77777777" w:rsidR="00013E57" w:rsidRPr="00013E57" w:rsidRDefault="00013E57" w:rsidP="0001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E57">
        <w:rPr>
          <w:rFonts w:ascii="Times New Roman" w:hAnsi="Times New Roman" w:cs="Times New Roman"/>
          <w:sz w:val="24"/>
          <w:szCs w:val="24"/>
        </w:rPr>
        <w:t>М.б</w:t>
      </w:r>
      <w:proofErr w:type="spellEnd"/>
      <w:r w:rsidRPr="00013E57">
        <w:rPr>
          <w:rFonts w:ascii="Times New Roman" w:hAnsi="Times New Roman" w:cs="Times New Roman"/>
          <w:sz w:val="24"/>
          <w:szCs w:val="24"/>
        </w:rPr>
        <w:t xml:space="preserve"> – 185,23 </w:t>
      </w:r>
      <w:proofErr w:type="spellStart"/>
      <w:r w:rsidRPr="00013E57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013E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721860" w14:textId="77777777" w:rsidR="00013E57" w:rsidRPr="00013E57" w:rsidRDefault="00013E57" w:rsidP="0001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E57">
        <w:rPr>
          <w:rFonts w:ascii="Times New Roman" w:hAnsi="Times New Roman" w:cs="Times New Roman"/>
          <w:sz w:val="24"/>
          <w:szCs w:val="24"/>
        </w:rPr>
        <w:t xml:space="preserve">Работы, которые планируется провести на 2-ом этапе в 2025 году: </w:t>
      </w:r>
    </w:p>
    <w:p w14:paraId="431DFDC8" w14:textId="77777777" w:rsidR="00013E57" w:rsidRPr="00013E57" w:rsidRDefault="00013E57" w:rsidP="0001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E57">
        <w:rPr>
          <w:rFonts w:ascii="Times New Roman" w:hAnsi="Times New Roman" w:cs="Times New Roman"/>
          <w:sz w:val="24"/>
          <w:szCs w:val="24"/>
        </w:rPr>
        <w:t>- установка трибун;</w:t>
      </w:r>
    </w:p>
    <w:p w14:paraId="709DBDF7" w14:textId="77777777" w:rsidR="00013E57" w:rsidRPr="00013E57" w:rsidRDefault="00013E57" w:rsidP="0001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E57">
        <w:rPr>
          <w:rFonts w:ascii="Times New Roman" w:hAnsi="Times New Roman" w:cs="Times New Roman"/>
          <w:sz w:val="24"/>
          <w:szCs w:val="24"/>
        </w:rPr>
        <w:t>- пьедестала для награждений;</w:t>
      </w:r>
    </w:p>
    <w:p w14:paraId="6E8DA48A" w14:textId="77777777" w:rsidR="00013E57" w:rsidRPr="00013E57" w:rsidRDefault="00013E57" w:rsidP="0001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E57">
        <w:rPr>
          <w:rFonts w:ascii="Times New Roman" w:hAnsi="Times New Roman" w:cs="Times New Roman"/>
          <w:sz w:val="24"/>
          <w:szCs w:val="24"/>
        </w:rPr>
        <w:t>- летняя раздевалка;</w:t>
      </w:r>
    </w:p>
    <w:p w14:paraId="4AEE2D0E" w14:textId="77777777" w:rsidR="00013E57" w:rsidRPr="00013E57" w:rsidRDefault="00013E57" w:rsidP="0001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E57">
        <w:rPr>
          <w:rFonts w:ascii="Times New Roman" w:hAnsi="Times New Roman" w:cs="Times New Roman"/>
          <w:sz w:val="24"/>
          <w:szCs w:val="24"/>
        </w:rPr>
        <w:t>- футбольные ворота;</w:t>
      </w:r>
    </w:p>
    <w:p w14:paraId="2E4353B8" w14:textId="77777777" w:rsidR="00013E57" w:rsidRPr="00013E57" w:rsidRDefault="00013E57" w:rsidP="0001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E57">
        <w:rPr>
          <w:rFonts w:ascii="Times New Roman" w:hAnsi="Times New Roman" w:cs="Times New Roman"/>
          <w:sz w:val="24"/>
          <w:szCs w:val="24"/>
        </w:rPr>
        <w:t>- освещение стадиона.</w:t>
      </w:r>
    </w:p>
    <w:p w14:paraId="72BB1697" w14:textId="77777777" w:rsidR="005A0437" w:rsidRDefault="005A0437" w:rsidP="005A0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</w:p>
    <w:sectPr w:rsidR="005A0437" w:rsidSect="00A81D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969DE"/>
    <w:multiLevelType w:val="hybridMultilevel"/>
    <w:tmpl w:val="7DD84E9A"/>
    <w:lvl w:ilvl="0" w:tplc="CC86B0B8">
      <w:start w:val="1"/>
      <w:numFmt w:val="decimal"/>
      <w:lvlText w:val="%1."/>
      <w:lvlJc w:val="left"/>
      <w:pPr>
        <w:ind w:left="720" w:hanging="360"/>
      </w:pPr>
    </w:lvl>
    <w:lvl w:ilvl="1" w:tplc="2124C43A">
      <w:start w:val="1"/>
      <w:numFmt w:val="lowerLetter"/>
      <w:lvlText w:val="%2."/>
      <w:lvlJc w:val="left"/>
      <w:pPr>
        <w:ind w:left="1440" w:hanging="360"/>
      </w:pPr>
    </w:lvl>
    <w:lvl w:ilvl="2" w:tplc="7CC8917A">
      <w:start w:val="1"/>
      <w:numFmt w:val="lowerRoman"/>
      <w:lvlText w:val="%3."/>
      <w:lvlJc w:val="right"/>
      <w:pPr>
        <w:ind w:left="2160" w:hanging="180"/>
      </w:pPr>
    </w:lvl>
    <w:lvl w:ilvl="3" w:tplc="7E0288A6">
      <w:start w:val="1"/>
      <w:numFmt w:val="decimal"/>
      <w:lvlText w:val="%4."/>
      <w:lvlJc w:val="left"/>
      <w:pPr>
        <w:ind w:left="786" w:hanging="360"/>
      </w:pPr>
    </w:lvl>
    <w:lvl w:ilvl="4" w:tplc="EC2632DA">
      <w:start w:val="1"/>
      <w:numFmt w:val="lowerLetter"/>
      <w:lvlText w:val="%5."/>
      <w:lvlJc w:val="left"/>
      <w:pPr>
        <w:ind w:left="3600" w:hanging="360"/>
      </w:pPr>
    </w:lvl>
    <w:lvl w:ilvl="5" w:tplc="4BD0DA42">
      <w:start w:val="1"/>
      <w:numFmt w:val="lowerRoman"/>
      <w:lvlText w:val="%6."/>
      <w:lvlJc w:val="right"/>
      <w:pPr>
        <w:ind w:left="4320" w:hanging="180"/>
      </w:pPr>
    </w:lvl>
    <w:lvl w:ilvl="6" w:tplc="9C76FBC2">
      <w:start w:val="1"/>
      <w:numFmt w:val="decimal"/>
      <w:lvlText w:val="%7."/>
      <w:lvlJc w:val="left"/>
      <w:pPr>
        <w:ind w:left="5040" w:hanging="360"/>
      </w:pPr>
    </w:lvl>
    <w:lvl w:ilvl="7" w:tplc="D340CE26">
      <w:start w:val="1"/>
      <w:numFmt w:val="lowerLetter"/>
      <w:lvlText w:val="%8."/>
      <w:lvlJc w:val="left"/>
      <w:pPr>
        <w:ind w:left="5760" w:hanging="360"/>
      </w:pPr>
    </w:lvl>
    <w:lvl w:ilvl="8" w:tplc="3B9EAE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A5F17"/>
    <w:multiLevelType w:val="hybridMultilevel"/>
    <w:tmpl w:val="BECE7322"/>
    <w:lvl w:ilvl="0" w:tplc="46FEDD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3E57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97DF7"/>
    <w:rsid w:val="000A0E87"/>
    <w:rsid w:val="000A154F"/>
    <w:rsid w:val="000A54D2"/>
    <w:rsid w:val="000A7074"/>
    <w:rsid w:val="000A7A42"/>
    <w:rsid w:val="000B388C"/>
    <w:rsid w:val="000B4716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107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4A26"/>
    <w:rsid w:val="0019731B"/>
    <w:rsid w:val="001A0F10"/>
    <w:rsid w:val="001A70E5"/>
    <w:rsid w:val="001B19B8"/>
    <w:rsid w:val="001B2603"/>
    <w:rsid w:val="001B6BE8"/>
    <w:rsid w:val="001C2882"/>
    <w:rsid w:val="001C3EDD"/>
    <w:rsid w:val="001C44F3"/>
    <w:rsid w:val="001C46DD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2D93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3F8E"/>
    <w:rsid w:val="002852FD"/>
    <w:rsid w:val="00286A89"/>
    <w:rsid w:val="00286AC1"/>
    <w:rsid w:val="00292D10"/>
    <w:rsid w:val="002960AF"/>
    <w:rsid w:val="00297268"/>
    <w:rsid w:val="002A2AA8"/>
    <w:rsid w:val="002B20CE"/>
    <w:rsid w:val="002B7651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5F34"/>
    <w:rsid w:val="00306D4F"/>
    <w:rsid w:val="00306DC3"/>
    <w:rsid w:val="003103EE"/>
    <w:rsid w:val="003148C8"/>
    <w:rsid w:val="00316A55"/>
    <w:rsid w:val="003202CC"/>
    <w:rsid w:val="00322CA8"/>
    <w:rsid w:val="00324771"/>
    <w:rsid w:val="003320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3F0"/>
    <w:rsid w:val="003F2251"/>
    <w:rsid w:val="003F2325"/>
    <w:rsid w:val="003F2812"/>
    <w:rsid w:val="003F5C6A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2D8F"/>
    <w:rsid w:val="004747CF"/>
    <w:rsid w:val="00477399"/>
    <w:rsid w:val="00477D82"/>
    <w:rsid w:val="0048180F"/>
    <w:rsid w:val="00482E8C"/>
    <w:rsid w:val="00482F3A"/>
    <w:rsid w:val="004859D2"/>
    <w:rsid w:val="00486EB9"/>
    <w:rsid w:val="00487DEF"/>
    <w:rsid w:val="00495A78"/>
    <w:rsid w:val="004962F3"/>
    <w:rsid w:val="004B09ED"/>
    <w:rsid w:val="004B7A35"/>
    <w:rsid w:val="004C3670"/>
    <w:rsid w:val="004C7376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5BCB"/>
    <w:rsid w:val="00507DCB"/>
    <w:rsid w:val="00510CAC"/>
    <w:rsid w:val="00512AC4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437"/>
    <w:rsid w:val="005A0494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122"/>
    <w:rsid w:val="005E0325"/>
    <w:rsid w:val="005E067C"/>
    <w:rsid w:val="005E2490"/>
    <w:rsid w:val="005E4071"/>
    <w:rsid w:val="005F39F2"/>
    <w:rsid w:val="00601A4F"/>
    <w:rsid w:val="00603AF5"/>
    <w:rsid w:val="006064D8"/>
    <w:rsid w:val="00610371"/>
    <w:rsid w:val="00612589"/>
    <w:rsid w:val="00614602"/>
    <w:rsid w:val="00615712"/>
    <w:rsid w:val="00623314"/>
    <w:rsid w:val="00623760"/>
    <w:rsid w:val="006257E2"/>
    <w:rsid w:val="00633DB4"/>
    <w:rsid w:val="00634969"/>
    <w:rsid w:val="006367F9"/>
    <w:rsid w:val="006424D8"/>
    <w:rsid w:val="00642B59"/>
    <w:rsid w:val="0064599A"/>
    <w:rsid w:val="00645F7A"/>
    <w:rsid w:val="00647EB1"/>
    <w:rsid w:val="00653E71"/>
    <w:rsid w:val="00655449"/>
    <w:rsid w:val="00662840"/>
    <w:rsid w:val="00664029"/>
    <w:rsid w:val="0067147B"/>
    <w:rsid w:val="00671D57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20EB"/>
    <w:rsid w:val="006C3238"/>
    <w:rsid w:val="006C64ED"/>
    <w:rsid w:val="006D07E7"/>
    <w:rsid w:val="006D1BAB"/>
    <w:rsid w:val="006D3099"/>
    <w:rsid w:val="006D4772"/>
    <w:rsid w:val="006D6134"/>
    <w:rsid w:val="006D78C7"/>
    <w:rsid w:val="006E0E84"/>
    <w:rsid w:val="006E0ED1"/>
    <w:rsid w:val="006F09E4"/>
    <w:rsid w:val="006F1E19"/>
    <w:rsid w:val="006F388E"/>
    <w:rsid w:val="0070480F"/>
    <w:rsid w:val="00706E63"/>
    <w:rsid w:val="0071313E"/>
    <w:rsid w:val="00717B25"/>
    <w:rsid w:val="00722ACF"/>
    <w:rsid w:val="00723FFA"/>
    <w:rsid w:val="0072423D"/>
    <w:rsid w:val="0072486A"/>
    <w:rsid w:val="00726AD2"/>
    <w:rsid w:val="0072740F"/>
    <w:rsid w:val="00733154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6D5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5A81"/>
    <w:rsid w:val="00826131"/>
    <w:rsid w:val="00832BFE"/>
    <w:rsid w:val="008520BC"/>
    <w:rsid w:val="008576F5"/>
    <w:rsid w:val="00857BBD"/>
    <w:rsid w:val="00857FBA"/>
    <w:rsid w:val="008701D8"/>
    <w:rsid w:val="00872DB6"/>
    <w:rsid w:val="00872F10"/>
    <w:rsid w:val="008774F2"/>
    <w:rsid w:val="00877975"/>
    <w:rsid w:val="008919A3"/>
    <w:rsid w:val="00891D3D"/>
    <w:rsid w:val="0089239E"/>
    <w:rsid w:val="00892545"/>
    <w:rsid w:val="00895FCE"/>
    <w:rsid w:val="008A1852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4FC"/>
    <w:rsid w:val="008F4BA1"/>
    <w:rsid w:val="008F614D"/>
    <w:rsid w:val="00900CE1"/>
    <w:rsid w:val="00903AA2"/>
    <w:rsid w:val="00910773"/>
    <w:rsid w:val="00916638"/>
    <w:rsid w:val="00922BE4"/>
    <w:rsid w:val="00922CB5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F72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433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56C"/>
    <w:rsid w:val="00A66C87"/>
    <w:rsid w:val="00A66F95"/>
    <w:rsid w:val="00A706AB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AF6783"/>
    <w:rsid w:val="00B0278E"/>
    <w:rsid w:val="00B076D4"/>
    <w:rsid w:val="00B11FE5"/>
    <w:rsid w:val="00B13CFE"/>
    <w:rsid w:val="00B13E48"/>
    <w:rsid w:val="00B1573F"/>
    <w:rsid w:val="00B164AF"/>
    <w:rsid w:val="00B218CE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6B01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4209"/>
    <w:rsid w:val="00B74B85"/>
    <w:rsid w:val="00B8064C"/>
    <w:rsid w:val="00B82AD9"/>
    <w:rsid w:val="00B90B6F"/>
    <w:rsid w:val="00B92917"/>
    <w:rsid w:val="00B94E0A"/>
    <w:rsid w:val="00B96C09"/>
    <w:rsid w:val="00BA2ED2"/>
    <w:rsid w:val="00BA7465"/>
    <w:rsid w:val="00BB2DF4"/>
    <w:rsid w:val="00BC29A1"/>
    <w:rsid w:val="00BC570D"/>
    <w:rsid w:val="00BC623C"/>
    <w:rsid w:val="00BC7D8E"/>
    <w:rsid w:val="00BD3409"/>
    <w:rsid w:val="00BD5AAC"/>
    <w:rsid w:val="00BE083C"/>
    <w:rsid w:val="00BF7A8D"/>
    <w:rsid w:val="00BF7F38"/>
    <w:rsid w:val="00C063E9"/>
    <w:rsid w:val="00C07C7B"/>
    <w:rsid w:val="00C10FB5"/>
    <w:rsid w:val="00C171F5"/>
    <w:rsid w:val="00C22CE0"/>
    <w:rsid w:val="00C26595"/>
    <w:rsid w:val="00C31B12"/>
    <w:rsid w:val="00C331D1"/>
    <w:rsid w:val="00C33B01"/>
    <w:rsid w:val="00C36C09"/>
    <w:rsid w:val="00C375CD"/>
    <w:rsid w:val="00C404CE"/>
    <w:rsid w:val="00C414DF"/>
    <w:rsid w:val="00C41876"/>
    <w:rsid w:val="00C43A5C"/>
    <w:rsid w:val="00C44B1A"/>
    <w:rsid w:val="00C46C5B"/>
    <w:rsid w:val="00C50444"/>
    <w:rsid w:val="00C523B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238C"/>
    <w:rsid w:val="00C86836"/>
    <w:rsid w:val="00C93BAE"/>
    <w:rsid w:val="00C95CAC"/>
    <w:rsid w:val="00C95D94"/>
    <w:rsid w:val="00C97A7E"/>
    <w:rsid w:val="00CB07F0"/>
    <w:rsid w:val="00CB15D7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65EC7"/>
    <w:rsid w:val="00D71427"/>
    <w:rsid w:val="00D71EF8"/>
    <w:rsid w:val="00D77CAA"/>
    <w:rsid w:val="00D83860"/>
    <w:rsid w:val="00D83B3F"/>
    <w:rsid w:val="00D877F7"/>
    <w:rsid w:val="00D91EB5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2E06"/>
    <w:rsid w:val="00DE572D"/>
    <w:rsid w:val="00DE6787"/>
    <w:rsid w:val="00DF33E4"/>
    <w:rsid w:val="00DF720B"/>
    <w:rsid w:val="00DF7296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5E6B"/>
    <w:rsid w:val="00E960B7"/>
    <w:rsid w:val="00EA29CD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4AD6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5DF3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878D4"/>
    <w:rsid w:val="00F9029A"/>
    <w:rsid w:val="00F951C6"/>
    <w:rsid w:val="00FB00BF"/>
    <w:rsid w:val="00FB053C"/>
    <w:rsid w:val="00FB34B6"/>
    <w:rsid w:val="00FB759A"/>
    <w:rsid w:val="00FD2611"/>
    <w:rsid w:val="00FD62EA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562"/>
  <w15:docId w15:val="{5A54267B-C8B7-4550-B0D4-6603047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14"/>
  </w:style>
  <w:style w:type="paragraph" w:styleId="1">
    <w:name w:val="heading 1"/>
    <w:basedOn w:val="a"/>
    <w:next w:val="a"/>
    <w:link w:val="10"/>
    <w:uiPriority w:val="9"/>
    <w:qFormat/>
    <w:rsid w:val="00D6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header"/>
    <w:basedOn w:val="a"/>
    <w:link w:val="aa"/>
    <w:semiHidden/>
    <w:rsid w:val="001C46D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C46D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E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0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B6BE1-50EC-40BB-B78C-B8204E12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2</cp:revision>
  <cp:lastPrinted>2024-09-25T06:16:00Z</cp:lastPrinted>
  <dcterms:created xsi:type="dcterms:W3CDTF">2024-09-25T06:19:00Z</dcterms:created>
  <dcterms:modified xsi:type="dcterms:W3CDTF">2024-09-25T06:19:00Z</dcterms:modified>
</cp:coreProperties>
</file>