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949C4D" w14:textId="42356BC6" w:rsidR="00F21BD6" w:rsidRPr="00F21BD6" w:rsidRDefault="004A125B" w:rsidP="00C65317">
      <w:pPr>
        <w:pStyle w:val="ab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DEAD18" wp14:editId="11A35AB2">
                <wp:simplePos x="0" y="0"/>
                <wp:positionH relativeFrom="column">
                  <wp:posOffset>4208145</wp:posOffset>
                </wp:positionH>
                <wp:positionV relativeFrom="paragraph">
                  <wp:posOffset>-1905</wp:posOffset>
                </wp:positionV>
                <wp:extent cx="1592580" cy="586740"/>
                <wp:effectExtent l="0" t="0" r="26670" b="1270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2580" cy="5867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3B561533" w14:textId="23BBBB73" w:rsidR="00E24778" w:rsidRPr="004A125B" w:rsidRDefault="00E24778" w:rsidP="00C6531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1" vertOverflow="overflow" horzOverflow="overflow" vert="horz" wrap="square" lIns="0" tIns="0" rIns="0" bIns="0" numCol="1" spcCol="3810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8DEAD18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31.35pt;margin-top:-.15pt;width:125.4pt;height:46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" filled="f" strokecolor="white [3212]" strokeweight=".5pt">
                <v:textbox style="mso-fit-shape-to-text:t" inset="0,0,0,0">
                  <w:txbxContent>
                    <w:p w14:paraId="3B561533" w14:textId="23BBBB73" w:rsidR="00E24778" w:rsidRPr="004A125B" w:rsidRDefault="00E24778" w:rsidP="00C6531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21BD6" w:rsidRPr="00F21BD6"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 wp14:anchorId="42DB2493" wp14:editId="6C16E0EF">
            <wp:extent cx="571500" cy="685800"/>
            <wp:effectExtent l="0" t="0" r="0" b="0"/>
            <wp:docPr id="1" name="Рисунок 1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3D180D" w14:textId="6DE666AE" w:rsidR="00F21BD6" w:rsidRDefault="006D0203" w:rsidP="00F21BD6">
      <w:pPr>
        <w:pStyle w:val="ab"/>
        <w:spacing w:line="36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F21BD6">
        <w:rPr>
          <w:rFonts w:ascii="Times New Roman" w:hAnsi="Times New Roman" w:cs="Times New Roman"/>
          <w:b/>
          <w:sz w:val="28"/>
          <w:szCs w:val="32"/>
        </w:rPr>
        <w:t>ДУМА КОЖЕВНИКОВСКОГО РАЙОНА</w:t>
      </w:r>
    </w:p>
    <w:p w14:paraId="6DE6E71A" w14:textId="77777777" w:rsidR="00F21BD6" w:rsidRPr="00F21BD6" w:rsidRDefault="00F21BD6" w:rsidP="00F21BD6">
      <w:pPr>
        <w:pStyle w:val="a5"/>
        <w:spacing w:line="360" w:lineRule="auto"/>
        <w:rPr>
          <w:rFonts w:ascii="Times New Roman" w:hAnsi="Times New Roman" w:cs="Times New Roman"/>
          <w:sz w:val="28"/>
        </w:rPr>
      </w:pPr>
      <w:r w:rsidRPr="00F21BD6">
        <w:rPr>
          <w:rFonts w:ascii="Times New Roman" w:hAnsi="Times New Roman" w:cs="Times New Roman"/>
          <w:sz w:val="28"/>
        </w:rPr>
        <w:t>РЕШЕНИЕ</w:t>
      </w:r>
    </w:p>
    <w:p w14:paraId="4E3CCABA" w14:textId="77777777" w:rsidR="00F21BD6" w:rsidRDefault="00F21BD6" w:rsidP="00F21BD6">
      <w:pPr>
        <w:pStyle w:val="a5"/>
      </w:pPr>
    </w:p>
    <w:p w14:paraId="0D3A2C32" w14:textId="38C28B28" w:rsidR="00F21BD6" w:rsidRPr="00C65317" w:rsidRDefault="001D0CCF" w:rsidP="00C90F2C">
      <w:pPr>
        <w:pStyle w:val="10"/>
        <w:tabs>
          <w:tab w:val="left" w:pos="-284"/>
        </w:tabs>
        <w:ind w:left="142" w:right="-1" w:firstLine="0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  <w:u w:val="single"/>
        </w:rPr>
        <w:t>27.04.</w:t>
      </w:r>
      <w:r w:rsidR="002C6B31">
        <w:rPr>
          <w:rFonts w:cs="Times New Roman"/>
          <w:b/>
          <w:sz w:val="24"/>
          <w:szCs w:val="24"/>
          <w:u w:val="single"/>
        </w:rPr>
        <w:t>2023</w:t>
      </w:r>
      <w:r w:rsidR="00F21BD6" w:rsidRPr="00C65317">
        <w:rPr>
          <w:rFonts w:cs="Times New Roman"/>
          <w:b/>
          <w:sz w:val="24"/>
          <w:szCs w:val="24"/>
        </w:rPr>
        <w:t xml:space="preserve">                                                                                </w:t>
      </w:r>
      <w:r w:rsidR="006E0EFC" w:rsidRPr="00C65317">
        <w:rPr>
          <w:rFonts w:cs="Times New Roman"/>
          <w:b/>
          <w:sz w:val="24"/>
          <w:szCs w:val="24"/>
        </w:rPr>
        <w:t xml:space="preserve">     </w:t>
      </w:r>
      <w:r w:rsidR="00C90F2C" w:rsidRPr="00C65317">
        <w:rPr>
          <w:rFonts w:cs="Times New Roman"/>
          <w:b/>
          <w:sz w:val="24"/>
          <w:szCs w:val="24"/>
        </w:rPr>
        <w:t xml:space="preserve">                   </w:t>
      </w:r>
      <w:r w:rsidR="00C65317">
        <w:rPr>
          <w:rFonts w:cs="Times New Roman"/>
          <w:b/>
          <w:sz w:val="24"/>
          <w:szCs w:val="24"/>
        </w:rPr>
        <w:t xml:space="preserve">                     </w:t>
      </w:r>
      <w:r w:rsidR="00C90F2C" w:rsidRPr="00C65317">
        <w:rPr>
          <w:rFonts w:cs="Times New Roman"/>
          <w:b/>
          <w:sz w:val="24"/>
          <w:szCs w:val="24"/>
        </w:rPr>
        <w:t xml:space="preserve"> </w:t>
      </w:r>
      <w:r w:rsidR="006E0EFC" w:rsidRPr="00C65317">
        <w:rPr>
          <w:rFonts w:cs="Times New Roman"/>
          <w:b/>
          <w:sz w:val="24"/>
          <w:szCs w:val="24"/>
        </w:rPr>
        <w:t xml:space="preserve">  </w:t>
      </w:r>
      <w:r w:rsidR="006E0EFC" w:rsidRPr="00C65317">
        <w:rPr>
          <w:rFonts w:cs="Times New Roman"/>
          <w:sz w:val="24"/>
          <w:szCs w:val="24"/>
        </w:rPr>
        <w:t xml:space="preserve"> </w:t>
      </w:r>
      <w:r w:rsidR="00F21BD6" w:rsidRPr="00C65317">
        <w:rPr>
          <w:rFonts w:cs="Times New Roman"/>
          <w:b/>
          <w:sz w:val="24"/>
          <w:szCs w:val="24"/>
        </w:rPr>
        <w:t xml:space="preserve"> </w:t>
      </w:r>
      <w:r w:rsidR="00F21BD6" w:rsidRPr="00C65317">
        <w:rPr>
          <w:rFonts w:cs="Times New Roman"/>
          <w:b/>
          <w:sz w:val="24"/>
          <w:szCs w:val="24"/>
          <w:u w:val="single"/>
        </w:rPr>
        <w:t>№</w:t>
      </w:r>
      <w:r>
        <w:rPr>
          <w:rFonts w:cs="Times New Roman"/>
          <w:b/>
          <w:sz w:val="24"/>
          <w:szCs w:val="24"/>
          <w:u w:val="single"/>
        </w:rPr>
        <w:t xml:space="preserve"> 182</w:t>
      </w:r>
      <w:r w:rsidR="00C631D1" w:rsidRPr="00C65317">
        <w:rPr>
          <w:rFonts w:cs="Times New Roman"/>
          <w:b/>
          <w:sz w:val="24"/>
          <w:szCs w:val="24"/>
          <w:u w:val="single"/>
        </w:rPr>
        <w:t xml:space="preserve"> </w:t>
      </w:r>
      <w:r w:rsidR="00F21BD6" w:rsidRPr="00C65317">
        <w:rPr>
          <w:rFonts w:cs="Times New Roman"/>
          <w:b/>
          <w:sz w:val="24"/>
          <w:szCs w:val="24"/>
        </w:rPr>
        <w:tab/>
      </w:r>
      <w:r w:rsidR="00F21BD6" w:rsidRPr="00C65317">
        <w:rPr>
          <w:rFonts w:cs="Times New Roman"/>
          <w:b/>
          <w:sz w:val="24"/>
          <w:szCs w:val="24"/>
        </w:rPr>
        <w:tab/>
      </w:r>
      <w:r w:rsidR="00F21BD6" w:rsidRPr="00C65317">
        <w:rPr>
          <w:rFonts w:cs="Times New Roman"/>
          <w:b/>
          <w:sz w:val="24"/>
          <w:szCs w:val="24"/>
        </w:rPr>
        <w:tab/>
      </w:r>
      <w:r w:rsidR="00F21BD6" w:rsidRPr="00C65317">
        <w:rPr>
          <w:rFonts w:cs="Times New Roman"/>
          <w:b/>
          <w:sz w:val="24"/>
          <w:szCs w:val="24"/>
        </w:rPr>
        <w:tab/>
      </w:r>
      <w:r w:rsidR="00F21BD6" w:rsidRPr="00C65317">
        <w:rPr>
          <w:rFonts w:cs="Times New Roman"/>
          <w:b/>
          <w:sz w:val="24"/>
          <w:szCs w:val="24"/>
        </w:rPr>
        <w:tab/>
      </w:r>
      <w:r w:rsidR="00F21BD6" w:rsidRPr="00C65317">
        <w:rPr>
          <w:rFonts w:cs="Times New Roman"/>
          <w:b/>
          <w:sz w:val="24"/>
          <w:szCs w:val="24"/>
        </w:rPr>
        <w:tab/>
      </w:r>
      <w:r w:rsidR="00F21BD6" w:rsidRPr="00C65317">
        <w:rPr>
          <w:rFonts w:cs="Times New Roman"/>
          <w:b/>
          <w:sz w:val="24"/>
          <w:szCs w:val="24"/>
        </w:rPr>
        <w:tab/>
        <w:t xml:space="preserve">                                      </w:t>
      </w:r>
      <w:r w:rsidR="00F21BD6" w:rsidRPr="00C65317">
        <w:rPr>
          <w:rFonts w:cs="Times New Roman"/>
          <w:b/>
          <w:sz w:val="24"/>
          <w:szCs w:val="24"/>
        </w:rPr>
        <w:tab/>
      </w:r>
    </w:p>
    <w:p w14:paraId="0BBE3FDA" w14:textId="76DFB237" w:rsidR="00F21BD6" w:rsidRDefault="00F21BD6" w:rsidP="00F21BD6">
      <w:pPr>
        <w:pStyle w:val="10"/>
        <w:jc w:val="center"/>
        <w:rPr>
          <w:rFonts w:cs="Times New Roman"/>
          <w:b/>
          <w:sz w:val="16"/>
        </w:rPr>
      </w:pPr>
      <w:r w:rsidRPr="006E0EFC">
        <w:rPr>
          <w:rFonts w:cs="Times New Roman"/>
          <w:b/>
          <w:sz w:val="16"/>
        </w:rPr>
        <w:t>с. Кожевниково Кожевниковского района Томской области</w:t>
      </w:r>
    </w:p>
    <w:p w14:paraId="7EC4DE5D" w14:textId="77777777" w:rsidR="008225FF" w:rsidRPr="008225FF" w:rsidRDefault="008225FF" w:rsidP="008225FF"/>
    <w:p w14:paraId="403158CD" w14:textId="77777777" w:rsidR="009A26BC" w:rsidRDefault="008225FF" w:rsidP="00A10242">
      <w:pPr>
        <w:tabs>
          <w:tab w:val="left" w:pos="851"/>
        </w:tabs>
        <w:spacing w:after="0"/>
        <w:ind w:firstLine="851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225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Информация о </w:t>
      </w:r>
      <w:r w:rsidR="00E05A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ходе реализации </w:t>
      </w:r>
      <w:r w:rsidR="009A26BC">
        <w:rPr>
          <w:rFonts w:ascii="Times New Roman" w:hAnsi="Times New Roman" w:cs="Times New Roman"/>
          <w:sz w:val="24"/>
          <w:szCs w:val="24"/>
          <w:shd w:val="clear" w:color="auto" w:fill="FFFFFF"/>
        </w:rPr>
        <w:t>муниципальной программы</w:t>
      </w:r>
    </w:p>
    <w:p w14:paraId="3CDFD9C7" w14:textId="77777777" w:rsidR="0042791B" w:rsidRDefault="009A26BC" w:rsidP="0042791B">
      <w:pPr>
        <w:tabs>
          <w:tab w:val="left" w:pos="851"/>
        </w:tabs>
        <w:spacing w:after="0"/>
        <w:ind w:firstLine="851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r w:rsidR="004279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Развитие образования в Кожевниковском районе на 2021 – 2026 годы» за 2022 год и </w:t>
      </w:r>
    </w:p>
    <w:p w14:paraId="582B0A6F" w14:textId="58E74F73" w:rsidR="008225FF" w:rsidRDefault="0042791B" w:rsidP="0042791B">
      <w:pPr>
        <w:tabs>
          <w:tab w:val="left" w:pos="851"/>
        </w:tabs>
        <w:spacing w:after="0"/>
        <w:ind w:firstLine="851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об изменениях в образовании в 2023-2024 году</w:t>
      </w:r>
    </w:p>
    <w:p w14:paraId="3EF1A9C5" w14:textId="77777777" w:rsidR="008225FF" w:rsidRPr="008225FF" w:rsidRDefault="008225FF" w:rsidP="008225FF">
      <w:pPr>
        <w:tabs>
          <w:tab w:val="left" w:pos="851"/>
        </w:tabs>
        <w:spacing w:after="0"/>
        <w:ind w:firstLine="851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AA554EE" w14:textId="0EBE03AF" w:rsidR="0042791B" w:rsidRDefault="008472B7" w:rsidP="0042791B">
      <w:pPr>
        <w:tabs>
          <w:tab w:val="left" w:pos="851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472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соответствии, Федеральным законом от 06 октября 2003 № 131-ФЗ «Об общих принципах организации местного самоуправления в Российской Федерации», Федеральным законом от 09 февраля 2009 года № 8-ФЗ «Об обеспечении доступа к информации о деятельности государственных органов и органов местного самоуправления», заслушав и обсудив информацию </w:t>
      </w:r>
      <w:r w:rsidR="004279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начальника отдела образования Степанова С.Н. </w:t>
      </w:r>
      <w:r w:rsidR="0042791B" w:rsidRPr="008225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 </w:t>
      </w:r>
      <w:r w:rsidR="004279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ходе реализации муниципальной программы «Развитие   образования   в   Кожевниковском  районе    на   2021 – 2026  годы»  за 2022 год и   об </w:t>
      </w:r>
    </w:p>
    <w:p w14:paraId="16DED335" w14:textId="107FE575" w:rsidR="0042791B" w:rsidRDefault="0042791B" w:rsidP="0042791B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изменениях в образовании в 2023-2024 году,</w:t>
      </w:r>
    </w:p>
    <w:p w14:paraId="14286114" w14:textId="7D595D42" w:rsidR="006E0EFC" w:rsidRPr="008472B7" w:rsidRDefault="006E0EFC" w:rsidP="0042791B">
      <w:pPr>
        <w:tabs>
          <w:tab w:val="left" w:pos="851"/>
        </w:tabs>
        <w:spacing w:after="0"/>
        <w:ind w:firstLine="851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C20FC41" w14:textId="146F81C4" w:rsidR="00F21BD6" w:rsidRPr="008472B7" w:rsidRDefault="006D0203" w:rsidP="006E0EFC">
      <w:pPr>
        <w:tabs>
          <w:tab w:val="left" w:pos="851"/>
        </w:tabs>
        <w:spacing w:after="0" w:line="240" w:lineRule="auto"/>
        <w:ind w:right="283" w:firstLine="567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8472B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ДУМА КОЖЕВНИКОВСКОГО РАЙОНА РЕШИЛА</w:t>
      </w:r>
      <w:r w:rsidR="00F21BD6" w:rsidRPr="008472B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:</w:t>
      </w:r>
    </w:p>
    <w:p w14:paraId="487A2819" w14:textId="77777777" w:rsidR="006E0EFC" w:rsidRPr="008472B7" w:rsidRDefault="006E0EFC" w:rsidP="006E0EFC">
      <w:pPr>
        <w:tabs>
          <w:tab w:val="left" w:pos="851"/>
        </w:tabs>
        <w:spacing w:after="0" w:line="240" w:lineRule="auto"/>
        <w:ind w:right="283" w:firstLine="567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116122DF" w14:textId="186DD8C3" w:rsidR="00F21BD6" w:rsidRPr="009A26BC" w:rsidRDefault="0042791B" w:rsidP="0042791B">
      <w:pPr>
        <w:pStyle w:val="af1"/>
        <w:spacing w:after="0"/>
        <w:ind w:left="-142"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1.</w:t>
      </w:r>
      <w:r w:rsidR="00F21BD6" w:rsidRPr="004279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Информацию </w:t>
      </w:r>
      <w:r w:rsidR="00A10242" w:rsidRPr="004279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 </w:t>
      </w:r>
      <w:r w:rsidRPr="0042791B">
        <w:rPr>
          <w:rFonts w:ascii="Times New Roman" w:hAnsi="Times New Roman" w:cs="Times New Roman"/>
          <w:sz w:val="24"/>
          <w:szCs w:val="24"/>
          <w:shd w:val="clear" w:color="auto" w:fill="FFFFFF"/>
        </w:rPr>
        <w:t>ходе реализации муниципальной программы «Развитие образования в Кожевниковском районе на 2021 – 2026 годы» за 2022 год и об изменениях в образовании в 2023-2024 году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D0203" w:rsidRPr="009A26BC">
        <w:rPr>
          <w:rFonts w:ascii="Times New Roman" w:hAnsi="Times New Roman" w:cs="Times New Roman"/>
          <w:sz w:val="24"/>
          <w:szCs w:val="24"/>
          <w:shd w:val="clear" w:color="auto" w:fill="FFFFFF"/>
        </w:rPr>
        <w:t>принять</w:t>
      </w:r>
      <w:r w:rsidR="00F21BD6" w:rsidRPr="009A26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 сведению</w:t>
      </w:r>
      <w:r w:rsidR="001D0CC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0A5F28C8" w14:textId="684A55AF" w:rsidR="008472B7" w:rsidRPr="0042791B" w:rsidRDefault="0042791B" w:rsidP="0042791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2.</w:t>
      </w:r>
      <w:r w:rsidR="008472B7" w:rsidRPr="004279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Настоящее   решение   разместить   на   официальном   сайте органов местного самоуправления Кожевниковского района в информационно-телекоммуникационной сети «Интернет»  </w:t>
      </w:r>
      <w:hyperlink r:id="rId8" w:history="1">
        <w:r w:rsidR="008472B7" w:rsidRPr="0042791B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http://kogadm.ru/</w:t>
        </w:r>
      </w:hyperlink>
      <w:r w:rsidR="008472B7" w:rsidRPr="0042791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163D9D07" w14:textId="2095E22E" w:rsidR="001D08C2" w:rsidRPr="008472B7" w:rsidRDefault="001D08C2" w:rsidP="00BC480C">
      <w:pPr>
        <w:spacing w:after="0" w:line="240" w:lineRule="auto"/>
        <w:ind w:right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112C419" w14:textId="37F9AE34" w:rsidR="00C90F2C" w:rsidRDefault="00C90F2C" w:rsidP="00BC480C">
      <w:pPr>
        <w:spacing w:after="0" w:line="240" w:lineRule="auto"/>
        <w:ind w:right="284"/>
        <w:jc w:val="both"/>
        <w:rPr>
          <w:rFonts w:ascii="Times New Roman" w:hAnsi="Times New Roman" w:cs="Times New Roman"/>
          <w:color w:val="212121"/>
          <w:sz w:val="24"/>
          <w:szCs w:val="24"/>
        </w:rPr>
      </w:pPr>
    </w:p>
    <w:p w14:paraId="009CC06F" w14:textId="77777777" w:rsidR="00C90F2C" w:rsidRPr="001D08C2" w:rsidRDefault="00C90F2C" w:rsidP="00BC480C">
      <w:pPr>
        <w:spacing w:after="0" w:line="240" w:lineRule="auto"/>
        <w:ind w:right="284"/>
        <w:jc w:val="both"/>
        <w:rPr>
          <w:rFonts w:ascii="Times New Roman" w:hAnsi="Times New Roman" w:cs="Times New Roman"/>
          <w:color w:val="212121"/>
          <w:sz w:val="24"/>
          <w:szCs w:val="24"/>
        </w:rPr>
      </w:pPr>
    </w:p>
    <w:p w14:paraId="44B502F7" w14:textId="5C71D678" w:rsidR="00BC480C" w:rsidRPr="001D08C2" w:rsidRDefault="00F21BD6" w:rsidP="00BC480C">
      <w:pPr>
        <w:spacing w:after="0" w:line="240" w:lineRule="auto"/>
        <w:ind w:right="284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1D08C2">
        <w:rPr>
          <w:rFonts w:ascii="Times New Roman" w:hAnsi="Times New Roman" w:cs="Times New Roman"/>
          <w:color w:val="212121"/>
          <w:sz w:val="24"/>
          <w:szCs w:val="24"/>
        </w:rPr>
        <w:t xml:space="preserve">Председатель Думы </w:t>
      </w:r>
    </w:p>
    <w:p w14:paraId="6F3F8B0E" w14:textId="025F5C9C" w:rsidR="00F21BD6" w:rsidRPr="001D08C2" w:rsidRDefault="00BC480C" w:rsidP="00BC480C">
      <w:pPr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1D08C2">
        <w:rPr>
          <w:rFonts w:ascii="Times New Roman" w:hAnsi="Times New Roman" w:cs="Times New Roman"/>
          <w:color w:val="212121"/>
          <w:sz w:val="24"/>
          <w:szCs w:val="24"/>
        </w:rPr>
        <w:t>Кожевниковского района</w:t>
      </w:r>
      <w:r w:rsidR="00F21BD6" w:rsidRPr="001D08C2">
        <w:rPr>
          <w:rFonts w:ascii="Times New Roman" w:hAnsi="Times New Roman" w:cs="Times New Roman"/>
          <w:color w:val="212121"/>
          <w:sz w:val="24"/>
          <w:szCs w:val="24"/>
        </w:rPr>
        <w:t xml:space="preserve">                               </w:t>
      </w:r>
      <w:r w:rsidRPr="001D08C2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="00F21BD6" w:rsidRPr="001D08C2">
        <w:rPr>
          <w:rFonts w:ascii="Times New Roman" w:hAnsi="Times New Roman" w:cs="Times New Roman"/>
          <w:color w:val="212121"/>
          <w:sz w:val="24"/>
          <w:szCs w:val="24"/>
        </w:rPr>
        <w:t xml:space="preserve">      </w:t>
      </w:r>
      <w:r w:rsidR="001D08C2">
        <w:rPr>
          <w:rFonts w:ascii="Times New Roman" w:hAnsi="Times New Roman" w:cs="Times New Roman"/>
          <w:color w:val="212121"/>
          <w:sz w:val="24"/>
          <w:szCs w:val="24"/>
        </w:rPr>
        <w:t xml:space="preserve">           </w:t>
      </w:r>
      <w:r w:rsidR="00C90F2C">
        <w:rPr>
          <w:rFonts w:ascii="Times New Roman" w:hAnsi="Times New Roman" w:cs="Times New Roman"/>
          <w:color w:val="212121"/>
          <w:sz w:val="24"/>
          <w:szCs w:val="24"/>
        </w:rPr>
        <w:t xml:space="preserve">                                         </w:t>
      </w:r>
      <w:r w:rsidR="00F21BD6" w:rsidRPr="001D08C2">
        <w:rPr>
          <w:rFonts w:ascii="Times New Roman" w:hAnsi="Times New Roman" w:cs="Times New Roman"/>
          <w:color w:val="212121"/>
          <w:sz w:val="24"/>
          <w:szCs w:val="24"/>
        </w:rPr>
        <w:t xml:space="preserve">  </w:t>
      </w:r>
      <w:r w:rsidRPr="001D08C2">
        <w:rPr>
          <w:rFonts w:ascii="Times New Roman" w:hAnsi="Times New Roman" w:cs="Times New Roman"/>
          <w:color w:val="212121"/>
          <w:sz w:val="24"/>
          <w:szCs w:val="24"/>
        </w:rPr>
        <w:t xml:space="preserve">   </w:t>
      </w:r>
      <w:r w:rsidR="00F24436" w:rsidRPr="001D08C2">
        <w:rPr>
          <w:rFonts w:ascii="Times New Roman" w:hAnsi="Times New Roman" w:cs="Times New Roman"/>
          <w:color w:val="212121"/>
          <w:sz w:val="24"/>
          <w:szCs w:val="24"/>
        </w:rPr>
        <w:t>Т.А. Ромашова</w:t>
      </w:r>
    </w:p>
    <w:p w14:paraId="73C6834E" w14:textId="1F708758" w:rsidR="00F21BD6" w:rsidRDefault="00F21BD6" w:rsidP="00BC480C">
      <w:pPr>
        <w:spacing w:after="0" w:line="240" w:lineRule="auto"/>
        <w:ind w:right="284" w:firstLine="567"/>
        <w:jc w:val="both"/>
        <w:rPr>
          <w:rFonts w:ascii="Times New Roman" w:hAnsi="Times New Roman" w:cs="Times New Roman"/>
          <w:color w:val="212121"/>
          <w:sz w:val="24"/>
          <w:szCs w:val="24"/>
        </w:rPr>
      </w:pPr>
    </w:p>
    <w:p w14:paraId="7EDFF81A" w14:textId="713DF793" w:rsidR="00C90F2C" w:rsidRDefault="00C90F2C" w:rsidP="00BC480C">
      <w:pPr>
        <w:spacing w:after="0" w:line="240" w:lineRule="auto"/>
        <w:ind w:right="284" w:firstLine="567"/>
        <w:jc w:val="both"/>
        <w:rPr>
          <w:rFonts w:ascii="Times New Roman" w:hAnsi="Times New Roman" w:cs="Times New Roman"/>
          <w:color w:val="212121"/>
          <w:sz w:val="24"/>
          <w:szCs w:val="24"/>
        </w:rPr>
      </w:pPr>
    </w:p>
    <w:p w14:paraId="714FC599" w14:textId="77777777" w:rsidR="00C90F2C" w:rsidRPr="001D08C2" w:rsidRDefault="00C90F2C" w:rsidP="00BC480C">
      <w:pPr>
        <w:spacing w:after="0" w:line="240" w:lineRule="auto"/>
        <w:ind w:right="284" w:firstLine="567"/>
        <w:jc w:val="both"/>
        <w:rPr>
          <w:rFonts w:ascii="Times New Roman" w:hAnsi="Times New Roman" w:cs="Times New Roman"/>
          <w:color w:val="212121"/>
          <w:sz w:val="24"/>
          <w:szCs w:val="24"/>
        </w:rPr>
      </w:pPr>
    </w:p>
    <w:p w14:paraId="4F65CF89" w14:textId="5BD7DC39" w:rsidR="00BC480C" w:rsidRPr="001D08C2" w:rsidRDefault="006D0203" w:rsidP="00BE6AEB">
      <w:pPr>
        <w:tabs>
          <w:tab w:val="left" w:pos="9639"/>
        </w:tabs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1D08C2">
        <w:rPr>
          <w:rFonts w:ascii="Times New Roman" w:hAnsi="Times New Roman" w:cs="Times New Roman"/>
          <w:color w:val="212121"/>
          <w:sz w:val="24"/>
          <w:szCs w:val="24"/>
        </w:rPr>
        <w:t>Глав</w:t>
      </w:r>
      <w:r>
        <w:rPr>
          <w:rFonts w:ascii="Times New Roman" w:hAnsi="Times New Roman" w:cs="Times New Roman"/>
          <w:color w:val="212121"/>
          <w:sz w:val="24"/>
          <w:szCs w:val="24"/>
        </w:rPr>
        <w:t>а</w:t>
      </w:r>
      <w:r w:rsidRPr="001D08C2">
        <w:rPr>
          <w:rFonts w:ascii="Times New Roman" w:hAnsi="Times New Roman" w:cs="Times New Roman"/>
          <w:color w:val="212121"/>
          <w:sz w:val="24"/>
          <w:szCs w:val="24"/>
        </w:rPr>
        <w:t xml:space="preserve"> Кожевниковского</w:t>
      </w:r>
      <w:r w:rsidR="00BC480C" w:rsidRPr="001D08C2">
        <w:rPr>
          <w:rFonts w:ascii="Times New Roman" w:hAnsi="Times New Roman" w:cs="Times New Roman"/>
          <w:color w:val="212121"/>
          <w:sz w:val="24"/>
          <w:szCs w:val="24"/>
        </w:rPr>
        <w:t xml:space="preserve"> района                </w:t>
      </w:r>
      <w:r w:rsidR="00C90F2C">
        <w:rPr>
          <w:rFonts w:ascii="Times New Roman" w:hAnsi="Times New Roman" w:cs="Times New Roman"/>
          <w:color w:val="212121"/>
          <w:sz w:val="24"/>
          <w:szCs w:val="24"/>
        </w:rPr>
        <w:t xml:space="preserve">                                       </w:t>
      </w:r>
      <w:r w:rsidR="00BC480C" w:rsidRPr="001D08C2">
        <w:rPr>
          <w:rFonts w:ascii="Times New Roman" w:hAnsi="Times New Roman" w:cs="Times New Roman"/>
          <w:color w:val="212121"/>
          <w:sz w:val="24"/>
          <w:szCs w:val="24"/>
        </w:rPr>
        <w:t xml:space="preserve">                  </w:t>
      </w:r>
      <w:r w:rsidR="00BE6AEB" w:rsidRPr="001D08C2">
        <w:rPr>
          <w:rFonts w:ascii="Times New Roman" w:hAnsi="Times New Roman" w:cs="Times New Roman"/>
          <w:color w:val="212121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212121"/>
          <w:sz w:val="24"/>
          <w:szCs w:val="24"/>
        </w:rPr>
        <w:t xml:space="preserve">            </w:t>
      </w:r>
      <w:r w:rsidR="00BE6AEB" w:rsidRPr="001D08C2">
        <w:rPr>
          <w:rFonts w:ascii="Times New Roman" w:hAnsi="Times New Roman" w:cs="Times New Roman"/>
          <w:color w:val="21212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212121"/>
          <w:sz w:val="24"/>
          <w:szCs w:val="24"/>
        </w:rPr>
        <w:t>В.В. Кучер</w:t>
      </w:r>
      <w:r w:rsidR="003F6890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="00BC480C" w:rsidRPr="001D08C2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="00F21BD6" w:rsidRPr="001D08C2">
        <w:rPr>
          <w:rFonts w:ascii="Times New Roman" w:hAnsi="Times New Roman" w:cs="Times New Roman"/>
          <w:color w:val="212121"/>
          <w:sz w:val="24"/>
          <w:szCs w:val="24"/>
        </w:rPr>
        <w:t xml:space="preserve">                    </w:t>
      </w:r>
    </w:p>
    <w:p w14:paraId="0FD79609" w14:textId="77777777" w:rsidR="00BC480C" w:rsidRPr="001D08C2" w:rsidRDefault="00BC480C" w:rsidP="00F21BD6">
      <w:pPr>
        <w:tabs>
          <w:tab w:val="left" w:pos="9639"/>
        </w:tabs>
        <w:ind w:right="283"/>
        <w:jc w:val="both"/>
        <w:rPr>
          <w:rFonts w:ascii="Times New Roman" w:hAnsi="Times New Roman" w:cs="Times New Roman"/>
          <w:color w:val="212121"/>
          <w:sz w:val="24"/>
          <w:szCs w:val="24"/>
        </w:rPr>
      </w:pPr>
    </w:p>
    <w:p w14:paraId="65E6D166" w14:textId="77777777" w:rsidR="00C90F2C" w:rsidRDefault="00C90F2C" w:rsidP="001D08C2">
      <w:pPr>
        <w:tabs>
          <w:tab w:val="left" w:pos="9639"/>
        </w:tabs>
        <w:spacing w:after="0"/>
        <w:ind w:right="283"/>
        <w:jc w:val="right"/>
        <w:rPr>
          <w:sz w:val="28"/>
          <w:szCs w:val="28"/>
        </w:rPr>
      </w:pPr>
    </w:p>
    <w:p w14:paraId="7C538657" w14:textId="30073FCD" w:rsidR="00C90F2C" w:rsidRDefault="00C90F2C" w:rsidP="001D08C2">
      <w:pPr>
        <w:tabs>
          <w:tab w:val="left" w:pos="9639"/>
        </w:tabs>
        <w:spacing w:after="0"/>
        <w:ind w:right="283"/>
        <w:jc w:val="right"/>
        <w:rPr>
          <w:sz w:val="28"/>
          <w:szCs w:val="28"/>
        </w:rPr>
      </w:pPr>
    </w:p>
    <w:p w14:paraId="212755C5" w14:textId="7D12262D" w:rsidR="006D0203" w:rsidRDefault="006D0203" w:rsidP="001D08C2">
      <w:pPr>
        <w:tabs>
          <w:tab w:val="left" w:pos="9639"/>
        </w:tabs>
        <w:spacing w:after="0"/>
        <w:ind w:right="283"/>
        <w:jc w:val="right"/>
        <w:rPr>
          <w:sz w:val="28"/>
          <w:szCs w:val="28"/>
        </w:rPr>
      </w:pPr>
    </w:p>
    <w:p w14:paraId="3C4F94B8" w14:textId="540920CC" w:rsidR="006D0203" w:rsidRDefault="006D0203" w:rsidP="001D08C2">
      <w:pPr>
        <w:tabs>
          <w:tab w:val="left" w:pos="9639"/>
        </w:tabs>
        <w:spacing w:after="0"/>
        <w:ind w:right="283"/>
        <w:jc w:val="right"/>
        <w:rPr>
          <w:sz w:val="28"/>
          <w:szCs w:val="28"/>
        </w:rPr>
      </w:pPr>
    </w:p>
    <w:p w14:paraId="7D3C16A9" w14:textId="77777777" w:rsidR="006D0203" w:rsidRDefault="006D0203" w:rsidP="001D08C2">
      <w:pPr>
        <w:tabs>
          <w:tab w:val="left" w:pos="9639"/>
        </w:tabs>
        <w:spacing w:after="0"/>
        <w:ind w:right="283"/>
        <w:jc w:val="right"/>
        <w:rPr>
          <w:sz w:val="28"/>
          <w:szCs w:val="28"/>
        </w:rPr>
      </w:pPr>
    </w:p>
    <w:p w14:paraId="5DFEA41B" w14:textId="77777777" w:rsidR="00591FA7" w:rsidRDefault="00591FA7" w:rsidP="001D08C2">
      <w:pPr>
        <w:tabs>
          <w:tab w:val="left" w:pos="9639"/>
        </w:tabs>
        <w:spacing w:after="0"/>
        <w:ind w:right="283"/>
        <w:jc w:val="right"/>
        <w:rPr>
          <w:sz w:val="28"/>
          <w:szCs w:val="28"/>
        </w:rPr>
      </w:pPr>
    </w:p>
    <w:p w14:paraId="2B5F291A" w14:textId="7C08FCC6" w:rsidR="00E05A41" w:rsidRPr="00E05A41" w:rsidRDefault="005B6C30" w:rsidP="006765D0">
      <w:pPr>
        <w:tabs>
          <w:tab w:val="left" w:pos="9639"/>
        </w:tabs>
        <w:spacing w:after="0"/>
        <w:ind w:right="-1"/>
        <w:jc w:val="right"/>
        <w:rPr>
          <w:rFonts w:ascii="Times New Roman" w:hAnsi="Times New Roman" w:cs="Times New Roman"/>
          <w:bCs/>
          <w:spacing w:val="-3"/>
          <w:sz w:val="24"/>
          <w:szCs w:val="24"/>
        </w:rPr>
      </w:pPr>
      <w:r>
        <w:rPr>
          <w:sz w:val="28"/>
          <w:szCs w:val="28"/>
        </w:rPr>
        <w:t xml:space="preserve">           </w:t>
      </w:r>
    </w:p>
    <w:sectPr w:rsidR="00E05A41" w:rsidRPr="00E05A41" w:rsidSect="00591FA7">
      <w:pgSz w:w="11900" w:h="16840"/>
      <w:pgMar w:top="851" w:right="843" w:bottom="709" w:left="993" w:header="142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793971" w14:textId="77777777" w:rsidR="005A11FC" w:rsidRDefault="005A11FC">
      <w:pPr>
        <w:spacing w:after="0" w:line="240" w:lineRule="auto"/>
      </w:pPr>
      <w:r>
        <w:separator/>
      </w:r>
    </w:p>
  </w:endnote>
  <w:endnote w:type="continuationSeparator" w:id="0">
    <w:p w14:paraId="250A38F5" w14:textId="77777777" w:rsidR="005A11FC" w:rsidRDefault="005A1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1FE016" w14:textId="77777777" w:rsidR="005A11FC" w:rsidRDefault="005A11FC">
      <w:pPr>
        <w:spacing w:after="0" w:line="240" w:lineRule="auto"/>
      </w:pPr>
      <w:r>
        <w:separator/>
      </w:r>
    </w:p>
  </w:footnote>
  <w:footnote w:type="continuationSeparator" w:id="0">
    <w:p w14:paraId="34A47CED" w14:textId="77777777" w:rsidR="005A11FC" w:rsidRDefault="005A11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hanging="283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/>
      </w:rPr>
    </w:lvl>
  </w:abstractNum>
  <w:abstractNum w:abstractNumId="1" w15:restartNumberingAfterBreak="0">
    <w:nsid w:val="01F07A6F"/>
    <w:multiLevelType w:val="hybridMultilevel"/>
    <w:tmpl w:val="615C5D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4066F"/>
    <w:multiLevelType w:val="multilevel"/>
    <w:tmpl w:val="07D838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D1522CC"/>
    <w:multiLevelType w:val="hybridMultilevel"/>
    <w:tmpl w:val="852A001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9AF7CEA"/>
    <w:multiLevelType w:val="hybridMultilevel"/>
    <w:tmpl w:val="B5A281B2"/>
    <w:lvl w:ilvl="0" w:tplc="D8F6D48C">
      <w:start w:val="1"/>
      <w:numFmt w:val="decimal"/>
      <w:lvlText w:val="%1."/>
      <w:lvlJc w:val="left"/>
      <w:pPr>
        <w:ind w:left="1260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5" w15:restartNumberingAfterBreak="0">
    <w:nsid w:val="1A881C7A"/>
    <w:multiLevelType w:val="hybridMultilevel"/>
    <w:tmpl w:val="6950AD46"/>
    <w:lvl w:ilvl="0" w:tplc="0419000D">
      <w:start w:val="1"/>
      <w:numFmt w:val="bullet"/>
      <w:lvlText w:val=""/>
      <w:lvlJc w:val="left"/>
      <w:pPr>
        <w:ind w:left="7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21D10460"/>
    <w:multiLevelType w:val="hybridMultilevel"/>
    <w:tmpl w:val="4254E06A"/>
    <w:lvl w:ilvl="0" w:tplc="0419000D">
      <w:start w:val="1"/>
      <w:numFmt w:val="bullet"/>
      <w:lvlText w:val=""/>
      <w:lvlJc w:val="left"/>
      <w:pPr>
        <w:ind w:left="2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7" w15:restartNumberingAfterBreak="0">
    <w:nsid w:val="2BE12421"/>
    <w:multiLevelType w:val="hybridMultilevel"/>
    <w:tmpl w:val="9488B060"/>
    <w:styleLink w:val="List1"/>
    <w:lvl w:ilvl="0" w:tplc="F638786C">
      <w:start w:val="1"/>
      <w:numFmt w:val="bullet"/>
      <w:lvlText w:val="-"/>
      <w:lvlJc w:val="left"/>
      <w:pPr>
        <w:tabs>
          <w:tab w:val="num" w:pos="1433"/>
        </w:tabs>
        <w:ind w:left="893" w:firstLine="3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822CDAA">
      <w:start w:val="1"/>
      <w:numFmt w:val="bullet"/>
      <w:suff w:val="nothing"/>
      <w:lvlText w:val="*"/>
      <w:lvlJc w:val="left"/>
      <w:pPr>
        <w:ind w:left="110" w:firstLine="4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050ECB2">
      <w:start w:val="1"/>
      <w:numFmt w:val="bullet"/>
      <w:suff w:val="nothing"/>
      <w:lvlText w:val="*"/>
      <w:lvlJc w:val="left"/>
      <w:pPr>
        <w:ind w:left="110" w:firstLine="4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3EA4ABA">
      <w:start w:val="1"/>
      <w:numFmt w:val="bullet"/>
      <w:suff w:val="nothing"/>
      <w:lvlText w:val="*"/>
      <w:lvlJc w:val="left"/>
      <w:pPr>
        <w:ind w:left="110" w:firstLine="4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7DCC7C4">
      <w:start w:val="1"/>
      <w:numFmt w:val="bullet"/>
      <w:suff w:val="nothing"/>
      <w:lvlText w:val="*"/>
      <w:lvlJc w:val="left"/>
      <w:pPr>
        <w:ind w:left="110" w:firstLine="4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B28F6F6">
      <w:start w:val="1"/>
      <w:numFmt w:val="bullet"/>
      <w:suff w:val="nothing"/>
      <w:lvlText w:val="*"/>
      <w:lvlJc w:val="left"/>
      <w:pPr>
        <w:ind w:left="110" w:firstLine="4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27E75AE">
      <w:start w:val="1"/>
      <w:numFmt w:val="bullet"/>
      <w:suff w:val="nothing"/>
      <w:lvlText w:val="*"/>
      <w:lvlJc w:val="left"/>
      <w:pPr>
        <w:ind w:left="110" w:firstLine="4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60A9636">
      <w:start w:val="1"/>
      <w:numFmt w:val="bullet"/>
      <w:suff w:val="nothing"/>
      <w:lvlText w:val="*"/>
      <w:lvlJc w:val="left"/>
      <w:pPr>
        <w:ind w:left="110" w:firstLine="4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E0E5F98">
      <w:start w:val="1"/>
      <w:numFmt w:val="bullet"/>
      <w:suff w:val="nothing"/>
      <w:lvlText w:val="*"/>
      <w:lvlJc w:val="left"/>
      <w:pPr>
        <w:ind w:left="110" w:firstLine="4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2EF10112"/>
    <w:multiLevelType w:val="hybridMultilevel"/>
    <w:tmpl w:val="6866A144"/>
    <w:styleLink w:val="3"/>
    <w:lvl w:ilvl="0" w:tplc="1E483014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70894DA">
      <w:start w:val="1"/>
      <w:numFmt w:val="lowerLetter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1A6EFA6">
      <w:start w:val="1"/>
      <w:numFmt w:val="lowerRoman"/>
      <w:lvlText w:val="%3."/>
      <w:lvlJc w:val="left"/>
      <w:pPr>
        <w:tabs>
          <w:tab w:val="left" w:pos="720"/>
        </w:tabs>
        <w:ind w:left="21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8F41CD4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942D5C2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586B704">
      <w:start w:val="1"/>
      <w:numFmt w:val="lowerRoman"/>
      <w:lvlText w:val="%6."/>
      <w:lvlJc w:val="left"/>
      <w:pPr>
        <w:tabs>
          <w:tab w:val="left" w:pos="720"/>
        </w:tabs>
        <w:ind w:left="43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B0C44B6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71875D0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8C0846E">
      <w:start w:val="1"/>
      <w:numFmt w:val="lowerRoman"/>
      <w:lvlText w:val="%9."/>
      <w:lvlJc w:val="left"/>
      <w:pPr>
        <w:tabs>
          <w:tab w:val="left" w:pos="720"/>
        </w:tabs>
        <w:ind w:left="64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6785913"/>
    <w:multiLevelType w:val="hybridMultilevel"/>
    <w:tmpl w:val="C38AFCD2"/>
    <w:lvl w:ilvl="0" w:tplc="0419000B">
      <w:start w:val="1"/>
      <w:numFmt w:val="bullet"/>
      <w:lvlText w:val=""/>
      <w:lvlJc w:val="left"/>
      <w:pPr>
        <w:ind w:left="19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0" w15:restartNumberingAfterBreak="0">
    <w:nsid w:val="38375034"/>
    <w:multiLevelType w:val="hybridMultilevel"/>
    <w:tmpl w:val="3544CFA6"/>
    <w:styleLink w:val="4"/>
    <w:lvl w:ilvl="0" w:tplc="9B4C312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F8295BC">
      <w:start w:val="1"/>
      <w:numFmt w:val="lowerLetter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2429B10">
      <w:start w:val="1"/>
      <w:numFmt w:val="lowerRoman"/>
      <w:lvlText w:val="%3."/>
      <w:lvlJc w:val="left"/>
      <w:pPr>
        <w:tabs>
          <w:tab w:val="left" w:pos="720"/>
        </w:tabs>
        <w:ind w:left="21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210C296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7A6F5D4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BA7B20">
      <w:start w:val="1"/>
      <w:numFmt w:val="lowerRoman"/>
      <w:lvlText w:val="%6."/>
      <w:lvlJc w:val="left"/>
      <w:pPr>
        <w:tabs>
          <w:tab w:val="left" w:pos="720"/>
        </w:tabs>
        <w:ind w:left="43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1D8D72E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18294E6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810979A">
      <w:start w:val="1"/>
      <w:numFmt w:val="lowerRoman"/>
      <w:lvlText w:val="%9."/>
      <w:lvlJc w:val="left"/>
      <w:pPr>
        <w:tabs>
          <w:tab w:val="left" w:pos="720"/>
        </w:tabs>
        <w:ind w:left="64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42173704"/>
    <w:multiLevelType w:val="hybridMultilevel"/>
    <w:tmpl w:val="9DC885FC"/>
    <w:styleLink w:val="2"/>
    <w:lvl w:ilvl="0" w:tplc="B2A60416">
      <w:start w:val="1"/>
      <w:numFmt w:val="decimal"/>
      <w:lvlText w:val="%1)"/>
      <w:lvlJc w:val="left"/>
      <w:pPr>
        <w:ind w:left="1046" w:hanging="2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A7A4EFA">
      <w:start w:val="1"/>
      <w:numFmt w:val="decimal"/>
      <w:lvlText w:val="%2)"/>
      <w:lvlJc w:val="left"/>
      <w:pPr>
        <w:ind w:left="1046" w:hanging="2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1BC2C2A">
      <w:start w:val="1"/>
      <w:numFmt w:val="decimal"/>
      <w:lvlText w:val="%3)"/>
      <w:lvlJc w:val="left"/>
      <w:pPr>
        <w:ind w:left="1046" w:hanging="2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99E48E8">
      <w:start w:val="1"/>
      <w:numFmt w:val="decimal"/>
      <w:lvlText w:val="%4)"/>
      <w:lvlJc w:val="left"/>
      <w:pPr>
        <w:ind w:left="1046" w:hanging="2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76A0FB0">
      <w:start w:val="1"/>
      <w:numFmt w:val="decimal"/>
      <w:lvlText w:val="%5)"/>
      <w:lvlJc w:val="left"/>
      <w:pPr>
        <w:ind w:left="1046" w:hanging="2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B08F85C">
      <w:start w:val="1"/>
      <w:numFmt w:val="decimal"/>
      <w:lvlText w:val="%6)"/>
      <w:lvlJc w:val="left"/>
      <w:pPr>
        <w:ind w:left="1046" w:hanging="2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696D1DC">
      <w:start w:val="1"/>
      <w:numFmt w:val="decimal"/>
      <w:lvlText w:val="%7)"/>
      <w:lvlJc w:val="left"/>
      <w:pPr>
        <w:ind w:left="1046" w:hanging="2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2E42EC2">
      <w:start w:val="1"/>
      <w:numFmt w:val="decimal"/>
      <w:lvlText w:val="%8)"/>
      <w:lvlJc w:val="left"/>
      <w:pPr>
        <w:ind w:left="1046" w:hanging="2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60821A6">
      <w:start w:val="1"/>
      <w:numFmt w:val="decimal"/>
      <w:lvlText w:val="%9)"/>
      <w:lvlJc w:val="left"/>
      <w:pPr>
        <w:ind w:left="1046" w:hanging="2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4391464A"/>
    <w:multiLevelType w:val="hybridMultilevel"/>
    <w:tmpl w:val="3E582B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B232FA"/>
    <w:multiLevelType w:val="hybridMultilevel"/>
    <w:tmpl w:val="A93E2F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BD3E29"/>
    <w:multiLevelType w:val="hybridMultilevel"/>
    <w:tmpl w:val="E2020B16"/>
    <w:styleLink w:val="1"/>
    <w:lvl w:ilvl="0" w:tplc="C3263DE4">
      <w:start w:val="1"/>
      <w:numFmt w:val="decimal"/>
      <w:lvlText w:val="%1)"/>
      <w:lvlJc w:val="left"/>
      <w:pPr>
        <w:ind w:left="1114" w:hanging="33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DAADDB4">
      <w:start w:val="1"/>
      <w:numFmt w:val="decimal"/>
      <w:lvlText w:val="%2)"/>
      <w:lvlJc w:val="left"/>
      <w:pPr>
        <w:ind w:left="1114" w:hanging="33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EDCF30E">
      <w:start w:val="1"/>
      <w:numFmt w:val="decimal"/>
      <w:lvlText w:val="%3)"/>
      <w:lvlJc w:val="left"/>
      <w:pPr>
        <w:ind w:left="1114" w:hanging="33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50810EE">
      <w:start w:val="1"/>
      <w:numFmt w:val="decimal"/>
      <w:lvlText w:val="%4)"/>
      <w:lvlJc w:val="left"/>
      <w:pPr>
        <w:ind w:left="1114" w:hanging="33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C564A08">
      <w:start w:val="1"/>
      <w:numFmt w:val="decimal"/>
      <w:lvlText w:val="%5)"/>
      <w:lvlJc w:val="left"/>
      <w:pPr>
        <w:ind w:left="1114" w:hanging="33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976D0D2">
      <w:start w:val="1"/>
      <w:numFmt w:val="decimal"/>
      <w:lvlText w:val="%6)"/>
      <w:lvlJc w:val="left"/>
      <w:pPr>
        <w:ind w:left="1114" w:hanging="33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EB4B7AE">
      <w:start w:val="1"/>
      <w:numFmt w:val="decimal"/>
      <w:lvlText w:val="%7)"/>
      <w:lvlJc w:val="left"/>
      <w:pPr>
        <w:ind w:left="1114" w:hanging="33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5EEC7E2">
      <w:start w:val="1"/>
      <w:numFmt w:val="decimal"/>
      <w:lvlText w:val="%8)"/>
      <w:lvlJc w:val="left"/>
      <w:pPr>
        <w:ind w:left="1114" w:hanging="33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D40F908">
      <w:start w:val="1"/>
      <w:numFmt w:val="decimal"/>
      <w:lvlText w:val="%9)"/>
      <w:lvlJc w:val="left"/>
      <w:pPr>
        <w:ind w:left="1114" w:hanging="33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66E81938"/>
    <w:multiLevelType w:val="hybridMultilevel"/>
    <w:tmpl w:val="5DA4D52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8AC681D"/>
    <w:multiLevelType w:val="hybridMultilevel"/>
    <w:tmpl w:val="6966FE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1E5C14"/>
    <w:multiLevelType w:val="hybridMultilevel"/>
    <w:tmpl w:val="A8E00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545870"/>
    <w:multiLevelType w:val="hybridMultilevel"/>
    <w:tmpl w:val="B966F836"/>
    <w:lvl w:ilvl="0" w:tplc="F91E8BF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A4B548F"/>
    <w:multiLevelType w:val="hybridMultilevel"/>
    <w:tmpl w:val="91841EA0"/>
    <w:lvl w:ilvl="0" w:tplc="0419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8"/>
  </w:num>
  <w:num w:numId="4">
    <w:abstractNumId w:val="10"/>
  </w:num>
  <w:num w:numId="5">
    <w:abstractNumId w:val="7"/>
  </w:num>
  <w:num w:numId="6">
    <w:abstractNumId w:val="4"/>
  </w:num>
  <w:num w:numId="7">
    <w:abstractNumId w:val="12"/>
  </w:num>
  <w:num w:numId="8">
    <w:abstractNumId w:val="16"/>
  </w:num>
  <w:num w:numId="9">
    <w:abstractNumId w:val="2"/>
  </w:num>
  <w:num w:numId="10">
    <w:abstractNumId w:val="1"/>
  </w:num>
  <w:num w:numId="11">
    <w:abstractNumId w:val="15"/>
  </w:num>
  <w:num w:numId="12">
    <w:abstractNumId w:val="3"/>
  </w:num>
  <w:num w:numId="13">
    <w:abstractNumId w:val="18"/>
  </w:num>
  <w:num w:numId="14">
    <w:abstractNumId w:val="9"/>
  </w:num>
  <w:num w:numId="15">
    <w:abstractNumId w:val="17"/>
  </w:num>
  <w:num w:numId="16">
    <w:abstractNumId w:val="19"/>
  </w:num>
  <w:num w:numId="17">
    <w:abstractNumId w:val="6"/>
  </w:num>
  <w:num w:numId="18">
    <w:abstractNumId w:val="5"/>
  </w:num>
  <w:num w:numId="19">
    <w:abstractNumId w:val="1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959AF"/>
    <w:rsid w:val="00071018"/>
    <w:rsid w:val="000824D1"/>
    <w:rsid w:val="000A25F1"/>
    <w:rsid w:val="000A7021"/>
    <w:rsid w:val="00112166"/>
    <w:rsid w:val="0018575E"/>
    <w:rsid w:val="001B5FEA"/>
    <w:rsid w:val="001D08C2"/>
    <w:rsid w:val="001D0CCF"/>
    <w:rsid w:val="001E498D"/>
    <w:rsid w:val="002700ED"/>
    <w:rsid w:val="0029157A"/>
    <w:rsid w:val="002B3CAD"/>
    <w:rsid w:val="002C6B31"/>
    <w:rsid w:val="00304757"/>
    <w:rsid w:val="003555B4"/>
    <w:rsid w:val="003F6890"/>
    <w:rsid w:val="00401858"/>
    <w:rsid w:val="00413FF5"/>
    <w:rsid w:val="0042791B"/>
    <w:rsid w:val="004A125B"/>
    <w:rsid w:val="00574BCF"/>
    <w:rsid w:val="00591FA7"/>
    <w:rsid w:val="005A11FC"/>
    <w:rsid w:val="005B6C30"/>
    <w:rsid w:val="006121FD"/>
    <w:rsid w:val="00626D0B"/>
    <w:rsid w:val="00634178"/>
    <w:rsid w:val="00647459"/>
    <w:rsid w:val="006765D0"/>
    <w:rsid w:val="00684033"/>
    <w:rsid w:val="006D0203"/>
    <w:rsid w:val="006E0EFC"/>
    <w:rsid w:val="00725560"/>
    <w:rsid w:val="0073075E"/>
    <w:rsid w:val="0073607B"/>
    <w:rsid w:val="007A05D0"/>
    <w:rsid w:val="007D6730"/>
    <w:rsid w:val="0081277C"/>
    <w:rsid w:val="008225FF"/>
    <w:rsid w:val="008472B7"/>
    <w:rsid w:val="0086192E"/>
    <w:rsid w:val="009112EC"/>
    <w:rsid w:val="00925169"/>
    <w:rsid w:val="009450FD"/>
    <w:rsid w:val="00956096"/>
    <w:rsid w:val="009959AF"/>
    <w:rsid w:val="009A26BC"/>
    <w:rsid w:val="009E55B6"/>
    <w:rsid w:val="00A10242"/>
    <w:rsid w:val="00A243AE"/>
    <w:rsid w:val="00A55B0E"/>
    <w:rsid w:val="00A77218"/>
    <w:rsid w:val="00A97119"/>
    <w:rsid w:val="00AA2577"/>
    <w:rsid w:val="00B06007"/>
    <w:rsid w:val="00BC480C"/>
    <w:rsid w:val="00BC6F98"/>
    <w:rsid w:val="00BE6AEB"/>
    <w:rsid w:val="00C00D9F"/>
    <w:rsid w:val="00C631D1"/>
    <w:rsid w:val="00C65317"/>
    <w:rsid w:val="00C7227A"/>
    <w:rsid w:val="00C73944"/>
    <w:rsid w:val="00C74A95"/>
    <w:rsid w:val="00C90F2C"/>
    <w:rsid w:val="00C96172"/>
    <w:rsid w:val="00CF3253"/>
    <w:rsid w:val="00D92BD1"/>
    <w:rsid w:val="00DA0B94"/>
    <w:rsid w:val="00DA1EDA"/>
    <w:rsid w:val="00E05A41"/>
    <w:rsid w:val="00E24778"/>
    <w:rsid w:val="00E613B5"/>
    <w:rsid w:val="00E62D21"/>
    <w:rsid w:val="00E806E1"/>
    <w:rsid w:val="00E82BB7"/>
    <w:rsid w:val="00E84841"/>
    <w:rsid w:val="00E95946"/>
    <w:rsid w:val="00EB34DF"/>
    <w:rsid w:val="00ED3991"/>
    <w:rsid w:val="00F12566"/>
    <w:rsid w:val="00F21BD6"/>
    <w:rsid w:val="00F24436"/>
    <w:rsid w:val="00FC5448"/>
    <w:rsid w:val="00FE0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AF6CF"/>
  <w15:docId w15:val="{36C8A560-B150-4095-ACBD-4BB492450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10">
    <w:name w:val="heading 1"/>
    <w:next w:val="a"/>
    <w:pPr>
      <w:keepNext/>
      <w:ind w:firstLine="900"/>
      <w:jc w:val="both"/>
      <w:outlineLvl w:val="0"/>
    </w:pPr>
    <w:rPr>
      <w:rFonts w:cs="Arial Unicode MS"/>
      <w:color w:val="000000"/>
      <w:sz w:val="28"/>
      <w:szCs w:val="28"/>
      <w:u w:color="000000"/>
    </w:rPr>
  </w:style>
  <w:style w:type="paragraph" w:styleId="20">
    <w:name w:val="heading 2"/>
    <w:basedOn w:val="a"/>
    <w:next w:val="a"/>
    <w:link w:val="21"/>
    <w:uiPriority w:val="9"/>
    <w:unhideWhenUsed/>
    <w:qFormat/>
    <w:rsid w:val="003F6890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bdr w:val="none" w:sz="0" w:space="0" w:color="auto"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3F689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Title"/>
    <w:pPr>
      <w:jc w:val="center"/>
    </w:pPr>
    <w:rPr>
      <w:rFonts w:ascii="Calibri" w:eastAsia="Calibri" w:hAnsi="Calibri" w:cs="Calibri"/>
      <w:b/>
      <w:bCs/>
      <w:color w:val="000000"/>
      <w:sz w:val="32"/>
      <w:szCs w:val="32"/>
      <w:u w:color="000000"/>
    </w:rPr>
  </w:style>
  <w:style w:type="numbering" w:customStyle="1" w:styleId="1">
    <w:name w:val="Импортированный стиль 1"/>
    <w:pPr>
      <w:numPr>
        <w:numId w:val="1"/>
      </w:numPr>
    </w:pPr>
  </w:style>
  <w:style w:type="numbering" w:customStyle="1" w:styleId="2">
    <w:name w:val="Импортированный стиль 2"/>
    <w:pPr>
      <w:numPr>
        <w:numId w:val="2"/>
      </w:numPr>
    </w:pPr>
  </w:style>
  <w:style w:type="numbering" w:customStyle="1" w:styleId="3">
    <w:name w:val="Импортированный стиль 3"/>
    <w:pPr>
      <w:numPr>
        <w:numId w:val="3"/>
      </w:numPr>
    </w:pPr>
  </w:style>
  <w:style w:type="numbering" w:customStyle="1" w:styleId="4">
    <w:name w:val="Импортированный стиль 4"/>
    <w:pPr>
      <w:numPr>
        <w:numId w:val="4"/>
      </w:numPr>
    </w:pPr>
  </w:style>
  <w:style w:type="paragraph" w:styleId="22">
    <w:name w:val="Body Text 2"/>
    <w:link w:val="23"/>
    <w:uiPriority w:val="99"/>
    <w:pPr>
      <w:jc w:val="both"/>
    </w:pPr>
    <w:rPr>
      <w:rFonts w:cs="Arial Unicode MS"/>
      <w:color w:val="000000"/>
      <w:sz w:val="28"/>
      <w:szCs w:val="28"/>
      <w:u w:color="000000"/>
    </w:rPr>
  </w:style>
  <w:style w:type="numbering" w:customStyle="1" w:styleId="List1">
    <w:name w:val="List 1"/>
    <w:pPr>
      <w:numPr>
        <w:numId w:val="5"/>
      </w:numPr>
    </w:pPr>
  </w:style>
  <w:style w:type="character" w:customStyle="1" w:styleId="a6">
    <w:name w:val="Нет"/>
  </w:style>
  <w:style w:type="character" w:customStyle="1" w:styleId="Hyperlink0">
    <w:name w:val="Hyperlink.0"/>
    <w:basedOn w:val="a6"/>
    <w:rPr>
      <w:rFonts w:ascii="Times New Roman" w:eastAsia="Times New Roman" w:hAnsi="Times New Roman" w:cs="Times New Roman"/>
      <w:u w:val="none"/>
    </w:rPr>
  </w:style>
  <w:style w:type="paragraph" w:styleId="a7">
    <w:name w:val="Normal (Web)"/>
    <w:uiPriority w:val="99"/>
    <w:pPr>
      <w:spacing w:before="100" w:after="100"/>
    </w:pPr>
    <w:rPr>
      <w:rFonts w:cs="Arial Unicode MS"/>
      <w:color w:val="000000"/>
      <w:sz w:val="24"/>
      <w:szCs w:val="24"/>
    </w:rPr>
  </w:style>
  <w:style w:type="paragraph" w:styleId="a8">
    <w:name w:val="No Spacing"/>
    <w:link w:val="a9"/>
    <w:uiPriority w:val="1"/>
    <w:qFormat/>
    <w:pPr>
      <w:spacing w:after="200" w:line="276" w:lineRule="auto"/>
      <w:ind w:firstLine="709"/>
    </w:pPr>
    <w:rPr>
      <w:rFonts w:ascii="Arial Unicode MS" w:hAnsi="Arial Unicode MS" w:cs="Arial Unicode MS"/>
      <w:color w:val="000000"/>
      <w:sz w:val="26"/>
      <w:szCs w:val="26"/>
      <w:u w:color="000000"/>
    </w:rPr>
  </w:style>
  <w:style w:type="paragraph" w:customStyle="1" w:styleId="aa">
    <w:name w:val="По умолчанию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ab">
    <w:name w:val="header"/>
    <w:basedOn w:val="a"/>
    <w:link w:val="ac"/>
    <w:unhideWhenUsed/>
    <w:rsid w:val="00B060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06007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ad">
    <w:name w:val="footer"/>
    <w:basedOn w:val="a"/>
    <w:link w:val="ae"/>
    <w:uiPriority w:val="99"/>
    <w:unhideWhenUsed/>
    <w:rsid w:val="00B060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06007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af">
    <w:name w:val="Balloon Text"/>
    <w:basedOn w:val="a"/>
    <w:link w:val="af0"/>
    <w:uiPriority w:val="99"/>
    <w:semiHidden/>
    <w:unhideWhenUsed/>
    <w:rsid w:val="00B06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06007"/>
    <w:rPr>
      <w:rFonts w:ascii="Tahoma" w:eastAsia="Calibri" w:hAnsi="Tahoma" w:cs="Tahoma"/>
      <w:color w:val="000000"/>
      <w:sz w:val="16"/>
      <w:szCs w:val="16"/>
      <w:u w:color="000000"/>
    </w:rPr>
  </w:style>
  <w:style w:type="paragraph" w:styleId="af1">
    <w:name w:val="List Paragraph"/>
    <w:aliases w:val="Абзац списка Знак Знак,Обычный (веб) Знак Знак Знак"/>
    <w:basedOn w:val="a"/>
    <w:uiPriority w:val="99"/>
    <w:qFormat/>
    <w:rsid w:val="00CF3253"/>
    <w:pPr>
      <w:ind w:left="720"/>
      <w:contextualSpacing/>
    </w:pPr>
  </w:style>
  <w:style w:type="character" w:styleId="af2">
    <w:name w:val="page number"/>
    <w:basedOn w:val="a0"/>
    <w:rsid w:val="00F21BD6"/>
  </w:style>
  <w:style w:type="paragraph" w:customStyle="1" w:styleId="af3">
    <w:name w:val="Знак"/>
    <w:basedOn w:val="a"/>
    <w:rsid w:val="00F21B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Verdana" w:eastAsia="Times New Roman" w:hAnsi="Verdana" w:cs="Verdana"/>
      <w:color w:val="auto"/>
      <w:sz w:val="20"/>
      <w:szCs w:val="20"/>
      <w:bdr w:val="none" w:sz="0" w:space="0" w:color="auto"/>
      <w:lang w:val="en-US" w:eastAsia="en-US"/>
    </w:rPr>
  </w:style>
  <w:style w:type="character" w:customStyle="1" w:styleId="a9">
    <w:name w:val="Без интервала Знак"/>
    <w:link w:val="a8"/>
    <w:uiPriority w:val="1"/>
    <w:locked/>
    <w:rsid w:val="00BE6AEB"/>
    <w:rPr>
      <w:rFonts w:ascii="Arial Unicode MS" w:hAnsi="Arial Unicode MS" w:cs="Arial Unicode MS"/>
      <w:color w:val="000000"/>
      <w:sz w:val="26"/>
      <w:szCs w:val="26"/>
      <w:u w:color="000000"/>
    </w:rPr>
  </w:style>
  <w:style w:type="table" w:styleId="af4">
    <w:name w:val="Table Grid"/>
    <w:basedOn w:val="a1"/>
    <w:uiPriority w:val="59"/>
    <w:rsid w:val="00D92BD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f4"/>
    <w:uiPriority w:val="39"/>
    <w:rsid w:val="00D92BD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1">
    <w:name w:val="Заголовок 4 Знак"/>
    <w:basedOn w:val="a0"/>
    <w:link w:val="40"/>
    <w:uiPriority w:val="9"/>
    <w:semiHidden/>
    <w:rsid w:val="003F6890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u w:color="000000"/>
    </w:rPr>
  </w:style>
  <w:style w:type="paragraph" w:styleId="af5">
    <w:name w:val="Body Text"/>
    <w:basedOn w:val="a"/>
    <w:link w:val="af6"/>
    <w:unhideWhenUsed/>
    <w:rsid w:val="003F6890"/>
    <w:pPr>
      <w:spacing w:after="120"/>
    </w:pPr>
  </w:style>
  <w:style w:type="character" w:customStyle="1" w:styleId="af6">
    <w:name w:val="Основной текст Знак"/>
    <w:basedOn w:val="a0"/>
    <w:link w:val="af5"/>
    <w:rsid w:val="003F6890"/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21">
    <w:name w:val="Заголовок 2 Знак"/>
    <w:basedOn w:val="a0"/>
    <w:link w:val="20"/>
    <w:uiPriority w:val="9"/>
    <w:rsid w:val="003F6890"/>
    <w:rPr>
      <w:rFonts w:asciiTheme="majorHAnsi" w:eastAsiaTheme="majorEastAsia" w:hAnsiTheme="majorHAnsi" w:cstheme="majorBidi"/>
      <w:color w:val="365F91" w:themeColor="accent1" w:themeShade="BF"/>
      <w:sz w:val="26"/>
      <w:szCs w:val="26"/>
      <w:bdr w:val="none" w:sz="0" w:space="0" w:color="auto"/>
    </w:rPr>
  </w:style>
  <w:style w:type="character" w:customStyle="1" w:styleId="layout">
    <w:name w:val="layout"/>
    <w:basedOn w:val="a0"/>
    <w:rsid w:val="003F6890"/>
  </w:style>
  <w:style w:type="paragraph" w:customStyle="1" w:styleId="12">
    <w:name w:val="Абзац списка1"/>
    <w:basedOn w:val="a"/>
    <w:uiPriority w:val="99"/>
    <w:rsid w:val="003F689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</w:pPr>
    <w:rPr>
      <w:rFonts w:eastAsia="Times New Roman"/>
      <w:color w:val="auto"/>
      <w:bdr w:val="none" w:sz="0" w:space="0" w:color="auto"/>
      <w:lang w:eastAsia="en-US"/>
    </w:rPr>
  </w:style>
  <w:style w:type="character" w:styleId="af7">
    <w:name w:val="Strong"/>
    <w:basedOn w:val="a0"/>
    <w:uiPriority w:val="22"/>
    <w:qFormat/>
    <w:rsid w:val="003F6890"/>
    <w:rPr>
      <w:rFonts w:cs="Times New Roman"/>
      <w:b/>
      <w:bCs/>
    </w:rPr>
  </w:style>
  <w:style w:type="paragraph" w:styleId="af8">
    <w:name w:val="footnote text"/>
    <w:aliases w:val="single space,footnote text Знак,Знак1 Знак1,Текст сноски Знак Знак1,Текст сноски Знак Знак Знак1,Текст сноски Знак Знак Знак Знак,Текст сноски Знак1 Знак Знак Знак Знак,Текст сноски Знак Знак Знак Знак Знак Знак"/>
    <w:basedOn w:val="a"/>
    <w:link w:val="af9"/>
    <w:uiPriority w:val="99"/>
    <w:rsid w:val="003F689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hAnsi="Times New Roman" w:cs="Times New Roman"/>
      <w:color w:val="auto"/>
      <w:sz w:val="20"/>
      <w:szCs w:val="20"/>
      <w:bdr w:val="none" w:sz="0" w:space="0" w:color="auto"/>
    </w:rPr>
  </w:style>
  <w:style w:type="character" w:customStyle="1" w:styleId="af9">
    <w:name w:val="Текст сноски Знак"/>
    <w:aliases w:val="single space Знак,footnote text Знак Знак,Знак1 Знак1 Знак,Текст сноски Знак Знак1 Знак,Текст сноски Знак Знак Знак1 Знак,Текст сноски Знак Знак Знак Знак Знак,Текст сноски Знак1 Знак Знак Знак Знак Знак"/>
    <w:basedOn w:val="a0"/>
    <w:link w:val="af8"/>
    <w:uiPriority w:val="99"/>
    <w:rsid w:val="003F6890"/>
    <w:rPr>
      <w:rFonts w:eastAsia="Calibri"/>
      <w:bdr w:val="none" w:sz="0" w:space="0" w:color="auto"/>
    </w:rPr>
  </w:style>
  <w:style w:type="character" w:styleId="afa">
    <w:name w:val="footnote reference"/>
    <w:basedOn w:val="a0"/>
    <w:uiPriority w:val="99"/>
    <w:semiHidden/>
    <w:rsid w:val="003F6890"/>
    <w:rPr>
      <w:rFonts w:cs="Times New Roman"/>
      <w:vertAlign w:val="superscript"/>
    </w:rPr>
  </w:style>
  <w:style w:type="character" w:customStyle="1" w:styleId="23">
    <w:name w:val="Основной текст 2 Знак"/>
    <w:basedOn w:val="a0"/>
    <w:link w:val="22"/>
    <w:uiPriority w:val="99"/>
    <w:rsid w:val="003F6890"/>
    <w:rPr>
      <w:rFonts w:cs="Arial Unicode MS"/>
      <w:color w:val="000000"/>
      <w:sz w:val="28"/>
      <w:szCs w:val="2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068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gadm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2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Пользователь</cp:lastModifiedBy>
  <cp:revision>30</cp:revision>
  <cp:lastPrinted>2023-02-22T08:43:00Z</cp:lastPrinted>
  <dcterms:created xsi:type="dcterms:W3CDTF">2021-04-12T12:30:00Z</dcterms:created>
  <dcterms:modified xsi:type="dcterms:W3CDTF">2023-05-02T05:06:00Z</dcterms:modified>
</cp:coreProperties>
</file>