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4B250C" w14:paraId="1B11632D" w14:textId="77777777" w:rsidTr="00313261">
        <w:trPr>
          <w:trHeight w:val="777"/>
        </w:trPr>
        <w:tc>
          <w:tcPr>
            <w:tcW w:w="9889" w:type="dxa"/>
            <w:tcBorders>
              <w:top w:val="none" w:sz="4" w:space="0" w:color="000000"/>
              <w:left w:val="none" w:sz="4" w:space="0" w:color="000000"/>
              <w:bottom w:val="none" w:sz="4" w:space="0" w:color="000000"/>
              <w:right w:val="none" w:sz="4" w:space="0" w:color="000000"/>
            </w:tcBorders>
            <w:noWrap/>
          </w:tcPr>
          <w:p w14:paraId="5E871C55" w14:textId="215B0E80" w:rsidR="004B250C" w:rsidRPr="00313261" w:rsidRDefault="00313261" w:rsidP="00313261">
            <w:pPr>
              <w:pStyle w:val="af6"/>
              <w:tabs>
                <w:tab w:val="left" w:pos="709"/>
                <w:tab w:val="left" w:pos="10028"/>
              </w:tabs>
              <w:spacing w:after="120"/>
              <w:jc w:val="center"/>
              <w:rPr>
                <w:b/>
                <w:sz w:val="24"/>
                <w:szCs w:val="24"/>
                <w:u w:val="single"/>
              </w:rPr>
            </w:pPr>
            <w:r w:rsidRPr="00313261">
              <w:rPr>
                <w:b/>
                <w:sz w:val="24"/>
                <w:szCs w:val="24"/>
                <w:u w:val="single"/>
              </w:rPr>
              <w:t>24.02.2022</w:t>
            </w:r>
            <w:r w:rsidR="00554BC1">
              <w:rPr>
                <w:bCs/>
                <w:sz w:val="24"/>
                <w:szCs w:val="24"/>
              </w:rPr>
              <w:t xml:space="preserve">                                                                                                                  </w:t>
            </w:r>
            <w:r>
              <w:rPr>
                <w:bCs/>
                <w:sz w:val="24"/>
                <w:szCs w:val="24"/>
              </w:rPr>
              <w:t xml:space="preserve">                  </w:t>
            </w:r>
            <w:r w:rsidRPr="00313261">
              <w:rPr>
                <w:b/>
                <w:sz w:val="24"/>
                <w:szCs w:val="24"/>
                <w:u w:val="single"/>
              </w:rPr>
              <w:t>№ 89</w:t>
            </w:r>
          </w:p>
          <w:p w14:paraId="0056C006" w14:textId="77777777" w:rsidR="004B250C" w:rsidRDefault="00D15C6A" w:rsidP="00313261">
            <w:pPr>
              <w:pStyle w:val="af6"/>
              <w:tabs>
                <w:tab w:val="left" w:pos="10028"/>
              </w:tabs>
              <w:spacing w:after="120"/>
              <w:jc w:val="center"/>
              <w:rPr>
                <w:bCs/>
                <w:szCs w:val="16"/>
              </w:rPr>
            </w:pPr>
            <w:r>
              <w:rPr>
                <w:bCs/>
                <w:szCs w:val="16"/>
              </w:rPr>
              <w:t>с.  Кожевниково Кожевниковского района Томской области</w:t>
            </w:r>
          </w:p>
        </w:tc>
      </w:tr>
    </w:tbl>
    <w:p w14:paraId="05166349" w14:textId="77777777" w:rsidR="004B250C" w:rsidRDefault="00D15C6A">
      <w:pPr>
        <w:jc w:val="center"/>
        <w:rPr>
          <w:sz w:val="24"/>
          <w:szCs w:val="24"/>
        </w:rPr>
      </w:pPr>
      <w:r>
        <w:rPr>
          <w:sz w:val="24"/>
          <w:szCs w:val="24"/>
        </w:rPr>
        <w:t>О внесе</w:t>
      </w:r>
      <w:r>
        <w:rPr>
          <w:sz w:val="24"/>
          <w:szCs w:val="24"/>
          <w:highlight w:val="white"/>
        </w:rPr>
        <w:t>нии изменений и дополнений в Ус</w:t>
      </w:r>
      <w:r>
        <w:rPr>
          <w:sz w:val="24"/>
          <w:szCs w:val="24"/>
        </w:rPr>
        <w:t>тав муниципального образования</w:t>
      </w:r>
    </w:p>
    <w:p w14:paraId="46EB9048" w14:textId="77777777" w:rsidR="004B250C" w:rsidRDefault="00D15C6A">
      <w:pPr>
        <w:jc w:val="center"/>
        <w:rPr>
          <w:sz w:val="24"/>
          <w:szCs w:val="24"/>
        </w:rPr>
      </w:pPr>
      <w:r>
        <w:rPr>
          <w:sz w:val="24"/>
          <w:szCs w:val="24"/>
        </w:rPr>
        <w:t>Кожевниковский район</w:t>
      </w:r>
    </w:p>
    <w:p w14:paraId="560AECCD" w14:textId="77777777" w:rsidR="004B250C" w:rsidRDefault="004B250C">
      <w:pPr>
        <w:jc w:val="both"/>
        <w:rPr>
          <w:sz w:val="24"/>
          <w:szCs w:val="24"/>
        </w:rPr>
      </w:pPr>
    </w:p>
    <w:p w14:paraId="7C2B5BB8" w14:textId="77777777" w:rsidR="00D54B28" w:rsidRDefault="00D15C6A" w:rsidP="00097AF9">
      <w:pPr>
        <w:widowControl w:val="0"/>
        <w:ind w:right="-1" w:firstLine="709"/>
        <w:jc w:val="both"/>
        <w:rPr>
          <w:sz w:val="24"/>
          <w:szCs w:val="24"/>
        </w:rPr>
      </w:pPr>
      <w:r w:rsidRPr="00554BC1">
        <w:rPr>
          <w:sz w:val="24"/>
          <w:szCs w:val="24"/>
        </w:rPr>
        <w:t xml:space="preserve">С целью приведения в соответствие с законодательством, в соответствии с </w:t>
      </w:r>
      <w:r w:rsidR="00554BC1" w:rsidRPr="00554BC1">
        <w:rPr>
          <w:sz w:val="24"/>
          <w:szCs w:val="24"/>
        </w:rPr>
        <w:t>частью 1 статьи 15, частью 1 статьи 15.1</w:t>
      </w:r>
      <w:r w:rsidR="00554BC1" w:rsidRPr="00180B1F">
        <w:rPr>
          <w:sz w:val="24"/>
          <w:szCs w:val="24"/>
        </w:rPr>
        <w:t>,</w:t>
      </w:r>
      <w:r w:rsidR="00097AF9" w:rsidRPr="00180B1F">
        <w:rPr>
          <w:sz w:val="24"/>
          <w:szCs w:val="24"/>
        </w:rPr>
        <w:t xml:space="preserve"> частью 4 статьи 28,</w:t>
      </w:r>
      <w:r w:rsidR="00554BC1" w:rsidRPr="00180B1F">
        <w:rPr>
          <w:sz w:val="24"/>
          <w:szCs w:val="24"/>
        </w:rPr>
        <w:t xml:space="preserve"> частью 6 статьи 40</w:t>
      </w:r>
      <w:r w:rsidR="00180B1F" w:rsidRPr="00180B1F">
        <w:rPr>
          <w:sz w:val="24"/>
          <w:szCs w:val="24"/>
        </w:rPr>
        <w:t>, частью 8 статьи 44</w:t>
      </w:r>
      <w:r w:rsidR="00554BC1" w:rsidRPr="00180B1F">
        <w:rPr>
          <w:sz w:val="24"/>
          <w:szCs w:val="24"/>
        </w:rPr>
        <w:t xml:space="preserve"> </w:t>
      </w:r>
      <w:r w:rsidRPr="00180B1F">
        <w:rPr>
          <w:sz w:val="24"/>
          <w:szCs w:val="24"/>
        </w:rPr>
        <w:t>Федерального закона от 6 октября 2003 года № 131-ФЗ «Об общих принципах организации местного самоуправления в Российской</w:t>
      </w:r>
      <w:r w:rsidR="00554BC1" w:rsidRPr="00180B1F">
        <w:rPr>
          <w:sz w:val="24"/>
          <w:szCs w:val="24"/>
        </w:rPr>
        <w:t xml:space="preserve"> Федерации» (в ред. Федеральных</w:t>
      </w:r>
      <w:r w:rsidRPr="00180B1F">
        <w:rPr>
          <w:sz w:val="24"/>
          <w:szCs w:val="24"/>
        </w:rPr>
        <w:t xml:space="preserve"> закон</w:t>
      </w:r>
      <w:r w:rsidR="00554BC1" w:rsidRPr="00180B1F">
        <w:rPr>
          <w:sz w:val="24"/>
          <w:szCs w:val="24"/>
        </w:rPr>
        <w:t xml:space="preserve">ов </w:t>
      </w:r>
      <w:r w:rsidRPr="00180B1F">
        <w:rPr>
          <w:sz w:val="24"/>
          <w:szCs w:val="24"/>
        </w:rPr>
        <w:t>от</w:t>
      </w:r>
      <w:r w:rsidR="00554BC1" w:rsidRPr="00180B1F">
        <w:rPr>
          <w:sz w:val="24"/>
          <w:szCs w:val="24"/>
        </w:rPr>
        <w:t xml:space="preserve"> 08.12.2020 № 411-ФЗ, </w:t>
      </w:r>
      <w:r w:rsidR="00EA5C16" w:rsidRPr="00180B1F">
        <w:rPr>
          <w:sz w:val="24"/>
          <w:szCs w:val="24"/>
        </w:rPr>
        <w:t xml:space="preserve">от 22.12.2020 № 454-ФЗ, </w:t>
      </w:r>
      <w:r w:rsidR="00097AF9" w:rsidRPr="00180B1F">
        <w:rPr>
          <w:sz w:val="24"/>
          <w:szCs w:val="24"/>
        </w:rPr>
        <w:t xml:space="preserve">от 01.07.2021 № 289-ФЗ, </w:t>
      </w:r>
      <w:r w:rsidR="00554BC1" w:rsidRPr="00180B1F">
        <w:rPr>
          <w:sz w:val="24"/>
          <w:szCs w:val="24"/>
        </w:rPr>
        <w:t>от</w:t>
      </w:r>
      <w:r w:rsidRPr="00180B1F">
        <w:rPr>
          <w:sz w:val="24"/>
          <w:szCs w:val="24"/>
        </w:rPr>
        <w:t xml:space="preserve"> </w:t>
      </w:r>
      <w:r w:rsidR="00554BC1" w:rsidRPr="00180B1F">
        <w:rPr>
          <w:sz w:val="24"/>
          <w:szCs w:val="24"/>
        </w:rPr>
        <w:t>19.11</w:t>
      </w:r>
      <w:r w:rsidRPr="00180B1F">
        <w:rPr>
          <w:sz w:val="24"/>
          <w:szCs w:val="24"/>
        </w:rPr>
        <w:t>.2</w:t>
      </w:r>
      <w:r w:rsidR="00554BC1" w:rsidRPr="00180B1F">
        <w:rPr>
          <w:sz w:val="24"/>
          <w:szCs w:val="24"/>
        </w:rPr>
        <w:t>021 № 376</w:t>
      </w:r>
      <w:r w:rsidRPr="00180B1F">
        <w:rPr>
          <w:sz w:val="24"/>
          <w:szCs w:val="24"/>
        </w:rPr>
        <w:t>-ФЗ</w:t>
      </w:r>
      <w:r w:rsidR="00097AF9" w:rsidRPr="00180B1F">
        <w:rPr>
          <w:sz w:val="24"/>
          <w:szCs w:val="24"/>
        </w:rPr>
        <w:t>, от 30.12.2021 № 492-ФЗ</w:t>
      </w:r>
      <w:r w:rsidRPr="00180B1F">
        <w:rPr>
          <w:sz w:val="24"/>
          <w:szCs w:val="24"/>
        </w:rPr>
        <w:t>),</w:t>
      </w:r>
      <w:r w:rsidR="00097AF9" w:rsidRPr="00180B1F">
        <w:rPr>
          <w:sz w:val="24"/>
          <w:szCs w:val="24"/>
        </w:rPr>
        <w:t xml:space="preserve"> </w:t>
      </w:r>
      <w:r w:rsidR="00D54B28" w:rsidRPr="00180B1F">
        <w:rPr>
          <w:sz w:val="24"/>
          <w:szCs w:val="24"/>
        </w:rPr>
        <w:t>в соот</w:t>
      </w:r>
      <w:r w:rsidR="00D54B28">
        <w:rPr>
          <w:sz w:val="24"/>
          <w:szCs w:val="24"/>
        </w:rPr>
        <w:t>ветствии с частью 8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ред. Федерального закона от 01.07.2021 № 255-ФЗ)</w:t>
      </w:r>
      <w:r w:rsidR="00783ADA">
        <w:rPr>
          <w:sz w:val="24"/>
          <w:szCs w:val="24"/>
        </w:rPr>
        <w:t>, частью 9 статьи 1 Федерального</w:t>
      </w:r>
      <w:r w:rsidR="00783ADA" w:rsidRPr="005B65B5">
        <w:rPr>
          <w:sz w:val="24"/>
          <w:szCs w:val="24"/>
        </w:rPr>
        <w:t xml:space="preserve"> закон</w:t>
      </w:r>
      <w:r w:rsidR="00783ADA">
        <w:rPr>
          <w:sz w:val="24"/>
          <w:szCs w:val="24"/>
        </w:rPr>
        <w:t>а</w:t>
      </w:r>
      <w:r w:rsidR="00783ADA" w:rsidRPr="005B65B5">
        <w:rPr>
          <w:sz w:val="24"/>
          <w:szCs w:val="24"/>
        </w:rPr>
        <w:t xml:space="preserve"> от 31 июля 2020 года № 248-ФЗ «О государственном контроле (надзоре) и муниципальном контроле в Российской Федерации»</w:t>
      </w:r>
      <w:r w:rsidR="00D54B28">
        <w:rPr>
          <w:sz w:val="24"/>
          <w:szCs w:val="24"/>
        </w:rPr>
        <w:t xml:space="preserve">, </w:t>
      </w:r>
    </w:p>
    <w:p w14:paraId="266AAD96" w14:textId="77777777" w:rsidR="004B250C" w:rsidRDefault="004B250C">
      <w:pPr>
        <w:widowControl w:val="0"/>
        <w:ind w:right="-143"/>
        <w:jc w:val="both"/>
        <w:rPr>
          <w:sz w:val="24"/>
          <w:szCs w:val="24"/>
        </w:rPr>
      </w:pPr>
    </w:p>
    <w:p w14:paraId="65922430" w14:textId="4BA8B8C3" w:rsidR="004B250C" w:rsidRDefault="00D15C6A">
      <w:pPr>
        <w:jc w:val="center"/>
        <w:rPr>
          <w:b/>
          <w:sz w:val="24"/>
          <w:szCs w:val="24"/>
        </w:rPr>
      </w:pPr>
      <w:r>
        <w:rPr>
          <w:b/>
          <w:sz w:val="24"/>
          <w:szCs w:val="24"/>
        </w:rPr>
        <w:t>Д</w:t>
      </w:r>
      <w:r w:rsidR="00313261">
        <w:rPr>
          <w:b/>
          <w:sz w:val="24"/>
          <w:szCs w:val="24"/>
        </w:rPr>
        <w:t>УМА КОЖЕВНИКОВСКОГО РАЙОНА РЕШИЛА</w:t>
      </w:r>
      <w:r>
        <w:rPr>
          <w:b/>
          <w:sz w:val="24"/>
          <w:szCs w:val="24"/>
        </w:rPr>
        <w:t>:</w:t>
      </w:r>
    </w:p>
    <w:p w14:paraId="32833754" w14:textId="77777777" w:rsidR="004B250C" w:rsidRDefault="004B250C">
      <w:pPr>
        <w:jc w:val="center"/>
        <w:rPr>
          <w:b/>
          <w:sz w:val="24"/>
          <w:szCs w:val="24"/>
        </w:rPr>
      </w:pPr>
    </w:p>
    <w:p w14:paraId="6EEE6EF3" w14:textId="77777777" w:rsidR="008F1542" w:rsidRPr="00D961AF"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D961AF">
        <w:rPr>
          <w:sz w:val="24"/>
          <w:szCs w:val="24"/>
        </w:rPr>
        <w:t xml:space="preserve">Внести </w:t>
      </w:r>
      <w:r>
        <w:rPr>
          <w:sz w:val="24"/>
          <w:szCs w:val="24"/>
        </w:rPr>
        <w:t>изменения и дополнения</w:t>
      </w:r>
      <w:r w:rsidRPr="00D961AF">
        <w:rPr>
          <w:sz w:val="24"/>
          <w:szCs w:val="24"/>
        </w:rPr>
        <w:t xml:space="preserve"> в Устав муниципального образования Кожевниковский район в первом чтении согласно приложению. </w:t>
      </w:r>
    </w:p>
    <w:p w14:paraId="4C234D86" w14:textId="77777777" w:rsidR="008F1542" w:rsidRPr="001D5C46"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D961AF">
        <w:rPr>
          <w:sz w:val="24"/>
          <w:szCs w:val="24"/>
        </w:rPr>
        <w:t xml:space="preserve">Опубликовать настоящее решение в районной газете «Знамя труда» в срок                           </w:t>
      </w:r>
      <w:r w:rsidR="004D0326" w:rsidRPr="001D5C46">
        <w:rPr>
          <w:sz w:val="24"/>
          <w:szCs w:val="24"/>
        </w:rPr>
        <w:t>до 28 февраля 2022</w:t>
      </w:r>
      <w:r w:rsidRPr="001D5C46">
        <w:rPr>
          <w:sz w:val="24"/>
          <w:szCs w:val="24"/>
        </w:rPr>
        <w:t xml:space="preserve"> года. </w:t>
      </w:r>
    </w:p>
    <w:p w14:paraId="0161E13B" w14:textId="77777777" w:rsidR="008F1542" w:rsidRPr="00D961AF"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1D5C46">
        <w:rPr>
          <w:sz w:val="24"/>
          <w:szCs w:val="24"/>
        </w:rPr>
        <w:t xml:space="preserve">Назначить публичные слушания по настоящему решению на </w:t>
      </w:r>
      <w:r w:rsidR="004D0326" w:rsidRPr="001D5C46">
        <w:rPr>
          <w:sz w:val="24"/>
          <w:szCs w:val="24"/>
        </w:rPr>
        <w:t>17 марта 2022</w:t>
      </w:r>
      <w:r w:rsidRPr="001D5C46">
        <w:rPr>
          <w:sz w:val="24"/>
          <w:szCs w:val="24"/>
        </w:rPr>
        <w:t xml:space="preserve"> года в 16.00 часов в зале заседаний</w:t>
      </w:r>
      <w:r w:rsidRPr="00D961AF">
        <w:rPr>
          <w:sz w:val="24"/>
          <w:szCs w:val="24"/>
        </w:rPr>
        <w:t xml:space="preserve"> Администрации Кожевниковского района. </w:t>
      </w:r>
    </w:p>
    <w:p w14:paraId="230A35DB" w14:textId="77777777" w:rsidR="008F1542" w:rsidRPr="008F1542"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F4270E">
        <w:rPr>
          <w:sz w:val="24"/>
          <w:szCs w:val="24"/>
        </w:rPr>
        <w:t xml:space="preserve">Назначить Организатором публичных слушаний рабочую группу в составе: </w:t>
      </w:r>
      <w:r w:rsidRPr="008E41AD">
        <w:rPr>
          <w:sz w:val="24"/>
          <w:szCs w:val="24"/>
        </w:rPr>
        <w:t xml:space="preserve">депутат Думы Кожевниковского района </w:t>
      </w:r>
      <w:proofErr w:type="spellStart"/>
      <w:r w:rsidR="001D5C46" w:rsidRPr="008E41AD">
        <w:rPr>
          <w:sz w:val="24"/>
          <w:szCs w:val="24"/>
        </w:rPr>
        <w:t>Ваина</w:t>
      </w:r>
      <w:proofErr w:type="spellEnd"/>
      <w:r w:rsidR="001D5C46" w:rsidRPr="008E41AD">
        <w:rPr>
          <w:sz w:val="24"/>
          <w:szCs w:val="24"/>
        </w:rPr>
        <w:t xml:space="preserve"> Н.Л</w:t>
      </w:r>
      <w:r w:rsidRPr="008E41AD">
        <w:rPr>
          <w:sz w:val="24"/>
          <w:szCs w:val="24"/>
        </w:rPr>
        <w:t xml:space="preserve">.; </w:t>
      </w:r>
      <w:r w:rsidRPr="008F1542">
        <w:rPr>
          <w:sz w:val="24"/>
          <w:szCs w:val="24"/>
        </w:rPr>
        <w:t xml:space="preserve">ведущий специалист аппарата Думы Кожевниковского района </w:t>
      </w:r>
      <w:proofErr w:type="spellStart"/>
      <w:r w:rsidRPr="008F1542">
        <w:rPr>
          <w:sz w:val="24"/>
          <w:szCs w:val="24"/>
        </w:rPr>
        <w:t>Тузикова</w:t>
      </w:r>
      <w:proofErr w:type="spellEnd"/>
      <w:r w:rsidRPr="008F1542">
        <w:rPr>
          <w:sz w:val="24"/>
          <w:szCs w:val="24"/>
        </w:rPr>
        <w:t xml:space="preserve"> Е.С. </w:t>
      </w:r>
    </w:p>
    <w:p w14:paraId="59C0C67C" w14:textId="55D707DB" w:rsidR="008F1542" w:rsidRPr="001D5C46"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1D5C46">
        <w:rPr>
          <w:sz w:val="24"/>
          <w:szCs w:val="24"/>
        </w:rPr>
        <w:t xml:space="preserve">Установить, что письменные замечания и предложения принимаются по </w:t>
      </w:r>
      <w:proofErr w:type="gramStart"/>
      <w:r w:rsidR="008E41AD" w:rsidRPr="001D5C46">
        <w:rPr>
          <w:sz w:val="24"/>
          <w:szCs w:val="24"/>
        </w:rPr>
        <w:t xml:space="preserve">адресу:  </w:t>
      </w:r>
      <w:r w:rsidRPr="001D5C46">
        <w:rPr>
          <w:sz w:val="24"/>
          <w:szCs w:val="24"/>
        </w:rPr>
        <w:t xml:space="preserve"> </w:t>
      </w:r>
      <w:proofErr w:type="gramEnd"/>
      <w:r w:rsidRPr="001D5C46">
        <w:rPr>
          <w:sz w:val="24"/>
          <w:szCs w:val="24"/>
        </w:rPr>
        <w:t xml:space="preserve">с. Кожевниково, ул. Гагарина, 17, </w:t>
      </w:r>
      <w:proofErr w:type="spellStart"/>
      <w:r w:rsidRPr="001D5C46">
        <w:rPr>
          <w:sz w:val="24"/>
          <w:szCs w:val="24"/>
        </w:rPr>
        <w:t>каб</w:t>
      </w:r>
      <w:proofErr w:type="spellEnd"/>
      <w:r w:rsidRPr="001D5C46">
        <w:rPr>
          <w:sz w:val="24"/>
          <w:szCs w:val="24"/>
        </w:rPr>
        <w:t>. 28, устные – по тел. 21633 в срок до 17.00 часов 1</w:t>
      </w:r>
      <w:r w:rsidR="001D5C46" w:rsidRPr="001D5C46">
        <w:rPr>
          <w:sz w:val="24"/>
          <w:szCs w:val="24"/>
        </w:rPr>
        <w:t>6 марта 2022</w:t>
      </w:r>
      <w:r w:rsidRPr="001D5C46">
        <w:rPr>
          <w:sz w:val="24"/>
          <w:szCs w:val="24"/>
        </w:rPr>
        <w:t xml:space="preserve"> года. </w:t>
      </w:r>
    </w:p>
    <w:p w14:paraId="538B63AB" w14:textId="77777777" w:rsidR="008F1542" w:rsidRPr="00F4270E"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F4270E">
        <w:rPr>
          <w:sz w:val="24"/>
          <w:szCs w:val="24"/>
        </w:rPr>
        <w:t xml:space="preserve">Назначить ответственным за сбор устных и письменных замечаний и предложений ведущего специалиста аппарата Думы Кожевниковского района </w:t>
      </w:r>
      <w:proofErr w:type="spellStart"/>
      <w:r>
        <w:rPr>
          <w:sz w:val="24"/>
          <w:szCs w:val="24"/>
        </w:rPr>
        <w:t>Тузикову</w:t>
      </w:r>
      <w:proofErr w:type="spellEnd"/>
      <w:r>
        <w:rPr>
          <w:sz w:val="24"/>
          <w:szCs w:val="24"/>
        </w:rPr>
        <w:t xml:space="preserve"> Е.С.</w:t>
      </w:r>
      <w:r w:rsidRPr="00F4270E">
        <w:rPr>
          <w:sz w:val="24"/>
          <w:szCs w:val="24"/>
        </w:rPr>
        <w:t xml:space="preserve"> </w:t>
      </w:r>
    </w:p>
    <w:p w14:paraId="257B6666" w14:textId="77777777" w:rsidR="008F1542" w:rsidRPr="00F4270E" w:rsidRDefault="008F1542" w:rsidP="008F1542">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 w:val="left" w:pos="1134"/>
        </w:tabs>
        <w:ind w:left="0" w:firstLine="709"/>
        <w:jc w:val="both"/>
        <w:rPr>
          <w:sz w:val="24"/>
          <w:szCs w:val="24"/>
        </w:rPr>
      </w:pPr>
      <w:r w:rsidRPr="00F4270E">
        <w:rPr>
          <w:sz w:val="24"/>
          <w:szCs w:val="24"/>
        </w:rPr>
        <w:t xml:space="preserve">Поручить Организатору публичных слушаний в трехдневный срок подготовить заключение по итогам публичных слушаний и решение в окончательной редакции для рассмотрения на собрании Думы Кожевниковского района. </w:t>
      </w:r>
    </w:p>
    <w:p w14:paraId="539073D0" w14:textId="77777777" w:rsidR="008F1542" w:rsidRDefault="008F1542">
      <w:pPr>
        <w:ind w:right="-2" w:firstLine="709"/>
        <w:jc w:val="both"/>
        <w:rPr>
          <w:sz w:val="24"/>
          <w:szCs w:val="24"/>
        </w:rPr>
      </w:pPr>
    </w:p>
    <w:p w14:paraId="7A40464A" w14:textId="77777777" w:rsidR="00313261" w:rsidRDefault="008F1542" w:rsidP="008F1542">
      <w:pPr>
        <w:pBdr>
          <w:bottom w:val="none" w:sz="4" w:space="31" w:color="000000"/>
        </w:pBdr>
        <w:jc w:val="both"/>
        <w:rPr>
          <w:sz w:val="24"/>
          <w:szCs w:val="24"/>
        </w:rPr>
      </w:pPr>
      <w:r>
        <w:rPr>
          <w:sz w:val="24"/>
          <w:szCs w:val="24"/>
        </w:rPr>
        <w:t xml:space="preserve">Председатель </w:t>
      </w:r>
    </w:p>
    <w:p w14:paraId="7989C713" w14:textId="77777777" w:rsidR="005D7932" w:rsidRDefault="008F1542" w:rsidP="005D7932">
      <w:pPr>
        <w:pBdr>
          <w:bottom w:val="none" w:sz="4" w:space="31" w:color="000000"/>
        </w:pBdr>
        <w:jc w:val="both"/>
        <w:rPr>
          <w:sz w:val="24"/>
          <w:szCs w:val="24"/>
        </w:rPr>
      </w:pPr>
      <w:r>
        <w:rPr>
          <w:sz w:val="24"/>
          <w:szCs w:val="24"/>
        </w:rPr>
        <w:t xml:space="preserve">Думы </w:t>
      </w:r>
      <w:r w:rsidR="00313261">
        <w:rPr>
          <w:sz w:val="24"/>
          <w:szCs w:val="24"/>
        </w:rPr>
        <w:t xml:space="preserve">Кожевниковского района </w:t>
      </w:r>
      <w:r>
        <w:rPr>
          <w:sz w:val="24"/>
          <w:szCs w:val="24"/>
        </w:rPr>
        <w:t xml:space="preserve">                                                       </w:t>
      </w:r>
      <w:r w:rsidR="00313261">
        <w:rPr>
          <w:sz w:val="24"/>
          <w:szCs w:val="24"/>
        </w:rPr>
        <w:t xml:space="preserve">  </w:t>
      </w:r>
      <w:r>
        <w:rPr>
          <w:sz w:val="24"/>
          <w:szCs w:val="24"/>
        </w:rPr>
        <w:t xml:space="preserve">                      Т.А. Ромашова</w:t>
      </w:r>
    </w:p>
    <w:p w14:paraId="681B31D0" w14:textId="77777777" w:rsidR="005D7932" w:rsidRDefault="005D7932" w:rsidP="005D7932">
      <w:pPr>
        <w:pBdr>
          <w:bottom w:val="none" w:sz="4" w:space="31" w:color="000000"/>
        </w:pBdr>
        <w:jc w:val="both"/>
        <w:rPr>
          <w:sz w:val="24"/>
          <w:szCs w:val="24"/>
        </w:rPr>
      </w:pPr>
    </w:p>
    <w:p w14:paraId="6494D19C" w14:textId="77777777" w:rsidR="005D7932" w:rsidRDefault="005D7932" w:rsidP="005D7932">
      <w:pPr>
        <w:pBdr>
          <w:bottom w:val="none" w:sz="4" w:space="31" w:color="000000"/>
        </w:pBdr>
        <w:jc w:val="both"/>
        <w:rPr>
          <w:sz w:val="24"/>
          <w:szCs w:val="24"/>
        </w:rPr>
      </w:pPr>
    </w:p>
    <w:p w14:paraId="3D05AB5F" w14:textId="77777777" w:rsidR="005D7932" w:rsidRDefault="00313261" w:rsidP="005D7932">
      <w:pPr>
        <w:pBdr>
          <w:bottom w:val="none" w:sz="4" w:space="31" w:color="000000"/>
        </w:pBdr>
        <w:jc w:val="both"/>
        <w:rPr>
          <w:sz w:val="24"/>
          <w:szCs w:val="24"/>
        </w:rPr>
      </w:pPr>
      <w:r w:rsidRPr="005D7932">
        <w:rPr>
          <w:sz w:val="24"/>
          <w:szCs w:val="24"/>
        </w:rPr>
        <w:t>Временно исполняющий</w:t>
      </w:r>
    </w:p>
    <w:p w14:paraId="0AE67E04" w14:textId="22CD676E" w:rsidR="00313261" w:rsidRPr="005D7932" w:rsidRDefault="00313261" w:rsidP="005D7932">
      <w:pPr>
        <w:pBdr>
          <w:bottom w:val="none" w:sz="4" w:space="31" w:color="000000"/>
        </w:pBdr>
        <w:jc w:val="both"/>
        <w:rPr>
          <w:sz w:val="24"/>
          <w:szCs w:val="24"/>
        </w:rPr>
      </w:pPr>
      <w:r w:rsidRPr="005D7932">
        <w:rPr>
          <w:sz w:val="24"/>
          <w:szCs w:val="24"/>
        </w:rPr>
        <w:t>обязанности Главы</w:t>
      </w:r>
    </w:p>
    <w:p w14:paraId="42F3B305" w14:textId="20176177" w:rsidR="00313261" w:rsidRDefault="00313261" w:rsidP="00313261">
      <w:pPr>
        <w:pBdr>
          <w:bottom w:val="none" w:sz="4" w:space="31" w:color="000000"/>
        </w:pBdr>
        <w:jc w:val="both"/>
        <w:rPr>
          <w:sz w:val="24"/>
          <w:szCs w:val="24"/>
        </w:rPr>
      </w:pPr>
      <w:r>
        <w:rPr>
          <w:sz w:val="24"/>
          <w:szCs w:val="24"/>
        </w:rPr>
        <w:t>Кожевниковского района                                                                                                 В.В. Кучер</w:t>
      </w:r>
    </w:p>
    <w:p w14:paraId="2889F99B" w14:textId="29F8448F" w:rsidR="00313261" w:rsidRDefault="00313261" w:rsidP="005D7932">
      <w:pPr>
        <w:pStyle w:val="a4"/>
        <w:ind w:right="-142"/>
        <w:jc w:val="right"/>
      </w:pPr>
      <w:r>
        <w:lastRenderedPageBreak/>
        <w:tab/>
      </w:r>
      <w:r>
        <w:t xml:space="preserve"> </w:t>
      </w:r>
      <w:r w:rsidR="005D7932">
        <w:tab/>
        <w:t xml:space="preserve">  </w:t>
      </w:r>
      <w:r w:rsidR="005D7932" w:rsidRPr="005D7932">
        <w:rPr>
          <w:sz w:val="24"/>
          <w:szCs w:val="24"/>
        </w:rPr>
        <w:t xml:space="preserve">Приложение </w:t>
      </w:r>
    </w:p>
    <w:p w14:paraId="5039863A" w14:textId="77777777" w:rsidR="00313261" w:rsidRDefault="00313261" w:rsidP="00313261">
      <w:pPr>
        <w:ind w:right="-143"/>
        <w:jc w:val="right"/>
        <w:rPr>
          <w:sz w:val="24"/>
          <w:szCs w:val="24"/>
        </w:rPr>
      </w:pPr>
      <w:r>
        <w:rPr>
          <w:sz w:val="24"/>
          <w:szCs w:val="24"/>
        </w:rPr>
        <w:t xml:space="preserve">к решению Думы </w:t>
      </w:r>
    </w:p>
    <w:p w14:paraId="49DF4486" w14:textId="77777777" w:rsidR="00313261" w:rsidRDefault="00313261" w:rsidP="00313261">
      <w:pPr>
        <w:ind w:right="-143"/>
        <w:jc w:val="right"/>
        <w:rPr>
          <w:sz w:val="24"/>
          <w:szCs w:val="24"/>
        </w:rPr>
      </w:pPr>
      <w:r>
        <w:rPr>
          <w:sz w:val="24"/>
          <w:szCs w:val="24"/>
        </w:rPr>
        <w:t xml:space="preserve">Кожевниковского района </w:t>
      </w:r>
    </w:p>
    <w:p w14:paraId="5F78EDC2" w14:textId="39DE7959" w:rsidR="008F1542" w:rsidRDefault="00313261" w:rsidP="005D7932">
      <w:pPr>
        <w:ind w:right="-284" w:firstLine="709"/>
        <w:jc w:val="both"/>
        <w:rPr>
          <w:sz w:val="24"/>
          <w:szCs w:val="24"/>
        </w:rPr>
      </w:pPr>
      <w:r>
        <w:rPr>
          <w:sz w:val="24"/>
          <w:szCs w:val="24"/>
        </w:rPr>
        <w:t xml:space="preserve">                                                                                                                </w:t>
      </w:r>
      <w:r w:rsidR="005D7932">
        <w:rPr>
          <w:sz w:val="24"/>
          <w:szCs w:val="24"/>
        </w:rPr>
        <w:t xml:space="preserve">   </w:t>
      </w:r>
      <w:r>
        <w:rPr>
          <w:sz w:val="24"/>
          <w:szCs w:val="24"/>
        </w:rPr>
        <w:t xml:space="preserve">  от </w:t>
      </w:r>
      <w:r w:rsidR="005D7932" w:rsidRPr="005D7932">
        <w:rPr>
          <w:sz w:val="24"/>
          <w:szCs w:val="24"/>
        </w:rPr>
        <w:t>24.02.2022</w:t>
      </w:r>
      <w:r>
        <w:rPr>
          <w:sz w:val="24"/>
          <w:szCs w:val="24"/>
        </w:rPr>
        <w:t xml:space="preserve"> </w:t>
      </w:r>
      <w:proofErr w:type="gramStart"/>
      <w:r>
        <w:rPr>
          <w:sz w:val="24"/>
          <w:szCs w:val="24"/>
        </w:rPr>
        <w:t xml:space="preserve">№ </w:t>
      </w:r>
      <w:r w:rsidR="005D7932">
        <w:rPr>
          <w:sz w:val="24"/>
          <w:szCs w:val="24"/>
        </w:rPr>
        <w:t xml:space="preserve"> 89</w:t>
      </w:r>
      <w:proofErr w:type="gramEnd"/>
    </w:p>
    <w:p w14:paraId="085F76E6" w14:textId="7FB19632" w:rsidR="008F1542" w:rsidRDefault="005D7932">
      <w:pPr>
        <w:ind w:right="-2" w:firstLine="709"/>
        <w:jc w:val="both"/>
        <w:rPr>
          <w:sz w:val="24"/>
          <w:szCs w:val="24"/>
        </w:rPr>
      </w:pPr>
      <w:r>
        <w:rPr>
          <w:sz w:val="24"/>
          <w:szCs w:val="24"/>
        </w:rPr>
        <w:t xml:space="preserve">   </w:t>
      </w:r>
    </w:p>
    <w:p w14:paraId="516107D5" w14:textId="77777777" w:rsidR="004B250C" w:rsidRDefault="008F1542">
      <w:pPr>
        <w:ind w:right="-2" w:firstLine="709"/>
        <w:jc w:val="both"/>
        <w:rPr>
          <w:sz w:val="24"/>
          <w:szCs w:val="24"/>
        </w:rPr>
      </w:pPr>
      <w:r>
        <w:rPr>
          <w:sz w:val="24"/>
          <w:szCs w:val="24"/>
        </w:rPr>
        <w:t>1.</w:t>
      </w:r>
      <w:r w:rsidR="00D15C6A">
        <w:rPr>
          <w:sz w:val="24"/>
          <w:szCs w:val="24"/>
        </w:rPr>
        <w:t xml:space="preserve"> часть 1 статьи 10 дополнить пунктом 9.1 следующего содержания:</w:t>
      </w:r>
    </w:p>
    <w:p w14:paraId="12764BA7" w14:textId="77777777" w:rsidR="004B250C" w:rsidRDefault="00D15C6A">
      <w:pPr>
        <w:ind w:right="-2" w:firstLine="709"/>
        <w:jc w:val="both"/>
        <w:rPr>
          <w:sz w:val="24"/>
          <w:szCs w:val="24"/>
        </w:rPr>
      </w:pPr>
      <w:r>
        <w:rPr>
          <w:sz w:val="24"/>
          <w:szCs w:val="24"/>
        </w:rPr>
        <w:t>«9.1. обеспечение первичных мер пожарной безопасности в границах Кожевниковского района за границами сельских населенных пунктов;»;</w:t>
      </w:r>
    </w:p>
    <w:p w14:paraId="5F40EDE7" w14:textId="77777777" w:rsidR="004B250C" w:rsidRDefault="008F1542">
      <w:pPr>
        <w:ind w:right="-2" w:firstLine="709"/>
        <w:jc w:val="both"/>
        <w:rPr>
          <w:sz w:val="24"/>
          <w:szCs w:val="24"/>
        </w:rPr>
      </w:pPr>
      <w:r>
        <w:rPr>
          <w:sz w:val="24"/>
          <w:szCs w:val="24"/>
        </w:rPr>
        <w:t>2.</w:t>
      </w:r>
      <w:r w:rsidR="00D15C6A">
        <w:rPr>
          <w:sz w:val="24"/>
          <w:szCs w:val="24"/>
        </w:rPr>
        <w:t xml:space="preserve"> часть 1 статьи 10.1 дополнить пунктом 16 следующего содержания:</w:t>
      </w:r>
    </w:p>
    <w:p w14:paraId="58F3A583" w14:textId="77777777" w:rsidR="009A3A60" w:rsidRPr="00097AF9" w:rsidRDefault="00D15C6A" w:rsidP="009A3A60">
      <w:pPr>
        <w:ind w:right="-2" w:firstLine="709"/>
        <w:jc w:val="both"/>
        <w:rPr>
          <w:sz w:val="24"/>
          <w:szCs w:val="24"/>
        </w:rPr>
      </w:pPr>
      <w:r w:rsidRPr="00097AF9">
        <w:rPr>
          <w:sz w:val="24"/>
          <w:szCs w:val="24"/>
        </w:rPr>
        <w:t>«16. создание муниципальной пожарной охраны.»;</w:t>
      </w:r>
    </w:p>
    <w:p w14:paraId="16217054" w14:textId="77777777" w:rsidR="009A3A60" w:rsidRPr="00097AF9" w:rsidRDefault="008F1542">
      <w:pPr>
        <w:ind w:right="-2" w:firstLine="709"/>
        <w:jc w:val="both"/>
        <w:rPr>
          <w:sz w:val="24"/>
          <w:szCs w:val="24"/>
        </w:rPr>
      </w:pPr>
      <w:r w:rsidRPr="00A434F4">
        <w:rPr>
          <w:sz w:val="24"/>
          <w:szCs w:val="24"/>
        </w:rPr>
        <w:t>3.</w:t>
      </w:r>
      <w:r w:rsidR="009A3A60" w:rsidRPr="00A434F4">
        <w:rPr>
          <w:sz w:val="24"/>
          <w:szCs w:val="24"/>
        </w:rPr>
        <w:t xml:space="preserve"> </w:t>
      </w:r>
      <w:r w:rsidR="009A3A60" w:rsidRPr="00A434F4">
        <w:rPr>
          <w:sz w:val="24"/>
          <w:szCs w:val="24"/>
          <w:lang w:bidi="ar-SA"/>
        </w:rPr>
        <w:t xml:space="preserve">в </w:t>
      </w:r>
      <w:hyperlink r:id="rId7" w:history="1">
        <w:r w:rsidR="009A3A60" w:rsidRPr="00A434F4">
          <w:rPr>
            <w:sz w:val="24"/>
            <w:szCs w:val="24"/>
            <w:lang w:bidi="ar-SA"/>
          </w:rPr>
          <w:t>пункте 35 части 1</w:t>
        </w:r>
        <w:r w:rsidR="00EB416C" w:rsidRPr="00A434F4">
          <w:rPr>
            <w:sz w:val="24"/>
            <w:szCs w:val="24"/>
            <w:lang w:bidi="ar-SA"/>
          </w:rPr>
          <w:t>, в пункте 11 части 1.1</w:t>
        </w:r>
        <w:r w:rsidR="009A3A60" w:rsidRPr="00A434F4">
          <w:rPr>
            <w:sz w:val="24"/>
            <w:szCs w:val="24"/>
            <w:lang w:bidi="ar-SA"/>
          </w:rPr>
          <w:t xml:space="preserve"> статьи </w:t>
        </w:r>
        <w:r w:rsidR="00EB416C" w:rsidRPr="00A434F4">
          <w:rPr>
            <w:sz w:val="24"/>
            <w:szCs w:val="24"/>
            <w:lang w:bidi="ar-SA"/>
          </w:rPr>
          <w:t>10</w:t>
        </w:r>
      </w:hyperlink>
      <w:r w:rsidR="009A3A60" w:rsidRPr="00A434F4">
        <w:rPr>
          <w:sz w:val="24"/>
          <w:szCs w:val="24"/>
          <w:lang w:bidi="ar-SA"/>
        </w:rPr>
        <w:t xml:space="preserve"> слова «, проведение открытого аукциона на право заключить договор о создании искусственного земельного участка» исключить;</w:t>
      </w:r>
    </w:p>
    <w:p w14:paraId="1BDF02E9" w14:textId="77777777" w:rsidR="009A3A60" w:rsidRPr="00097AF9" w:rsidRDefault="008F1542" w:rsidP="009A3A60">
      <w:pPr>
        <w:ind w:right="-2" w:firstLine="709"/>
        <w:jc w:val="both"/>
        <w:rPr>
          <w:sz w:val="24"/>
          <w:szCs w:val="24"/>
        </w:rPr>
      </w:pPr>
      <w:r>
        <w:rPr>
          <w:sz w:val="24"/>
          <w:szCs w:val="24"/>
        </w:rPr>
        <w:t>4.</w:t>
      </w:r>
      <w:r w:rsidR="009A3A60" w:rsidRPr="00097AF9">
        <w:rPr>
          <w:sz w:val="24"/>
          <w:szCs w:val="24"/>
        </w:rPr>
        <w:t xml:space="preserve"> в части 4 статьи 19 слова «</w:t>
      </w:r>
      <w:r w:rsidR="009A3A60" w:rsidRPr="00097AF9">
        <w:rPr>
          <w:sz w:val="24"/>
          <w:szCs w:val="24"/>
          <w:lang w:bidi="ar-SA"/>
        </w:rPr>
        <w:t>или сайте органов местного самоуправления Кожевниковского района</w:t>
      </w:r>
      <w:r w:rsidR="009A3A60" w:rsidRPr="00097AF9">
        <w:rPr>
          <w:sz w:val="24"/>
          <w:szCs w:val="24"/>
        </w:rPr>
        <w:t>» исключить;</w:t>
      </w:r>
    </w:p>
    <w:p w14:paraId="557F678E" w14:textId="77777777" w:rsidR="009A3A60" w:rsidRPr="00097AF9" w:rsidRDefault="008F1542" w:rsidP="009A3A60">
      <w:pPr>
        <w:ind w:right="-2" w:firstLine="709"/>
        <w:jc w:val="both"/>
        <w:rPr>
          <w:sz w:val="24"/>
          <w:szCs w:val="24"/>
        </w:rPr>
      </w:pPr>
      <w:r>
        <w:rPr>
          <w:sz w:val="24"/>
          <w:szCs w:val="24"/>
        </w:rPr>
        <w:t>5.</w:t>
      </w:r>
      <w:r w:rsidR="009A3A60" w:rsidRPr="00097AF9">
        <w:rPr>
          <w:sz w:val="24"/>
          <w:szCs w:val="24"/>
        </w:rPr>
        <w:t xml:space="preserve"> абзац пятый пункта 4 части 1 статьи 24 изложить в новой редакции:</w:t>
      </w:r>
    </w:p>
    <w:p w14:paraId="13B4944C" w14:textId="77777777" w:rsidR="009A3A60" w:rsidRDefault="009A3A60">
      <w:pPr>
        <w:ind w:right="-2" w:firstLine="709"/>
        <w:jc w:val="both"/>
        <w:rPr>
          <w:sz w:val="24"/>
          <w:szCs w:val="24"/>
        </w:rPr>
      </w:pPr>
      <w:r w:rsidRPr="00097AF9">
        <w:rPr>
          <w:sz w:val="24"/>
          <w:szCs w:val="24"/>
        </w:rPr>
        <w:t xml:space="preserve">«Контрольная комиссия </w:t>
      </w:r>
      <w:r w:rsidR="00EB416C">
        <w:rPr>
          <w:sz w:val="24"/>
          <w:szCs w:val="24"/>
        </w:rPr>
        <w:t>обладает правами</w:t>
      </w:r>
      <w:r w:rsidRPr="00097AF9">
        <w:rPr>
          <w:sz w:val="24"/>
          <w:szCs w:val="24"/>
        </w:rPr>
        <w:t xml:space="preserve"> юридического лица, имеет печать и бланки со своим наименованием.»;</w:t>
      </w:r>
    </w:p>
    <w:p w14:paraId="11A9D5B2" w14:textId="77777777" w:rsidR="00A434F4" w:rsidRPr="00097AF9" w:rsidRDefault="00A434F4" w:rsidP="00A434F4">
      <w:pPr>
        <w:ind w:right="-2" w:firstLine="709"/>
        <w:jc w:val="both"/>
        <w:rPr>
          <w:sz w:val="24"/>
          <w:szCs w:val="24"/>
        </w:rPr>
      </w:pPr>
      <w:r>
        <w:rPr>
          <w:sz w:val="24"/>
          <w:szCs w:val="24"/>
        </w:rPr>
        <w:t xml:space="preserve">6. </w:t>
      </w:r>
      <w:r w:rsidRPr="00A434F4">
        <w:rPr>
          <w:sz w:val="24"/>
          <w:szCs w:val="24"/>
          <w:lang w:bidi="ar-SA"/>
        </w:rPr>
        <w:t xml:space="preserve">в </w:t>
      </w:r>
      <w:hyperlink r:id="rId8" w:history="1">
        <w:r>
          <w:rPr>
            <w:sz w:val="24"/>
            <w:szCs w:val="24"/>
            <w:lang w:bidi="ar-SA"/>
          </w:rPr>
          <w:t>пункте 54 части 6, в пункте 11 части 6</w:t>
        </w:r>
        <w:r w:rsidRPr="00A434F4">
          <w:rPr>
            <w:sz w:val="24"/>
            <w:szCs w:val="24"/>
            <w:lang w:bidi="ar-SA"/>
          </w:rPr>
          <w:t xml:space="preserve">.1 статьи </w:t>
        </w:r>
      </w:hyperlink>
      <w:r>
        <w:rPr>
          <w:sz w:val="24"/>
          <w:szCs w:val="24"/>
          <w:lang w:bidi="ar-SA"/>
        </w:rPr>
        <w:t>27</w:t>
      </w:r>
      <w:r w:rsidRPr="00A434F4">
        <w:rPr>
          <w:sz w:val="24"/>
          <w:szCs w:val="24"/>
          <w:lang w:bidi="ar-SA"/>
        </w:rPr>
        <w:t xml:space="preserve"> слова «, пров</w:t>
      </w:r>
      <w:r>
        <w:rPr>
          <w:sz w:val="24"/>
          <w:szCs w:val="24"/>
          <w:lang w:bidi="ar-SA"/>
        </w:rPr>
        <w:t>одит</w:t>
      </w:r>
      <w:r w:rsidRPr="00A434F4">
        <w:rPr>
          <w:sz w:val="24"/>
          <w:szCs w:val="24"/>
          <w:lang w:bidi="ar-SA"/>
        </w:rPr>
        <w:t xml:space="preserve"> открыт</w:t>
      </w:r>
      <w:r>
        <w:rPr>
          <w:sz w:val="24"/>
          <w:szCs w:val="24"/>
          <w:lang w:bidi="ar-SA"/>
        </w:rPr>
        <w:t>ый аукцион</w:t>
      </w:r>
      <w:r w:rsidRPr="00A434F4">
        <w:rPr>
          <w:sz w:val="24"/>
          <w:szCs w:val="24"/>
          <w:lang w:bidi="ar-SA"/>
        </w:rPr>
        <w:t xml:space="preserve"> на право заключить договор о создании искусственного земельного участка» исключить;</w:t>
      </w:r>
    </w:p>
    <w:p w14:paraId="3B77B5FA" w14:textId="77777777" w:rsidR="005B65B5" w:rsidRPr="005B65B5" w:rsidRDefault="00A434F4" w:rsidP="005B65B5">
      <w:pPr>
        <w:ind w:right="-2" w:firstLine="709"/>
        <w:jc w:val="both"/>
        <w:rPr>
          <w:sz w:val="24"/>
          <w:szCs w:val="24"/>
        </w:rPr>
      </w:pPr>
      <w:r>
        <w:rPr>
          <w:sz w:val="24"/>
          <w:szCs w:val="24"/>
        </w:rPr>
        <w:t>7.</w:t>
      </w:r>
      <w:r w:rsidR="005B65B5" w:rsidRPr="00EB416C">
        <w:rPr>
          <w:sz w:val="24"/>
          <w:szCs w:val="24"/>
        </w:rPr>
        <w:t xml:space="preserve"> часть 2 статьи 27.1 дополнить абзацем вторым следующего содержания:</w:t>
      </w:r>
    </w:p>
    <w:p w14:paraId="7A8D0704" w14:textId="77777777" w:rsidR="005B65B5" w:rsidRPr="005B65B5" w:rsidRDefault="005B65B5">
      <w:pPr>
        <w:ind w:right="-2" w:firstLine="709"/>
        <w:jc w:val="both"/>
        <w:rPr>
          <w:sz w:val="24"/>
          <w:szCs w:val="24"/>
        </w:rPr>
      </w:pPr>
      <w:r w:rsidRPr="005B65B5">
        <w:rPr>
          <w:sz w:val="24"/>
          <w:szCs w:val="24"/>
        </w:rPr>
        <w:t>«В соответствии с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Кожевниковский район соответствующего объекта контроля.»;</w:t>
      </w:r>
    </w:p>
    <w:p w14:paraId="0F53246F" w14:textId="77777777" w:rsidR="004B250C" w:rsidRPr="005B65B5" w:rsidRDefault="00A434F4">
      <w:pPr>
        <w:ind w:right="-2" w:firstLine="709"/>
        <w:jc w:val="both"/>
        <w:rPr>
          <w:sz w:val="24"/>
          <w:szCs w:val="24"/>
        </w:rPr>
      </w:pPr>
      <w:r>
        <w:rPr>
          <w:sz w:val="24"/>
          <w:szCs w:val="24"/>
        </w:rPr>
        <w:t>8</w:t>
      </w:r>
      <w:r w:rsidR="008F1542" w:rsidRPr="005B65B5">
        <w:rPr>
          <w:sz w:val="24"/>
          <w:szCs w:val="24"/>
        </w:rPr>
        <w:t>.</w:t>
      </w:r>
      <w:r w:rsidR="00D15C6A" w:rsidRPr="005B65B5">
        <w:rPr>
          <w:sz w:val="24"/>
          <w:szCs w:val="24"/>
        </w:rPr>
        <w:t xml:space="preserve"> часть 5 статьи 29 изложить в следующей редакции:</w:t>
      </w:r>
    </w:p>
    <w:p w14:paraId="03A97318" w14:textId="77777777" w:rsidR="004B250C" w:rsidRDefault="00D15C6A">
      <w:pPr>
        <w:tabs>
          <w:tab w:val="left" w:pos="720"/>
          <w:tab w:val="left" w:pos="1276"/>
        </w:tabs>
        <w:ind w:firstLine="709"/>
        <w:jc w:val="both"/>
        <w:rPr>
          <w:sz w:val="24"/>
          <w:szCs w:val="24"/>
        </w:rPr>
      </w:pPr>
      <w:r w:rsidRPr="005B65B5">
        <w:rPr>
          <w:sz w:val="24"/>
          <w:szCs w:val="24"/>
        </w:rPr>
        <w:t>«5. 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w:t>
      </w:r>
      <w:r>
        <w:rPr>
          <w:sz w:val="24"/>
          <w:szCs w:val="24"/>
        </w:rPr>
        <w:t xml:space="preserve"> не может одновременно исполнять полномочия депутата Думы Кожевниковского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16B11F1C" w14:textId="77777777" w:rsidR="004B250C" w:rsidRDefault="00A434F4">
      <w:pPr>
        <w:tabs>
          <w:tab w:val="left" w:pos="720"/>
          <w:tab w:val="left" w:pos="1276"/>
        </w:tabs>
        <w:ind w:firstLine="709"/>
        <w:jc w:val="both"/>
        <w:rPr>
          <w:sz w:val="24"/>
          <w:szCs w:val="24"/>
        </w:rPr>
      </w:pPr>
      <w:r>
        <w:rPr>
          <w:sz w:val="24"/>
          <w:szCs w:val="24"/>
        </w:rPr>
        <w:t>9</w:t>
      </w:r>
      <w:r w:rsidR="00D15C6A">
        <w:rPr>
          <w:sz w:val="24"/>
          <w:szCs w:val="24"/>
        </w:rPr>
        <w:t xml:space="preserve">. </w:t>
      </w:r>
      <w:r w:rsidR="00EB416C">
        <w:rPr>
          <w:sz w:val="24"/>
          <w:szCs w:val="24"/>
        </w:rPr>
        <w:t xml:space="preserve">абзац 1 </w:t>
      </w:r>
      <w:r w:rsidR="00D15C6A">
        <w:rPr>
          <w:sz w:val="24"/>
          <w:szCs w:val="24"/>
        </w:rPr>
        <w:t>части 3 статьи 32 изложить в новой редакции:</w:t>
      </w:r>
    </w:p>
    <w:p w14:paraId="24034246" w14:textId="77777777" w:rsidR="005B65B5" w:rsidRDefault="00D15C6A">
      <w:pPr>
        <w:tabs>
          <w:tab w:val="left" w:pos="0"/>
        </w:tabs>
        <w:ind w:firstLine="709"/>
        <w:jc w:val="both"/>
        <w:rPr>
          <w:sz w:val="24"/>
          <w:szCs w:val="24"/>
          <w:lang w:bidi="ar-SA"/>
        </w:rPr>
      </w:pPr>
      <w:r>
        <w:rPr>
          <w:sz w:val="24"/>
        </w:rPr>
        <w:t xml:space="preserve">«3. Устав муниципального образования Кожевниковский район, решение о внесении изменений и дополнений в Устав муниципального образования Кожевниковский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Pr>
          <w:sz w:val="24"/>
          <w:szCs w:val="24"/>
          <w:lang w:bidi="ar-SA"/>
        </w:rPr>
        <w:t xml:space="preserve">Глава Кожевниковского района обязан опубликовать (обнародовать) зарегистрированные Устав муниципального образования Кожевниковский район, решение Думы Кожевниковского района о внесении изменений и дополнений в Устав муниципального образования Кожевниковский район в течение семи дней со дня поступления из </w:t>
      </w:r>
      <w:r>
        <w:rPr>
          <w:sz w:val="24"/>
          <w:szCs w:val="24"/>
          <w:highlight w:val="white"/>
          <w:lang w:bidi="ar-SA"/>
        </w:rPr>
        <w:t>территориального органа уполномоченного федерального органа исполнительной власти в сфере регистрации уставов муниципальных образований</w:t>
      </w:r>
      <w:r w:rsidR="00554BC1">
        <w:rPr>
          <w:sz w:val="24"/>
          <w:szCs w:val="24"/>
          <w:lang w:bidi="ar-SA"/>
        </w:rPr>
        <w:t xml:space="preserve"> </w:t>
      </w:r>
      <w:r>
        <w:rPr>
          <w:sz w:val="24"/>
          <w:szCs w:val="24"/>
          <w:lang w:bidi="ar-SA"/>
        </w:rPr>
        <w:t xml:space="preserve">уведомления о включении сведений об Уставе муниципального образования Кожевниковский район, решении Думы Кожевниковского района о внесении изменений в Устав муниципального образования Кожевниковский район в государственный реестр уставов муниципальных образований Томской области, предусмотренного </w:t>
      </w:r>
      <w:hyperlink r:id="rId9" w:history="1">
        <w:r>
          <w:rPr>
            <w:sz w:val="24"/>
            <w:szCs w:val="24"/>
            <w:lang w:bidi="ar-SA"/>
          </w:rPr>
          <w:t>частью 6 статьи 4</w:t>
        </w:r>
      </w:hyperlink>
      <w:r>
        <w:rPr>
          <w:sz w:val="24"/>
          <w:szCs w:val="24"/>
          <w:lang w:bidi="ar-SA"/>
        </w:rPr>
        <w:t xml:space="preserve"> Федерального закона от 21.07.2005 № 97-ФЗ «О государственной регистрации уставов муниципальных образований».».</w:t>
      </w:r>
    </w:p>
    <w:sectPr w:rsidR="005B65B5" w:rsidSect="005D7932">
      <w:headerReference w:type="default" r:id="rId10"/>
      <w:footerReference w:type="default" r:id="rId11"/>
      <w:headerReference w:type="first" r:id="rId12"/>
      <w:footerReference w:type="first" r:id="rId13"/>
      <w:type w:val="continuous"/>
      <w:pgSz w:w="11907" w:h="16840"/>
      <w:pgMar w:top="709" w:right="708" w:bottom="0" w:left="156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595C" w14:textId="77777777" w:rsidR="00EF5A59" w:rsidRPr="00B4549F" w:rsidRDefault="00EF5A59" w:rsidP="004B250C">
      <w:pPr>
        <w:rPr>
          <w:rFonts w:ascii="Calibri" w:eastAsia="Calibri" w:hAnsi="Calibri"/>
          <w:sz w:val="22"/>
        </w:rPr>
      </w:pPr>
      <w:r>
        <w:separator/>
      </w:r>
    </w:p>
  </w:endnote>
  <w:endnote w:type="continuationSeparator" w:id="0">
    <w:p w14:paraId="49CF8955" w14:textId="77777777" w:rsidR="00EF5A59" w:rsidRPr="00B4549F" w:rsidRDefault="00EF5A59" w:rsidP="004B250C">
      <w:pPr>
        <w:rPr>
          <w:rFonts w:ascii="Calibri" w:eastAsia="Calibri" w:hAnsi="Calibr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1304" w14:textId="77777777" w:rsidR="004B250C" w:rsidRDefault="004B250C">
    <w:pPr>
      <w:pStyle w:val="2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4B78" w14:textId="77777777" w:rsidR="004B250C" w:rsidRDefault="004B250C" w:rsidP="00313261">
    <w:pPr>
      <w:pStyle w:val="26"/>
      <w:pBdr>
        <w:bottom w:val="none" w:sz="4" w:space="31" w:color="000000"/>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5983" w14:textId="77777777" w:rsidR="00EF5A59" w:rsidRDefault="00EF5A59">
      <w:r>
        <w:separator/>
      </w:r>
    </w:p>
  </w:footnote>
  <w:footnote w:type="continuationSeparator" w:id="0">
    <w:p w14:paraId="2372F79D" w14:textId="77777777" w:rsidR="00EF5A59" w:rsidRDefault="00EF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039E" w14:textId="77777777" w:rsidR="004B250C" w:rsidRDefault="004B250C">
    <w:pPr>
      <w:pStyle w:val="25"/>
      <w:tabs>
        <w:tab w:val="clear" w:pos="4153"/>
        <w:tab w:val="clear" w:pos="8306"/>
        <w:tab w:val="left" w:pos="5257"/>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5209" w14:textId="0CDD754A" w:rsidR="004B250C" w:rsidRDefault="00313261" w:rsidP="00313261">
    <w:pPr>
      <w:pStyle w:val="25"/>
      <w:tabs>
        <w:tab w:val="clear" w:pos="4153"/>
        <w:tab w:val="center" w:pos="-142"/>
      </w:tabs>
      <w:ind w:left="-142"/>
      <w:jc w:val="right"/>
      <w:rPr>
        <w:bCs/>
      </w:rPr>
    </w:pPr>
    <w:r>
      <w:pict w14:anchorId="7AE36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219.7pt;margin-top:-24.1pt;width:42.8pt;height:53.3pt;z-index:251658240">
          <v:imagedata r:id="rId1" o:title=""/>
          <v:path textboxrect="0,0,0,0"/>
        </v:shape>
      </w:pict>
    </w:r>
    <w:r w:rsidR="00EF5A59">
      <w:pict w14:anchorId="706C0407">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p>
  <w:p w14:paraId="435BEAC0" w14:textId="7AEFD229" w:rsidR="004B250C" w:rsidRDefault="00D15C6A" w:rsidP="00313261">
    <w:pPr>
      <w:pStyle w:val="25"/>
      <w:pBdr>
        <w:bottom w:val="none" w:sz="4" w:space="31" w:color="000000"/>
      </w:pBdr>
      <w:spacing w:line="240" w:lineRule="exact"/>
      <w:rPr>
        <w:bCs/>
      </w:rPr>
    </w:pPr>
    <w:r>
      <w:rPr>
        <w:bCs/>
      </w:rPr>
      <w:t>дума кожевниковского раЙона</w:t>
    </w:r>
  </w:p>
  <w:p w14:paraId="3849AC88" w14:textId="77777777" w:rsidR="004B250C" w:rsidRDefault="00D15C6A" w:rsidP="00313261">
    <w:pPr>
      <w:pStyle w:val="25"/>
      <w:pBdr>
        <w:bottom w:val="none" w:sz="4" w:space="31" w:color="000000"/>
      </w:pBdr>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CB9"/>
    <w:multiLevelType w:val="hybridMultilevel"/>
    <w:tmpl w:val="FBAA71E4"/>
    <w:lvl w:ilvl="0" w:tplc="93BE6530">
      <w:start w:val="1"/>
      <w:numFmt w:val="decimal"/>
      <w:lvlText w:val="%1."/>
      <w:lvlJc w:val="left"/>
      <w:pPr>
        <w:tabs>
          <w:tab w:val="left" w:pos="720"/>
        </w:tabs>
        <w:ind w:left="720" w:hanging="360"/>
      </w:pPr>
    </w:lvl>
    <w:lvl w:ilvl="1" w:tplc="668EAB28">
      <w:start w:val="1"/>
      <w:numFmt w:val="decimal"/>
      <w:lvlText w:val="%2)"/>
      <w:lvlJc w:val="left"/>
      <w:pPr>
        <w:tabs>
          <w:tab w:val="left" w:pos="1440"/>
        </w:tabs>
        <w:ind w:left="1440" w:hanging="360"/>
      </w:pPr>
    </w:lvl>
    <w:lvl w:ilvl="2" w:tplc="960A8EA0">
      <w:start w:val="1"/>
      <w:numFmt w:val="lowerRoman"/>
      <w:lvlText w:val="%3."/>
      <w:lvlJc w:val="right"/>
      <w:pPr>
        <w:tabs>
          <w:tab w:val="left" w:pos="2160"/>
        </w:tabs>
        <w:ind w:left="2160" w:hanging="180"/>
      </w:pPr>
    </w:lvl>
    <w:lvl w:ilvl="3" w:tplc="1B3AE3E8">
      <w:start w:val="1"/>
      <w:numFmt w:val="decimal"/>
      <w:lvlText w:val="%4."/>
      <w:lvlJc w:val="left"/>
      <w:pPr>
        <w:tabs>
          <w:tab w:val="left" w:pos="2880"/>
        </w:tabs>
        <w:ind w:left="2880" w:hanging="360"/>
      </w:pPr>
    </w:lvl>
    <w:lvl w:ilvl="4" w:tplc="BE7AC006">
      <w:start w:val="1"/>
      <w:numFmt w:val="lowerLetter"/>
      <w:lvlText w:val="%5."/>
      <w:lvlJc w:val="left"/>
      <w:pPr>
        <w:tabs>
          <w:tab w:val="left" w:pos="3600"/>
        </w:tabs>
        <w:ind w:left="3600" w:hanging="360"/>
      </w:pPr>
    </w:lvl>
    <w:lvl w:ilvl="5" w:tplc="348C3C02">
      <w:start w:val="1"/>
      <w:numFmt w:val="lowerRoman"/>
      <w:lvlText w:val="%6."/>
      <w:lvlJc w:val="right"/>
      <w:pPr>
        <w:tabs>
          <w:tab w:val="left" w:pos="4320"/>
        </w:tabs>
        <w:ind w:left="4320" w:hanging="180"/>
      </w:pPr>
    </w:lvl>
    <w:lvl w:ilvl="6" w:tplc="7A1E6FAA">
      <w:start w:val="1"/>
      <w:numFmt w:val="decimal"/>
      <w:lvlText w:val="%7."/>
      <w:lvlJc w:val="left"/>
      <w:pPr>
        <w:tabs>
          <w:tab w:val="left" w:pos="5040"/>
        </w:tabs>
        <w:ind w:left="5040" w:hanging="360"/>
      </w:pPr>
    </w:lvl>
    <w:lvl w:ilvl="7" w:tplc="6DBE989C">
      <w:start w:val="1"/>
      <w:numFmt w:val="lowerLetter"/>
      <w:lvlText w:val="%8."/>
      <w:lvlJc w:val="left"/>
      <w:pPr>
        <w:tabs>
          <w:tab w:val="left" w:pos="5760"/>
        </w:tabs>
        <w:ind w:left="5760" w:hanging="360"/>
      </w:pPr>
    </w:lvl>
    <w:lvl w:ilvl="8" w:tplc="220A25AC">
      <w:start w:val="1"/>
      <w:numFmt w:val="lowerRoman"/>
      <w:lvlText w:val="%9."/>
      <w:lvlJc w:val="right"/>
      <w:pPr>
        <w:tabs>
          <w:tab w:val="left" w:pos="6480"/>
        </w:tabs>
        <w:ind w:left="6480" w:hanging="180"/>
      </w:pPr>
    </w:lvl>
  </w:abstractNum>
  <w:abstractNum w:abstractNumId="1" w15:restartNumberingAfterBreak="0">
    <w:nsid w:val="0D7A29AA"/>
    <w:multiLevelType w:val="hybridMultilevel"/>
    <w:tmpl w:val="25BACD84"/>
    <w:lvl w:ilvl="0" w:tplc="CC380C7A">
      <w:start w:val="1"/>
      <w:numFmt w:val="decimal"/>
      <w:lvlText w:val="%1."/>
      <w:lvlJc w:val="left"/>
      <w:pPr>
        <w:tabs>
          <w:tab w:val="left" w:pos="720"/>
        </w:tabs>
        <w:ind w:left="720" w:hanging="360"/>
      </w:pPr>
    </w:lvl>
    <w:lvl w:ilvl="1" w:tplc="256AC452">
      <w:start w:val="1"/>
      <w:numFmt w:val="decimal"/>
      <w:lvlText w:val="%2)"/>
      <w:lvlJc w:val="left"/>
      <w:pPr>
        <w:tabs>
          <w:tab w:val="left" w:pos="1440"/>
        </w:tabs>
        <w:ind w:left="1440" w:hanging="360"/>
      </w:pPr>
    </w:lvl>
    <w:lvl w:ilvl="2" w:tplc="2DB83676">
      <w:start w:val="1"/>
      <w:numFmt w:val="decimal"/>
      <w:lvlText w:val="%3)"/>
      <w:lvlJc w:val="left"/>
      <w:pPr>
        <w:tabs>
          <w:tab w:val="left" w:pos="2340"/>
        </w:tabs>
        <w:ind w:left="2340" w:hanging="360"/>
      </w:pPr>
    </w:lvl>
    <w:lvl w:ilvl="3" w:tplc="C494183A">
      <w:start w:val="1"/>
      <w:numFmt w:val="decimal"/>
      <w:lvlText w:val="%4."/>
      <w:lvlJc w:val="left"/>
      <w:pPr>
        <w:tabs>
          <w:tab w:val="left" w:pos="2880"/>
        </w:tabs>
        <w:ind w:left="2880" w:hanging="360"/>
      </w:pPr>
    </w:lvl>
    <w:lvl w:ilvl="4" w:tplc="C10C925A">
      <w:start w:val="1"/>
      <w:numFmt w:val="lowerLetter"/>
      <w:lvlText w:val="%5."/>
      <w:lvlJc w:val="left"/>
      <w:pPr>
        <w:tabs>
          <w:tab w:val="left" w:pos="3600"/>
        </w:tabs>
        <w:ind w:left="3600" w:hanging="360"/>
      </w:pPr>
    </w:lvl>
    <w:lvl w:ilvl="5" w:tplc="2EEA4E50">
      <w:start w:val="1"/>
      <w:numFmt w:val="lowerRoman"/>
      <w:lvlText w:val="%6."/>
      <w:lvlJc w:val="right"/>
      <w:pPr>
        <w:tabs>
          <w:tab w:val="left" w:pos="4320"/>
        </w:tabs>
        <w:ind w:left="4320" w:hanging="180"/>
      </w:pPr>
    </w:lvl>
    <w:lvl w:ilvl="6" w:tplc="ECB21BB2">
      <w:start w:val="1"/>
      <w:numFmt w:val="decimal"/>
      <w:lvlText w:val="%7."/>
      <w:lvlJc w:val="left"/>
      <w:pPr>
        <w:tabs>
          <w:tab w:val="left" w:pos="5040"/>
        </w:tabs>
        <w:ind w:left="5040" w:hanging="360"/>
      </w:pPr>
    </w:lvl>
    <w:lvl w:ilvl="7" w:tplc="D7E6314E">
      <w:start w:val="1"/>
      <w:numFmt w:val="lowerLetter"/>
      <w:lvlText w:val="%8."/>
      <w:lvlJc w:val="left"/>
      <w:pPr>
        <w:tabs>
          <w:tab w:val="left" w:pos="5760"/>
        </w:tabs>
        <w:ind w:left="5760" w:hanging="360"/>
      </w:pPr>
    </w:lvl>
    <w:lvl w:ilvl="8" w:tplc="0D9EE966">
      <w:start w:val="1"/>
      <w:numFmt w:val="lowerRoman"/>
      <w:lvlText w:val="%9."/>
      <w:lvlJc w:val="right"/>
      <w:pPr>
        <w:tabs>
          <w:tab w:val="left" w:pos="6480"/>
        </w:tabs>
        <w:ind w:left="6480" w:hanging="180"/>
      </w:pPr>
    </w:lvl>
  </w:abstractNum>
  <w:abstractNum w:abstractNumId="2" w15:restartNumberingAfterBreak="0">
    <w:nsid w:val="1026268F"/>
    <w:multiLevelType w:val="hybridMultilevel"/>
    <w:tmpl w:val="F1028B30"/>
    <w:lvl w:ilvl="0" w:tplc="3168EC5C">
      <w:start w:val="1"/>
      <w:numFmt w:val="decimal"/>
      <w:lvlText w:val="%1."/>
      <w:lvlJc w:val="left"/>
      <w:pPr>
        <w:tabs>
          <w:tab w:val="left" w:pos="720"/>
        </w:tabs>
        <w:ind w:left="720" w:hanging="360"/>
      </w:pPr>
    </w:lvl>
    <w:lvl w:ilvl="1" w:tplc="09EAC2EA">
      <w:start w:val="1"/>
      <w:numFmt w:val="decimal"/>
      <w:lvlText w:val=""/>
      <w:lvlJc w:val="left"/>
      <w:pPr>
        <w:tabs>
          <w:tab w:val="left" w:pos="360"/>
        </w:tabs>
      </w:pPr>
    </w:lvl>
    <w:lvl w:ilvl="2" w:tplc="0D4EDC2A">
      <w:start w:val="1"/>
      <w:numFmt w:val="decimal"/>
      <w:lvlText w:val=""/>
      <w:lvlJc w:val="left"/>
      <w:pPr>
        <w:tabs>
          <w:tab w:val="left" w:pos="360"/>
        </w:tabs>
      </w:pPr>
    </w:lvl>
    <w:lvl w:ilvl="3" w:tplc="B942AE7E">
      <w:start w:val="1"/>
      <w:numFmt w:val="decimal"/>
      <w:lvlText w:val=""/>
      <w:lvlJc w:val="left"/>
      <w:pPr>
        <w:tabs>
          <w:tab w:val="left" w:pos="360"/>
        </w:tabs>
      </w:pPr>
    </w:lvl>
    <w:lvl w:ilvl="4" w:tplc="C4964D0C">
      <w:start w:val="1"/>
      <w:numFmt w:val="decimal"/>
      <w:lvlText w:val=""/>
      <w:lvlJc w:val="left"/>
      <w:pPr>
        <w:tabs>
          <w:tab w:val="left" w:pos="360"/>
        </w:tabs>
      </w:pPr>
    </w:lvl>
    <w:lvl w:ilvl="5" w:tplc="1954EBDC">
      <w:start w:val="1"/>
      <w:numFmt w:val="decimal"/>
      <w:lvlText w:val=""/>
      <w:lvlJc w:val="left"/>
      <w:pPr>
        <w:tabs>
          <w:tab w:val="left" w:pos="360"/>
        </w:tabs>
      </w:pPr>
    </w:lvl>
    <w:lvl w:ilvl="6" w:tplc="EF02AC6A">
      <w:start w:val="1"/>
      <w:numFmt w:val="decimal"/>
      <w:lvlText w:val=""/>
      <w:lvlJc w:val="left"/>
      <w:pPr>
        <w:tabs>
          <w:tab w:val="left" w:pos="360"/>
        </w:tabs>
      </w:pPr>
    </w:lvl>
    <w:lvl w:ilvl="7" w:tplc="FCBC4012">
      <w:start w:val="1"/>
      <w:numFmt w:val="decimal"/>
      <w:lvlText w:val=""/>
      <w:lvlJc w:val="left"/>
      <w:pPr>
        <w:tabs>
          <w:tab w:val="left" w:pos="360"/>
        </w:tabs>
      </w:pPr>
    </w:lvl>
    <w:lvl w:ilvl="8" w:tplc="857689FE">
      <w:start w:val="1"/>
      <w:numFmt w:val="decimal"/>
      <w:lvlText w:val=""/>
      <w:lvlJc w:val="left"/>
      <w:pPr>
        <w:tabs>
          <w:tab w:val="left" w:pos="360"/>
        </w:tabs>
      </w:pPr>
    </w:lvl>
  </w:abstractNum>
  <w:abstractNum w:abstractNumId="3" w15:restartNumberingAfterBreak="0">
    <w:nsid w:val="11B45B69"/>
    <w:multiLevelType w:val="hybridMultilevel"/>
    <w:tmpl w:val="223A8572"/>
    <w:lvl w:ilvl="0" w:tplc="018220F6">
      <w:start w:val="1"/>
      <w:numFmt w:val="decimal"/>
      <w:lvlText w:val="%1."/>
      <w:lvlJc w:val="left"/>
      <w:pPr>
        <w:tabs>
          <w:tab w:val="left" w:pos="1552"/>
        </w:tabs>
        <w:ind w:left="1552" w:hanging="984"/>
      </w:pPr>
      <w:rPr>
        <w:rFonts w:hint="default"/>
      </w:rPr>
    </w:lvl>
    <w:lvl w:ilvl="1" w:tplc="ED2C2F44">
      <w:start w:val="1"/>
      <w:numFmt w:val="lowerLetter"/>
      <w:lvlText w:val="%2."/>
      <w:lvlJc w:val="left"/>
      <w:pPr>
        <w:tabs>
          <w:tab w:val="left" w:pos="1789"/>
        </w:tabs>
        <w:ind w:left="1789" w:hanging="360"/>
      </w:pPr>
    </w:lvl>
    <w:lvl w:ilvl="2" w:tplc="CCDA6D6A">
      <w:start w:val="1"/>
      <w:numFmt w:val="lowerRoman"/>
      <w:lvlText w:val="%3."/>
      <w:lvlJc w:val="right"/>
      <w:pPr>
        <w:tabs>
          <w:tab w:val="left" w:pos="2509"/>
        </w:tabs>
        <w:ind w:left="2509" w:hanging="180"/>
      </w:pPr>
    </w:lvl>
    <w:lvl w:ilvl="3" w:tplc="124EAE1A">
      <w:start w:val="1"/>
      <w:numFmt w:val="decimal"/>
      <w:lvlText w:val="%4."/>
      <w:lvlJc w:val="left"/>
      <w:pPr>
        <w:tabs>
          <w:tab w:val="left" w:pos="3229"/>
        </w:tabs>
        <w:ind w:left="3229" w:hanging="360"/>
      </w:pPr>
    </w:lvl>
    <w:lvl w:ilvl="4" w:tplc="91584E44">
      <w:start w:val="1"/>
      <w:numFmt w:val="lowerLetter"/>
      <w:lvlText w:val="%5."/>
      <w:lvlJc w:val="left"/>
      <w:pPr>
        <w:tabs>
          <w:tab w:val="left" w:pos="3949"/>
        </w:tabs>
        <w:ind w:left="3949" w:hanging="360"/>
      </w:pPr>
    </w:lvl>
    <w:lvl w:ilvl="5" w:tplc="FA701C58">
      <w:start w:val="1"/>
      <w:numFmt w:val="lowerRoman"/>
      <w:lvlText w:val="%6."/>
      <w:lvlJc w:val="right"/>
      <w:pPr>
        <w:tabs>
          <w:tab w:val="left" w:pos="4669"/>
        </w:tabs>
        <w:ind w:left="4669" w:hanging="180"/>
      </w:pPr>
    </w:lvl>
    <w:lvl w:ilvl="6" w:tplc="A8044274">
      <w:start w:val="1"/>
      <w:numFmt w:val="decimal"/>
      <w:lvlText w:val="%7."/>
      <w:lvlJc w:val="left"/>
      <w:pPr>
        <w:tabs>
          <w:tab w:val="left" w:pos="5389"/>
        </w:tabs>
        <w:ind w:left="5389" w:hanging="360"/>
      </w:pPr>
    </w:lvl>
    <w:lvl w:ilvl="7" w:tplc="AFF26EE0">
      <w:start w:val="1"/>
      <w:numFmt w:val="lowerLetter"/>
      <w:lvlText w:val="%8."/>
      <w:lvlJc w:val="left"/>
      <w:pPr>
        <w:tabs>
          <w:tab w:val="left" w:pos="6109"/>
        </w:tabs>
        <w:ind w:left="6109" w:hanging="360"/>
      </w:pPr>
    </w:lvl>
    <w:lvl w:ilvl="8" w:tplc="2AF8B21A">
      <w:start w:val="1"/>
      <w:numFmt w:val="lowerRoman"/>
      <w:lvlText w:val="%9."/>
      <w:lvlJc w:val="right"/>
      <w:pPr>
        <w:tabs>
          <w:tab w:val="left" w:pos="6829"/>
        </w:tabs>
        <w:ind w:left="6829" w:hanging="180"/>
      </w:pPr>
    </w:lvl>
  </w:abstractNum>
  <w:abstractNum w:abstractNumId="4" w15:restartNumberingAfterBreak="0">
    <w:nsid w:val="19A62900"/>
    <w:multiLevelType w:val="hybridMultilevel"/>
    <w:tmpl w:val="244CF062"/>
    <w:lvl w:ilvl="0" w:tplc="684CC082">
      <w:start w:val="1"/>
      <w:numFmt w:val="decimal"/>
      <w:lvlText w:val="%1."/>
      <w:lvlJc w:val="left"/>
      <w:pPr>
        <w:tabs>
          <w:tab w:val="left" w:pos="720"/>
        </w:tabs>
        <w:ind w:left="720" w:hanging="360"/>
      </w:pPr>
    </w:lvl>
    <w:lvl w:ilvl="1" w:tplc="E504762C">
      <w:start w:val="1"/>
      <w:numFmt w:val="decimal"/>
      <w:lvlText w:val=""/>
      <w:lvlJc w:val="left"/>
      <w:pPr>
        <w:tabs>
          <w:tab w:val="left" w:pos="360"/>
        </w:tabs>
      </w:pPr>
    </w:lvl>
    <w:lvl w:ilvl="2" w:tplc="E9B463C2">
      <w:start w:val="1"/>
      <w:numFmt w:val="decimal"/>
      <w:lvlText w:val=""/>
      <w:lvlJc w:val="left"/>
      <w:pPr>
        <w:tabs>
          <w:tab w:val="left" w:pos="360"/>
        </w:tabs>
      </w:pPr>
    </w:lvl>
    <w:lvl w:ilvl="3" w:tplc="633ECE9E">
      <w:start w:val="1"/>
      <w:numFmt w:val="decimal"/>
      <w:lvlText w:val=""/>
      <w:lvlJc w:val="left"/>
      <w:pPr>
        <w:tabs>
          <w:tab w:val="left" w:pos="360"/>
        </w:tabs>
      </w:pPr>
    </w:lvl>
    <w:lvl w:ilvl="4" w:tplc="053E5776">
      <w:start w:val="1"/>
      <w:numFmt w:val="decimal"/>
      <w:lvlText w:val=""/>
      <w:lvlJc w:val="left"/>
      <w:pPr>
        <w:tabs>
          <w:tab w:val="left" w:pos="360"/>
        </w:tabs>
      </w:pPr>
    </w:lvl>
    <w:lvl w:ilvl="5" w:tplc="DC8EBD0A">
      <w:start w:val="1"/>
      <w:numFmt w:val="decimal"/>
      <w:lvlText w:val=""/>
      <w:lvlJc w:val="left"/>
      <w:pPr>
        <w:tabs>
          <w:tab w:val="left" w:pos="360"/>
        </w:tabs>
      </w:pPr>
    </w:lvl>
    <w:lvl w:ilvl="6" w:tplc="AFD4F91E">
      <w:start w:val="1"/>
      <w:numFmt w:val="decimal"/>
      <w:lvlText w:val=""/>
      <w:lvlJc w:val="left"/>
      <w:pPr>
        <w:tabs>
          <w:tab w:val="left" w:pos="360"/>
        </w:tabs>
      </w:pPr>
    </w:lvl>
    <w:lvl w:ilvl="7" w:tplc="8042D8A4">
      <w:start w:val="1"/>
      <w:numFmt w:val="decimal"/>
      <w:lvlText w:val=""/>
      <w:lvlJc w:val="left"/>
      <w:pPr>
        <w:tabs>
          <w:tab w:val="left" w:pos="360"/>
        </w:tabs>
      </w:pPr>
    </w:lvl>
    <w:lvl w:ilvl="8" w:tplc="8DBCF230">
      <w:start w:val="1"/>
      <w:numFmt w:val="decimal"/>
      <w:lvlText w:val=""/>
      <w:lvlJc w:val="left"/>
      <w:pPr>
        <w:tabs>
          <w:tab w:val="left" w:pos="360"/>
        </w:tabs>
      </w:pPr>
    </w:lvl>
  </w:abstractNum>
  <w:abstractNum w:abstractNumId="5" w15:restartNumberingAfterBreak="0">
    <w:nsid w:val="228F75F0"/>
    <w:multiLevelType w:val="hybridMultilevel"/>
    <w:tmpl w:val="9620F0F2"/>
    <w:lvl w:ilvl="0" w:tplc="1C82FD04">
      <w:start w:val="1"/>
      <w:numFmt w:val="decimal"/>
      <w:lvlText w:val="%1."/>
      <w:lvlJc w:val="left"/>
      <w:pPr>
        <w:tabs>
          <w:tab w:val="left" w:pos="720"/>
        </w:tabs>
        <w:ind w:left="720" w:hanging="360"/>
      </w:pPr>
      <w:rPr>
        <w:rFonts w:hint="default"/>
      </w:rPr>
    </w:lvl>
    <w:lvl w:ilvl="1" w:tplc="308E02E4">
      <w:start w:val="1"/>
      <w:numFmt w:val="bullet"/>
      <w:lvlText w:val="-"/>
      <w:lvlJc w:val="left"/>
      <w:pPr>
        <w:tabs>
          <w:tab w:val="left" w:pos="1440"/>
        </w:tabs>
        <w:ind w:left="1440" w:hanging="360"/>
      </w:pPr>
      <w:rPr>
        <w:rFonts w:ascii="Times New Roman" w:eastAsia="Times New Roman" w:hAnsi="Times New Roman" w:cs="Times New Roman" w:hint="default"/>
      </w:rPr>
    </w:lvl>
    <w:lvl w:ilvl="2" w:tplc="3F3EAC18">
      <w:start w:val="1"/>
      <w:numFmt w:val="decimal"/>
      <w:lvlText w:val="%3)"/>
      <w:lvlJc w:val="left"/>
      <w:pPr>
        <w:tabs>
          <w:tab w:val="left" w:pos="900"/>
        </w:tabs>
        <w:ind w:left="900" w:hanging="360"/>
      </w:pPr>
      <w:rPr>
        <w:rFonts w:hint="default"/>
      </w:rPr>
    </w:lvl>
    <w:lvl w:ilvl="3" w:tplc="7F161074">
      <w:start w:val="1"/>
      <w:numFmt w:val="decimal"/>
      <w:lvlText w:val="%4."/>
      <w:lvlJc w:val="left"/>
      <w:pPr>
        <w:tabs>
          <w:tab w:val="left" w:pos="2880"/>
        </w:tabs>
        <w:ind w:left="2880" w:hanging="360"/>
      </w:pPr>
    </w:lvl>
    <w:lvl w:ilvl="4" w:tplc="8CCA93F0">
      <w:start w:val="1"/>
      <w:numFmt w:val="lowerLetter"/>
      <w:lvlText w:val="%5."/>
      <w:lvlJc w:val="left"/>
      <w:pPr>
        <w:tabs>
          <w:tab w:val="left" w:pos="3600"/>
        </w:tabs>
        <w:ind w:left="3600" w:hanging="360"/>
      </w:pPr>
    </w:lvl>
    <w:lvl w:ilvl="5" w:tplc="D16A47AA">
      <w:start w:val="1"/>
      <w:numFmt w:val="lowerRoman"/>
      <w:lvlText w:val="%6."/>
      <w:lvlJc w:val="right"/>
      <w:pPr>
        <w:tabs>
          <w:tab w:val="left" w:pos="4320"/>
        </w:tabs>
        <w:ind w:left="4320" w:hanging="180"/>
      </w:pPr>
    </w:lvl>
    <w:lvl w:ilvl="6" w:tplc="9C9444B8">
      <w:start w:val="1"/>
      <w:numFmt w:val="decimal"/>
      <w:lvlText w:val="%7."/>
      <w:lvlJc w:val="left"/>
      <w:pPr>
        <w:tabs>
          <w:tab w:val="left" w:pos="5040"/>
        </w:tabs>
        <w:ind w:left="5040" w:hanging="360"/>
      </w:pPr>
    </w:lvl>
    <w:lvl w:ilvl="7" w:tplc="92483C16">
      <w:start w:val="1"/>
      <w:numFmt w:val="lowerLetter"/>
      <w:lvlText w:val="%8."/>
      <w:lvlJc w:val="left"/>
      <w:pPr>
        <w:tabs>
          <w:tab w:val="left" w:pos="5760"/>
        </w:tabs>
        <w:ind w:left="5760" w:hanging="360"/>
      </w:pPr>
    </w:lvl>
    <w:lvl w:ilvl="8" w:tplc="8B5CEEA2">
      <w:start w:val="1"/>
      <w:numFmt w:val="lowerRoman"/>
      <w:lvlText w:val="%9."/>
      <w:lvlJc w:val="right"/>
      <w:pPr>
        <w:tabs>
          <w:tab w:val="left" w:pos="6480"/>
        </w:tabs>
        <w:ind w:left="6480" w:hanging="180"/>
      </w:pPr>
    </w:lvl>
  </w:abstractNum>
  <w:abstractNum w:abstractNumId="6" w15:restartNumberingAfterBreak="0">
    <w:nsid w:val="32A77742"/>
    <w:multiLevelType w:val="hybridMultilevel"/>
    <w:tmpl w:val="E4F65ADC"/>
    <w:lvl w:ilvl="0" w:tplc="013E23D2">
      <w:start w:val="1"/>
      <w:numFmt w:val="decimal"/>
      <w:lvlText w:val="%1)"/>
      <w:lvlJc w:val="left"/>
      <w:pPr>
        <w:tabs>
          <w:tab w:val="left" w:pos="690"/>
        </w:tabs>
        <w:ind w:left="690" w:hanging="360"/>
      </w:pPr>
    </w:lvl>
    <w:lvl w:ilvl="1" w:tplc="938CC868">
      <w:start w:val="1"/>
      <w:numFmt w:val="lowerLetter"/>
      <w:lvlText w:val="%2."/>
      <w:lvlJc w:val="left"/>
      <w:pPr>
        <w:tabs>
          <w:tab w:val="left" w:pos="1410"/>
        </w:tabs>
        <w:ind w:left="1410" w:hanging="360"/>
      </w:pPr>
    </w:lvl>
    <w:lvl w:ilvl="2" w:tplc="F18290F6">
      <w:start w:val="1"/>
      <w:numFmt w:val="lowerRoman"/>
      <w:lvlText w:val="%3."/>
      <w:lvlJc w:val="right"/>
      <w:pPr>
        <w:tabs>
          <w:tab w:val="left" w:pos="2130"/>
        </w:tabs>
        <w:ind w:left="2130" w:hanging="180"/>
      </w:pPr>
    </w:lvl>
    <w:lvl w:ilvl="3" w:tplc="CCE4D450">
      <w:start w:val="1"/>
      <w:numFmt w:val="decimal"/>
      <w:lvlText w:val="%4."/>
      <w:lvlJc w:val="left"/>
      <w:pPr>
        <w:tabs>
          <w:tab w:val="left" w:pos="2850"/>
        </w:tabs>
        <w:ind w:left="2850" w:hanging="360"/>
      </w:pPr>
    </w:lvl>
    <w:lvl w:ilvl="4" w:tplc="9C2490B8">
      <w:start w:val="1"/>
      <w:numFmt w:val="lowerLetter"/>
      <w:lvlText w:val="%5."/>
      <w:lvlJc w:val="left"/>
      <w:pPr>
        <w:tabs>
          <w:tab w:val="left" w:pos="3570"/>
        </w:tabs>
        <w:ind w:left="3570" w:hanging="360"/>
      </w:pPr>
    </w:lvl>
    <w:lvl w:ilvl="5" w:tplc="89A4D464">
      <w:start w:val="1"/>
      <w:numFmt w:val="lowerRoman"/>
      <w:lvlText w:val="%6."/>
      <w:lvlJc w:val="right"/>
      <w:pPr>
        <w:tabs>
          <w:tab w:val="left" w:pos="4290"/>
        </w:tabs>
        <w:ind w:left="4290" w:hanging="180"/>
      </w:pPr>
    </w:lvl>
    <w:lvl w:ilvl="6" w:tplc="9B185100">
      <w:start w:val="1"/>
      <w:numFmt w:val="decimal"/>
      <w:lvlText w:val="%7."/>
      <w:lvlJc w:val="left"/>
      <w:pPr>
        <w:tabs>
          <w:tab w:val="left" w:pos="5010"/>
        </w:tabs>
        <w:ind w:left="5010" w:hanging="360"/>
      </w:pPr>
    </w:lvl>
    <w:lvl w:ilvl="7" w:tplc="CA5EF028">
      <w:start w:val="1"/>
      <w:numFmt w:val="lowerLetter"/>
      <w:lvlText w:val="%8."/>
      <w:lvlJc w:val="left"/>
      <w:pPr>
        <w:tabs>
          <w:tab w:val="left" w:pos="5730"/>
        </w:tabs>
        <w:ind w:left="5730" w:hanging="360"/>
      </w:pPr>
    </w:lvl>
    <w:lvl w:ilvl="8" w:tplc="D9D43810">
      <w:start w:val="1"/>
      <w:numFmt w:val="lowerRoman"/>
      <w:lvlText w:val="%9."/>
      <w:lvlJc w:val="right"/>
      <w:pPr>
        <w:tabs>
          <w:tab w:val="left" w:pos="6450"/>
        </w:tabs>
        <w:ind w:left="6450" w:hanging="180"/>
      </w:pPr>
    </w:lvl>
  </w:abstractNum>
  <w:abstractNum w:abstractNumId="7" w15:restartNumberingAfterBreak="0">
    <w:nsid w:val="4B3C7C03"/>
    <w:multiLevelType w:val="hybridMultilevel"/>
    <w:tmpl w:val="A0042CE6"/>
    <w:lvl w:ilvl="0" w:tplc="E3C808BA">
      <w:start w:val="1"/>
      <w:numFmt w:val="decimal"/>
      <w:lvlText w:val="%1."/>
      <w:lvlJc w:val="left"/>
      <w:pPr>
        <w:tabs>
          <w:tab w:val="left" w:pos="1693"/>
        </w:tabs>
        <w:ind w:left="1693" w:hanging="984"/>
      </w:pPr>
    </w:lvl>
    <w:lvl w:ilvl="1" w:tplc="05D40744">
      <w:start w:val="1"/>
      <w:numFmt w:val="lowerLetter"/>
      <w:lvlText w:val="%2."/>
      <w:lvlJc w:val="left"/>
      <w:pPr>
        <w:tabs>
          <w:tab w:val="left" w:pos="1789"/>
        </w:tabs>
        <w:ind w:left="1789" w:hanging="360"/>
      </w:pPr>
    </w:lvl>
    <w:lvl w:ilvl="2" w:tplc="F8F2F704">
      <w:start w:val="1"/>
      <w:numFmt w:val="lowerRoman"/>
      <w:lvlText w:val="%3."/>
      <w:lvlJc w:val="right"/>
      <w:pPr>
        <w:tabs>
          <w:tab w:val="left" w:pos="2509"/>
        </w:tabs>
        <w:ind w:left="2509" w:hanging="180"/>
      </w:pPr>
    </w:lvl>
    <w:lvl w:ilvl="3" w:tplc="F3B85A64">
      <w:start w:val="1"/>
      <w:numFmt w:val="decimal"/>
      <w:lvlText w:val="%4."/>
      <w:lvlJc w:val="left"/>
      <w:pPr>
        <w:tabs>
          <w:tab w:val="left" w:pos="3229"/>
        </w:tabs>
        <w:ind w:left="3229" w:hanging="360"/>
      </w:pPr>
    </w:lvl>
    <w:lvl w:ilvl="4" w:tplc="362A6D3A">
      <w:start w:val="1"/>
      <w:numFmt w:val="lowerLetter"/>
      <w:lvlText w:val="%5."/>
      <w:lvlJc w:val="left"/>
      <w:pPr>
        <w:tabs>
          <w:tab w:val="left" w:pos="3949"/>
        </w:tabs>
        <w:ind w:left="3949" w:hanging="360"/>
      </w:pPr>
    </w:lvl>
    <w:lvl w:ilvl="5" w:tplc="DFEAD72A">
      <w:start w:val="1"/>
      <w:numFmt w:val="lowerRoman"/>
      <w:lvlText w:val="%6."/>
      <w:lvlJc w:val="right"/>
      <w:pPr>
        <w:tabs>
          <w:tab w:val="left" w:pos="4669"/>
        </w:tabs>
        <w:ind w:left="4669" w:hanging="180"/>
      </w:pPr>
    </w:lvl>
    <w:lvl w:ilvl="6" w:tplc="DEE0D89E">
      <w:start w:val="1"/>
      <w:numFmt w:val="decimal"/>
      <w:lvlText w:val="%7."/>
      <w:lvlJc w:val="left"/>
      <w:pPr>
        <w:tabs>
          <w:tab w:val="left" w:pos="5389"/>
        </w:tabs>
        <w:ind w:left="5389" w:hanging="360"/>
      </w:pPr>
    </w:lvl>
    <w:lvl w:ilvl="7" w:tplc="AE429914">
      <w:start w:val="1"/>
      <w:numFmt w:val="lowerLetter"/>
      <w:lvlText w:val="%8."/>
      <w:lvlJc w:val="left"/>
      <w:pPr>
        <w:tabs>
          <w:tab w:val="left" w:pos="6109"/>
        </w:tabs>
        <w:ind w:left="6109" w:hanging="360"/>
      </w:pPr>
    </w:lvl>
    <w:lvl w:ilvl="8" w:tplc="3DA2E4D4">
      <w:start w:val="1"/>
      <w:numFmt w:val="lowerRoman"/>
      <w:lvlText w:val="%9."/>
      <w:lvlJc w:val="right"/>
      <w:pPr>
        <w:tabs>
          <w:tab w:val="left" w:pos="6829"/>
        </w:tabs>
        <w:ind w:left="6829" w:hanging="180"/>
      </w:pPr>
    </w:lvl>
  </w:abstractNum>
  <w:abstractNum w:abstractNumId="8" w15:restartNumberingAfterBreak="0">
    <w:nsid w:val="540343FC"/>
    <w:multiLevelType w:val="hybridMultilevel"/>
    <w:tmpl w:val="BB682314"/>
    <w:lvl w:ilvl="0" w:tplc="073844D8">
      <w:start w:val="1"/>
      <w:numFmt w:val="decimal"/>
      <w:lvlText w:val="%1."/>
      <w:lvlJc w:val="left"/>
      <w:pPr>
        <w:tabs>
          <w:tab w:val="left" w:pos="720"/>
        </w:tabs>
        <w:ind w:left="720" w:hanging="360"/>
      </w:pPr>
    </w:lvl>
    <w:lvl w:ilvl="1" w:tplc="5E7AF868">
      <w:start w:val="1"/>
      <w:numFmt w:val="lowerLetter"/>
      <w:lvlText w:val="%2."/>
      <w:lvlJc w:val="left"/>
      <w:pPr>
        <w:tabs>
          <w:tab w:val="left" w:pos="1440"/>
        </w:tabs>
        <w:ind w:left="1440" w:hanging="360"/>
      </w:pPr>
    </w:lvl>
    <w:lvl w:ilvl="2" w:tplc="4FDE8C6A">
      <w:start w:val="1"/>
      <w:numFmt w:val="lowerRoman"/>
      <w:lvlText w:val="%3."/>
      <w:lvlJc w:val="right"/>
      <w:pPr>
        <w:tabs>
          <w:tab w:val="left" w:pos="2160"/>
        </w:tabs>
        <w:ind w:left="2160" w:hanging="180"/>
      </w:pPr>
    </w:lvl>
    <w:lvl w:ilvl="3" w:tplc="39C6F0EA">
      <w:start w:val="1"/>
      <w:numFmt w:val="decimal"/>
      <w:lvlText w:val="%4."/>
      <w:lvlJc w:val="left"/>
      <w:pPr>
        <w:tabs>
          <w:tab w:val="left" w:pos="2880"/>
        </w:tabs>
        <w:ind w:left="2880" w:hanging="360"/>
      </w:pPr>
    </w:lvl>
    <w:lvl w:ilvl="4" w:tplc="C23C0208">
      <w:start w:val="1"/>
      <w:numFmt w:val="lowerLetter"/>
      <w:lvlText w:val="%5."/>
      <w:lvlJc w:val="left"/>
      <w:pPr>
        <w:tabs>
          <w:tab w:val="left" w:pos="3600"/>
        </w:tabs>
        <w:ind w:left="3600" w:hanging="360"/>
      </w:pPr>
    </w:lvl>
    <w:lvl w:ilvl="5" w:tplc="69E88124">
      <w:start w:val="1"/>
      <w:numFmt w:val="lowerRoman"/>
      <w:lvlText w:val="%6."/>
      <w:lvlJc w:val="right"/>
      <w:pPr>
        <w:tabs>
          <w:tab w:val="left" w:pos="4320"/>
        </w:tabs>
        <w:ind w:left="4320" w:hanging="180"/>
      </w:pPr>
    </w:lvl>
    <w:lvl w:ilvl="6" w:tplc="CEF415AC">
      <w:start w:val="1"/>
      <w:numFmt w:val="decimal"/>
      <w:lvlText w:val="%7."/>
      <w:lvlJc w:val="left"/>
      <w:pPr>
        <w:tabs>
          <w:tab w:val="left" w:pos="5040"/>
        </w:tabs>
        <w:ind w:left="5040" w:hanging="360"/>
      </w:pPr>
    </w:lvl>
    <w:lvl w:ilvl="7" w:tplc="C018CAA8">
      <w:start w:val="1"/>
      <w:numFmt w:val="lowerLetter"/>
      <w:lvlText w:val="%8."/>
      <w:lvlJc w:val="left"/>
      <w:pPr>
        <w:tabs>
          <w:tab w:val="left" w:pos="5760"/>
        </w:tabs>
        <w:ind w:left="5760" w:hanging="360"/>
      </w:pPr>
    </w:lvl>
    <w:lvl w:ilvl="8" w:tplc="2884A136">
      <w:start w:val="1"/>
      <w:numFmt w:val="lowerRoman"/>
      <w:lvlText w:val="%9."/>
      <w:lvlJc w:val="right"/>
      <w:pPr>
        <w:tabs>
          <w:tab w:val="left" w:pos="6480"/>
        </w:tabs>
        <w:ind w:left="6480" w:hanging="180"/>
      </w:pPr>
    </w:lvl>
  </w:abstractNum>
  <w:abstractNum w:abstractNumId="9" w15:restartNumberingAfterBreak="0">
    <w:nsid w:val="56DE46EE"/>
    <w:multiLevelType w:val="hybridMultilevel"/>
    <w:tmpl w:val="9F6EABC8"/>
    <w:lvl w:ilvl="0" w:tplc="C6400A74">
      <w:start w:val="1"/>
      <w:numFmt w:val="decimal"/>
      <w:lvlText w:val="%1."/>
      <w:lvlJc w:val="left"/>
      <w:pPr>
        <w:tabs>
          <w:tab w:val="left" w:pos="2051"/>
        </w:tabs>
        <w:ind w:left="2051" w:hanging="1200"/>
      </w:pPr>
      <w:rPr>
        <w:highlight w:val="white"/>
      </w:rPr>
    </w:lvl>
    <w:lvl w:ilvl="1" w:tplc="5B6E0728">
      <w:start w:val="1"/>
      <w:numFmt w:val="lowerLetter"/>
      <w:lvlText w:val="%2."/>
      <w:lvlJc w:val="left"/>
      <w:pPr>
        <w:tabs>
          <w:tab w:val="left" w:pos="1789"/>
        </w:tabs>
        <w:ind w:left="1789" w:hanging="360"/>
      </w:pPr>
    </w:lvl>
    <w:lvl w:ilvl="2" w:tplc="DD000AE4">
      <w:start w:val="1"/>
      <w:numFmt w:val="lowerRoman"/>
      <w:lvlText w:val="%3."/>
      <w:lvlJc w:val="right"/>
      <w:pPr>
        <w:tabs>
          <w:tab w:val="left" w:pos="2509"/>
        </w:tabs>
        <w:ind w:left="2509" w:hanging="180"/>
      </w:pPr>
    </w:lvl>
    <w:lvl w:ilvl="3" w:tplc="2F2E5E68">
      <w:start w:val="1"/>
      <w:numFmt w:val="decimal"/>
      <w:lvlText w:val="%4."/>
      <w:lvlJc w:val="left"/>
      <w:pPr>
        <w:tabs>
          <w:tab w:val="left" w:pos="3229"/>
        </w:tabs>
        <w:ind w:left="3229" w:hanging="360"/>
      </w:pPr>
    </w:lvl>
    <w:lvl w:ilvl="4" w:tplc="506835B0">
      <w:start w:val="1"/>
      <w:numFmt w:val="lowerLetter"/>
      <w:lvlText w:val="%5."/>
      <w:lvlJc w:val="left"/>
      <w:pPr>
        <w:tabs>
          <w:tab w:val="left" w:pos="3949"/>
        </w:tabs>
        <w:ind w:left="3949" w:hanging="360"/>
      </w:pPr>
    </w:lvl>
    <w:lvl w:ilvl="5" w:tplc="EC283940">
      <w:start w:val="1"/>
      <w:numFmt w:val="lowerRoman"/>
      <w:lvlText w:val="%6."/>
      <w:lvlJc w:val="right"/>
      <w:pPr>
        <w:tabs>
          <w:tab w:val="left" w:pos="4669"/>
        </w:tabs>
        <w:ind w:left="4669" w:hanging="180"/>
      </w:pPr>
    </w:lvl>
    <w:lvl w:ilvl="6" w:tplc="C4A0A700">
      <w:start w:val="1"/>
      <w:numFmt w:val="decimal"/>
      <w:lvlText w:val="%7."/>
      <w:lvlJc w:val="left"/>
      <w:pPr>
        <w:tabs>
          <w:tab w:val="left" w:pos="5389"/>
        </w:tabs>
        <w:ind w:left="5389" w:hanging="360"/>
      </w:pPr>
    </w:lvl>
    <w:lvl w:ilvl="7" w:tplc="539850D6">
      <w:start w:val="1"/>
      <w:numFmt w:val="lowerLetter"/>
      <w:lvlText w:val="%8."/>
      <w:lvlJc w:val="left"/>
      <w:pPr>
        <w:tabs>
          <w:tab w:val="left" w:pos="6109"/>
        </w:tabs>
        <w:ind w:left="6109" w:hanging="360"/>
      </w:pPr>
    </w:lvl>
    <w:lvl w:ilvl="8" w:tplc="9CE443A6">
      <w:start w:val="1"/>
      <w:numFmt w:val="lowerRoman"/>
      <w:lvlText w:val="%9."/>
      <w:lvlJc w:val="right"/>
      <w:pPr>
        <w:tabs>
          <w:tab w:val="left" w:pos="6829"/>
        </w:tabs>
        <w:ind w:left="6829" w:hanging="180"/>
      </w:pPr>
    </w:lvl>
  </w:abstractNum>
  <w:abstractNum w:abstractNumId="10" w15:restartNumberingAfterBreak="0">
    <w:nsid w:val="6ACE248A"/>
    <w:multiLevelType w:val="hybridMultilevel"/>
    <w:tmpl w:val="03E839B4"/>
    <w:lvl w:ilvl="0" w:tplc="04184F7C">
      <w:start w:val="1"/>
      <w:numFmt w:val="decimal"/>
      <w:lvlText w:val="%1)"/>
      <w:lvlJc w:val="left"/>
      <w:pPr>
        <w:tabs>
          <w:tab w:val="left" w:pos="720"/>
        </w:tabs>
        <w:ind w:left="720" w:hanging="360"/>
      </w:pPr>
    </w:lvl>
    <w:lvl w:ilvl="1" w:tplc="CC242BC8">
      <w:start w:val="1"/>
      <w:numFmt w:val="lowerLetter"/>
      <w:lvlText w:val="%2."/>
      <w:lvlJc w:val="left"/>
      <w:pPr>
        <w:tabs>
          <w:tab w:val="left" w:pos="1440"/>
        </w:tabs>
        <w:ind w:left="1440" w:hanging="360"/>
      </w:pPr>
    </w:lvl>
    <w:lvl w:ilvl="2" w:tplc="FB487AB8">
      <w:start w:val="1"/>
      <w:numFmt w:val="lowerRoman"/>
      <w:lvlText w:val="%3."/>
      <w:lvlJc w:val="right"/>
      <w:pPr>
        <w:tabs>
          <w:tab w:val="left" w:pos="2160"/>
        </w:tabs>
        <w:ind w:left="2160" w:hanging="180"/>
      </w:pPr>
    </w:lvl>
    <w:lvl w:ilvl="3" w:tplc="446A12F0">
      <w:start w:val="1"/>
      <w:numFmt w:val="decimal"/>
      <w:lvlText w:val="%4."/>
      <w:lvlJc w:val="left"/>
      <w:pPr>
        <w:tabs>
          <w:tab w:val="left" w:pos="2880"/>
        </w:tabs>
        <w:ind w:left="2880" w:hanging="360"/>
      </w:pPr>
    </w:lvl>
    <w:lvl w:ilvl="4" w:tplc="FFFAD1C8">
      <w:start w:val="1"/>
      <w:numFmt w:val="lowerLetter"/>
      <w:lvlText w:val="%5."/>
      <w:lvlJc w:val="left"/>
      <w:pPr>
        <w:tabs>
          <w:tab w:val="left" w:pos="3600"/>
        </w:tabs>
        <w:ind w:left="3600" w:hanging="360"/>
      </w:pPr>
    </w:lvl>
    <w:lvl w:ilvl="5" w:tplc="7E0AB7C8">
      <w:start w:val="1"/>
      <w:numFmt w:val="lowerRoman"/>
      <w:lvlText w:val="%6."/>
      <w:lvlJc w:val="right"/>
      <w:pPr>
        <w:tabs>
          <w:tab w:val="left" w:pos="4320"/>
        </w:tabs>
        <w:ind w:left="4320" w:hanging="180"/>
      </w:pPr>
    </w:lvl>
    <w:lvl w:ilvl="6" w:tplc="08F602DA">
      <w:start w:val="1"/>
      <w:numFmt w:val="decimal"/>
      <w:lvlText w:val="%7."/>
      <w:lvlJc w:val="left"/>
      <w:pPr>
        <w:tabs>
          <w:tab w:val="left" w:pos="5040"/>
        </w:tabs>
        <w:ind w:left="5040" w:hanging="360"/>
      </w:pPr>
    </w:lvl>
    <w:lvl w:ilvl="7" w:tplc="AC0028BE">
      <w:start w:val="1"/>
      <w:numFmt w:val="lowerLetter"/>
      <w:lvlText w:val="%8."/>
      <w:lvlJc w:val="left"/>
      <w:pPr>
        <w:tabs>
          <w:tab w:val="left" w:pos="5760"/>
        </w:tabs>
        <w:ind w:left="5760" w:hanging="360"/>
      </w:pPr>
    </w:lvl>
    <w:lvl w:ilvl="8" w:tplc="4B88F204">
      <w:start w:val="1"/>
      <w:numFmt w:val="lowerRoman"/>
      <w:lvlText w:val="%9."/>
      <w:lvlJc w:val="right"/>
      <w:pPr>
        <w:tabs>
          <w:tab w:val="left" w:pos="6480"/>
        </w:tabs>
        <w:ind w:left="6480" w:hanging="180"/>
      </w:pPr>
    </w:lvl>
  </w:abstractNum>
  <w:abstractNum w:abstractNumId="11" w15:restartNumberingAfterBreak="0">
    <w:nsid w:val="73106B2D"/>
    <w:multiLevelType w:val="hybridMultilevel"/>
    <w:tmpl w:val="DC263C50"/>
    <w:lvl w:ilvl="0" w:tplc="A6FA4D4C">
      <w:start w:val="1"/>
      <w:numFmt w:val="decimal"/>
      <w:lvlText w:val="%1."/>
      <w:lvlJc w:val="left"/>
      <w:pPr>
        <w:tabs>
          <w:tab w:val="num" w:pos="3044"/>
        </w:tabs>
        <w:ind w:left="3044"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7"/>
  </w:num>
  <w:num w:numId="3">
    <w:abstractNumId w:val="1"/>
  </w:num>
  <w:num w:numId="4">
    <w:abstractNumId w:val="6"/>
  </w:num>
  <w:num w:numId="5">
    <w:abstractNumId w:val="10"/>
  </w:num>
  <w:num w:numId="6">
    <w:abstractNumId w:val="2"/>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activeWritingStyle w:appName="MSWord" w:lang="ru-RU" w:vendorID="64" w:dllVersion="6" w:nlCheck="1" w:checkStyle="0"/>
  <w:activeWritingStyle w:appName="MSWord" w:lang="ru-RU" w:vendorID="64" w:dllVersion="4096" w:nlCheck="1" w:checkStyle="0"/>
  <w:proofState w:spelling="clean" w:grammar="clean"/>
  <w:defaultTabStop w:val="708"/>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50C"/>
    <w:rsid w:val="0002538C"/>
    <w:rsid w:val="00097AF9"/>
    <w:rsid w:val="0012082E"/>
    <w:rsid w:val="00180B1F"/>
    <w:rsid w:val="001D5C46"/>
    <w:rsid w:val="00276BEA"/>
    <w:rsid w:val="00313261"/>
    <w:rsid w:val="004B250C"/>
    <w:rsid w:val="004D0326"/>
    <w:rsid w:val="00554BC1"/>
    <w:rsid w:val="00556398"/>
    <w:rsid w:val="005B65B5"/>
    <w:rsid w:val="005D6546"/>
    <w:rsid w:val="005D7932"/>
    <w:rsid w:val="00783ADA"/>
    <w:rsid w:val="007E5872"/>
    <w:rsid w:val="0089067F"/>
    <w:rsid w:val="008E41AD"/>
    <w:rsid w:val="008F1542"/>
    <w:rsid w:val="00946419"/>
    <w:rsid w:val="009A3A60"/>
    <w:rsid w:val="00A434F4"/>
    <w:rsid w:val="00A82E7E"/>
    <w:rsid w:val="00AE5877"/>
    <w:rsid w:val="00C17295"/>
    <w:rsid w:val="00D15C6A"/>
    <w:rsid w:val="00D54B28"/>
    <w:rsid w:val="00EA5C16"/>
    <w:rsid w:val="00EB416C"/>
    <w:rsid w:val="00EF5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911DDB"/>
  <w15:docId w15:val="{74A342F7-8C12-4854-9D21-88A023E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4B250C"/>
    <w:rPr>
      <w:sz w:val="48"/>
      <w:szCs w:val="48"/>
    </w:rPr>
  </w:style>
  <w:style w:type="character" w:customStyle="1" w:styleId="SubtitleChar">
    <w:name w:val="Subtitle Char"/>
    <w:basedOn w:val="a0"/>
    <w:uiPriority w:val="11"/>
    <w:rsid w:val="004B250C"/>
    <w:rPr>
      <w:sz w:val="24"/>
      <w:szCs w:val="24"/>
    </w:rPr>
  </w:style>
  <w:style w:type="character" w:customStyle="1" w:styleId="QuoteChar">
    <w:name w:val="Quote Char"/>
    <w:uiPriority w:val="29"/>
    <w:rsid w:val="004B250C"/>
    <w:rPr>
      <w:i/>
    </w:rPr>
  </w:style>
  <w:style w:type="character" w:customStyle="1" w:styleId="IntenseQuoteChar">
    <w:name w:val="Intense Quote Char"/>
    <w:uiPriority w:val="30"/>
    <w:rsid w:val="004B250C"/>
    <w:rPr>
      <w:i/>
    </w:rPr>
  </w:style>
  <w:style w:type="table" w:customStyle="1" w:styleId="TableGridLight">
    <w:name w:val="Table Grid Light"/>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
    <w:name w:val="Таблица простая 21"/>
    <w:basedOn w:val="a1"/>
    <w:uiPriority w:val="59"/>
    <w:rsid w:val="004B250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250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41">
    <w:name w:val="Таблица простая 41"/>
    <w:basedOn w:val="a1"/>
    <w:uiPriority w:val="99"/>
    <w:rsid w:val="004B250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51">
    <w:name w:val="Таблица простая 51"/>
    <w:basedOn w:val="a1"/>
    <w:uiPriority w:val="99"/>
    <w:rsid w:val="004B250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11">
    <w:name w:val="Таблица-сетка 1 светлая1"/>
    <w:basedOn w:val="a1"/>
    <w:uiPriority w:val="99"/>
    <w:rsid w:val="004B250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250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250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250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250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250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250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4B250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4B250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250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250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25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25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250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250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250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250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250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250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250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4B250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4B250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4B250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4B250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4B250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4B250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4B250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25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250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250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250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4B250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4B250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4B250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4B250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4B250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4B250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4B250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4B250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250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250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250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250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250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250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250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250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250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250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250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250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250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250C"/>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
    <w:name w:val="Bordered &amp; Lined - Accent"/>
    <w:basedOn w:val="a1"/>
    <w:uiPriority w:val="99"/>
    <w:rsid w:val="004B250C"/>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character" w:customStyle="1" w:styleId="FootnoteTextChar">
    <w:name w:val="Footnote Text Char"/>
    <w:uiPriority w:val="99"/>
    <w:rsid w:val="004B250C"/>
    <w:rPr>
      <w:sz w:val="18"/>
    </w:rPr>
  </w:style>
  <w:style w:type="paragraph" w:customStyle="1" w:styleId="110">
    <w:name w:val="Заголовок 11"/>
    <w:basedOn w:val="a"/>
    <w:next w:val="a"/>
    <w:rsid w:val="004B250C"/>
    <w:pPr>
      <w:keepNext/>
      <w:ind w:left="-600" w:right="-763"/>
      <w:jc w:val="both"/>
      <w:outlineLvl w:val="0"/>
    </w:pPr>
    <w:rPr>
      <w:sz w:val="28"/>
    </w:rPr>
  </w:style>
  <w:style w:type="paragraph" w:customStyle="1" w:styleId="210">
    <w:name w:val="Заголовок 21"/>
    <w:basedOn w:val="a"/>
    <w:next w:val="a"/>
    <w:link w:val="2"/>
    <w:semiHidden/>
    <w:rsid w:val="004B250C"/>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rsid w:val="004B250C"/>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sid w:val="004B250C"/>
    <w:rPr>
      <w:rFonts w:ascii="Arial" w:eastAsia="Arial" w:hAnsi="Arial" w:cs="Arial"/>
      <w:sz w:val="40"/>
      <w:szCs w:val="40"/>
    </w:rPr>
  </w:style>
  <w:style w:type="paragraph" w:customStyle="1" w:styleId="22">
    <w:name w:val="Заголовок 22"/>
    <w:link w:val="Heading2Char"/>
    <w:uiPriority w:val="9"/>
    <w:unhideWhenUsed/>
    <w:qFormat/>
    <w:rsid w:val="004B250C"/>
    <w:pPr>
      <w:keepNext/>
      <w:keepLines/>
      <w:spacing w:before="360" w:after="200"/>
      <w:outlineLvl w:val="1"/>
    </w:pPr>
    <w:rPr>
      <w:rFonts w:ascii="Arial" w:eastAsia="Arial" w:hAnsi="Arial" w:cs="Arial"/>
      <w:sz w:val="34"/>
    </w:rPr>
  </w:style>
  <w:style w:type="character" w:customStyle="1" w:styleId="Heading2Char">
    <w:name w:val="Heading 2 Char"/>
    <w:link w:val="22"/>
    <w:uiPriority w:val="9"/>
    <w:rsid w:val="004B250C"/>
    <w:rPr>
      <w:rFonts w:ascii="Arial" w:eastAsia="Arial" w:hAnsi="Arial" w:cs="Arial"/>
      <w:sz w:val="34"/>
    </w:rPr>
  </w:style>
  <w:style w:type="paragraph" w:customStyle="1" w:styleId="310">
    <w:name w:val="Заголовок 31"/>
    <w:link w:val="Heading3Char"/>
    <w:uiPriority w:val="9"/>
    <w:unhideWhenUsed/>
    <w:qFormat/>
    <w:rsid w:val="004B250C"/>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4B250C"/>
    <w:rPr>
      <w:rFonts w:ascii="Arial" w:eastAsia="Arial" w:hAnsi="Arial" w:cs="Arial"/>
      <w:sz w:val="30"/>
      <w:szCs w:val="30"/>
    </w:rPr>
  </w:style>
  <w:style w:type="paragraph" w:customStyle="1" w:styleId="410">
    <w:name w:val="Заголовок 41"/>
    <w:link w:val="Heading4Char"/>
    <w:uiPriority w:val="9"/>
    <w:unhideWhenUsed/>
    <w:qFormat/>
    <w:rsid w:val="004B250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sid w:val="004B250C"/>
    <w:rPr>
      <w:rFonts w:ascii="Arial" w:eastAsia="Arial" w:hAnsi="Arial" w:cs="Arial"/>
      <w:b/>
      <w:bCs/>
      <w:sz w:val="26"/>
      <w:szCs w:val="26"/>
    </w:rPr>
  </w:style>
  <w:style w:type="paragraph" w:customStyle="1" w:styleId="510">
    <w:name w:val="Заголовок 51"/>
    <w:link w:val="Heading5Char"/>
    <w:uiPriority w:val="9"/>
    <w:unhideWhenUsed/>
    <w:qFormat/>
    <w:rsid w:val="004B250C"/>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sid w:val="004B250C"/>
    <w:rPr>
      <w:rFonts w:ascii="Arial" w:eastAsia="Arial" w:hAnsi="Arial" w:cs="Arial"/>
      <w:b/>
      <w:bCs/>
      <w:sz w:val="24"/>
      <w:szCs w:val="24"/>
    </w:rPr>
  </w:style>
  <w:style w:type="paragraph" w:customStyle="1" w:styleId="61">
    <w:name w:val="Заголовок 61"/>
    <w:link w:val="Heading6Char"/>
    <w:uiPriority w:val="9"/>
    <w:unhideWhenUsed/>
    <w:qFormat/>
    <w:rsid w:val="004B250C"/>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4B250C"/>
    <w:rPr>
      <w:rFonts w:ascii="Arial" w:eastAsia="Arial" w:hAnsi="Arial" w:cs="Arial"/>
      <w:b/>
      <w:bCs/>
      <w:sz w:val="22"/>
      <w:szCs w:val="22"/>
    </w:rPr>
  </w:style>
  <w:style w:type="paragraph" w:customStyle="1" w:styleId="71">
    <w:name w:val="Заголовок 71"/>
    <w:link w:val="Heading7Char"/>
    <w:uiPriority w:val="9"/>
    <w:unhideWhenUsed/>
    <w:qFormat/>
    <w:rsid w:val="004B250C"/>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4B250C"/>
    <w:rPr>
      <w:rFonts w:ascii="Arial" w:eastAsia="Arial" w:hAnsi="Arial" w:cs="Arial"/>
      <w:b/>
      <w:bCs/>
      <w:i/>
      <w:iCs/>
      <w:sz w:val="22"/>
      <w:szCs w:val="22"/>
    </w:rPr>
  </w:style>
  <w:style w:type="paragraph" w:customStyle="1" w:styleId="81">
    <w:name w:val="Заголовок 81"/>
    <w:link w:val="Heading8Char"/>
    <w:uiPriority w:val="9"/>
    <w:unhideWhenUsed/>
    <w:qFormat/>
    <w:rsid w:val="004B250C"/>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4B250C"/>
    <w:rPr>
      <w:rFonts w:ascii="Arial" w:eastAsia="Arial" w:hAnsi="Arial" w:cs="Arial"/>
      <w:i/>
      <w:iCs/>
      <w:sz w:val="22"/>
      <w:szCs w:val="22"/>
    </w:rPr>
  </w:style>
  <w:style w:type="paragraph" w:customStyle="1" w:styleId="91">
    <w:name w:val="Заголовок 91"/>
    <w:link w:val="Heading9Char"/>
    <w:uiPriority w:val="9"/>
    <w:unhideWhenUsed/>
    <w:qFormat/>
    <w:rsid w:val="004B250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4B250C"/>
    <w:rPr>
      <w:rFonts w:ascii="Arial" w:eastAsia="Arial" w:hAnsi="Arial" w:cs="Arial"/>
      <w:i/>
      <w:iCs/>
      <w:sz w:val="21"/>
      <w:szCs w:val="21"/>
    </w:rPr>
  </w:style>
  <w:style w:type="paragraph" w:styleId="a3">
    <w:name w:val="List Paragraph"/>
    <w:basedOn w:val="a"/>
    <w:rsid w:val="004B250C"/>
    <w:pPr>
      <w:ind w:left="708"/>
    </w:pPr>
  </w:style>
  <w:style w:type="paragraph" w:styleId="a4">
    <w:name w:val="No Spacing"/>
    <w:uiPriority w:val="1"/>
    <w:qFormat/>
    <w:rsid w:val="004B250C"/>
  </w:style>
  <w:style w:type="paragraph" w:styleId="a5">
    <w:name w:val="Title"/>
    <w:link w:val="a6"/>
    <w:uiPriority w:val="10"/>
    <w:qFormat/>
    <w:rsid w:val="004B250C"/>
    <w:pPr>
      <w:spacing w:before="300" w:after="200"/>
      <w:contextualSpacing/>
    </w:pPr>
    <w:rPr>
      <w:sz w:val="48"/>
      <w:szCs w:val="48"/>
    </w:rPr>
  </w:style>
  <w:style w:type="character" w:customStyle="1" w:styleId="a6">
    <w:name w:val="Заголовок Знак"/>
    <w:link w:val="a5"/>
    <w:uiPriority w:val="10"/>
    <w:rsid w:val="004B250C"/>
    <w:rPr>
      <w:sz w:val="48"/>
      <w:szCs w:val="48"/>
    </w:rPr>
  </w:style>
  <w:style w:type="paragraph" w:styleId="a7">
    <w:name w:val="Subtitle"/>
    <w:link w:val="a8"/>
    <w:uiPriority w:val="11"/>
    <w:qFormat/>
    <w:rsid w:val="004B250C"/>
    <w:pPr>
      <w:spacing w:before="200" w:after="200"/>
    </w:pPr>
    <w:rPr>
      <w:sz w:val="24"/>
      <w:szCs w:val="24"/>
    </w:rPr>
  </w:style>
  <w:style w:type="character" w:customStyle="1" w:styleId="a8">
    <w:name w:val="Подзаголовок Знак"/>
    <w:link w:val="a7"/>
    <w:uiPriority w:val="11"/>
    <w:rsid w:val="004B250C"/>
    <w:rPr>
      <w:sz w:val="24"/>
      <w:szCs w:val="24"/>
    </w:rPr>
  </w:style>
  <w:style w:type="paragraph" w:styleId="20">
    <w:name w:val="Quote"/>
    <w:link w:val="23"/>
    <w:uiPriority w:val="29"/>
    <w:qFormat/>
    <w:rsid w:val="004B250C"/>
    <w:pPr>
      <w:ind w:left="720" w:right="720"/>
    </w:pPr>
    <w:rPr>
      <w:i/>
    </w:rPr>
  </w:style>
  <w:style w:type="character" w:customStyle="1" w:styleId="23">
    <w:name w:val="Цитата 2 Знак"/>
    <w:link w:val="20"/>
    <w:uiPriority w:val="29"/>
    <w:rsid w:val="004B250C"/>
    <w:rPr>
      <w:i/>
    </w:rPr>
  </w:style>
  <w:style w:type="paragraph" w:styleId="a9">
    <w:name w:val="Intense Quote"/>
    <w:link w:val="aa"/>
    <w:uiPriority w:val="30"/>
    <w:qFormat/>
    <w:rsid w:val="004B25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B250C"/>
    <w:rPr>
      <w:i/>
    </w:rPr>
  </w:style>
  <w:style w:type="paragraph" w:customStyle="1" w:styleId="1">
    <w:name w:val="Верхний колонтитул1"/>
    <w:link w:val="HeaderChar"/>
    <w:uiPriority w:val="99"/>
    <w:unhideWhenUsed/>
    <w:rsid w:val="004B250C"/>
    <w:pPr>
      <w:tabs>
        <w:tab w:val="center" w:pos="7143"/>
        <w:tab w:val="right" w:pos="14287"/>
      </w:tabs>
    </w:pPr>
  </w:style>
  <w:style w:type="character" w:customStyle="1" w:styleId="HeaderChar">
    <w:name w:val="Header Char"/>
    <w:link w:val="1"/>
    <w:uiPriority w:val="99"/>
    <w:rsid w:val="004B250C"/>
  </w:style>
  <w:style w:type="paragraph" w:customStyle="1" w:styleId="10">
    <w:name w:val="Нижний колонтитул1"/>
    <w:link w:val="FooterChar"/>
    <w:uiPriority w:val="99"/>
    <w:unhideWhenUsed/>
    <w:rsid w:val="004B250C"/>
    <w:pPr>
      <w:tabs>
        <w:tab w:val="center" w:pos="7143"/>
        <w:tab w:val="right" w:pos="14287"/>
      </w:tabs>
    </w:pPr>
  </w:style>
  <w:style w:type="character" w:customStyle="1" w:styleId="FooterChar">
    <w:name w:val="Footer Char"/>
    <w:link w:val="10"/>
    <w:uiPriority w:val="99"/>
    <w:rsid w:val="004B250C"/>
  </w:style>
  <w:style w:type="table" w:styleId="ab">
    <w:name w:val="Table Grid"/>
    <w:basedOn w:val="a1"/>
    <w:rsid w:val="004B250C"/>
    <w:pPr>
      <w:ind w:firstLine="709"/>
    </w:pPr>
    <w:tblPr/>
  </w:style>
  <w:style w:type="table" w:customStyle="1" w:styleId="Lined">
    <w:name w:val="Lined"/>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B250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B250C"/>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B250C"/>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B250C"/>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B250C"/>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B250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B250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B250C"/>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B250C"/>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B250C"/>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B250C"/>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B250C"/>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B250C"/>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B250C"/>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4B250C"/>
    <w:rPr>
      <w:color w:val="0563C1"/>
      <w:u w:val="single"/>
    </w:rPr>
  </w:style>
  <w:style w:type="paragraph" w:styleId="ad">
    <w:name w:val="footnote text"/>
    <w:link w:val="ae"/>
    <w:uiPriority w:val="99"/>
    <w:semiHidden/>
    <w:unhideWhenUsed/>
    <w:rsid w:val="004B250C"/>
    <w:pPr>
      <w:spacing w:after="40"/>
    </w:pPr>
    <w:rPr>
      <w:sz w:val="18"/>
    </w:rPr>
  </w:style>
  <w:style w:type="character" w:customStyle="1" w:styleId="ae">
    <w:name w:val="Текст сноски Знак"/>
    <w:link w:val="ad"/>
    <w:uiPriority w:val="99"/>
    <w:rsid w:val="004B250C"/>
    <w:rPr>
      <w:sz w:val="18"/>
    </w:rPr>
  </w:style>
  <w:style w:type="character" w:styleId="af">
    <w:name w:val="footnote reference"/>
    <w:uiPriority w:val="99"/>
    <w:unhideWhenUsed/>
    <w:rsid w:val="004B250C"/>
    <w:rPr>
      <w:vertAlign w:val="superscript"/>
    </w:rPr>
  </w:style>
  <w:style w:type="paragraph" w:styleId="13">
    <w:name w:val="toc 1"/>
    <w:uiPriority w:val="39"/>
    <w:unhideWhenUsed/>
    <w:rsid w:val="004B250C"/>
    <w:pPr>
      <w:spacing w:after="57"/>
    </w:pPr>
  </w:style>
  <w:style w:type="paragraph" w:styleId="24">
    <w:name w:val="toc 2"/>
    <w:uiPriority w:val="39"/>
    <w:unhideWhenUsed/>
    <w:rsid w:val="004B250C"/>
    <w:pPr>
      <w:spacing w:after="57"/>
      <w:ind w:left="283"/>
    </w:pPr>
  </w:style>
  <w:style w:type="paragraph" w:styleId="3">
    <w:name w:val="toc 3"/>
    <w:uiPriority w:val="39"/>
    <w:unhideWhenUsed/>
    <w:rsid w:val="004B250C"/>
    <w:pPr>
      <w:spacing w:after="57"/>
      <w:ind w:left="567"/>
    </w:pPr>
  </w:style>
  <w:style w:type="paragraph" w:styleId="4">
    <w:name w:val="toc 4"/>
    <w:uiPriority w:val="39"/>
    <w:unhideWhenUsed/>
    <w:rsid w:val="004B250C"/>
    <w:pPr>
      <w:spacing w:after="57"/>
      <w:ind w:left="850"/>
    </w:pPr>
  </w:style>
  <w:style w:type="paragraph" w:styleId="5">
    <w:name w:val="toc 5"/>
    <w:uiPriority w:val="39"/>
    <w:unhideWhenUsed/>
    <w:rsid w:val="004B250C"/>
    <w:pPr>
      <w:spacing w:after="57"/>
      <w:ind w:left="1134"/>
    </w:pPr>
  </w:style>
  <w:style w:type="paragraph" w:styleId="6">
    <w:name w:val="toc 6"/>
    <w:uiPriority w:val="39"/>
    <w:unhideWhenUsed/>
    <w:rsid w:val="004B250C"/>
    <w:pPr>
      <w:spacing w:after="57"/>
      <w:ind w:left="1417"/>
    </w:pPr>
  </w:style>
  <w:style w:type="paragraph" w:styleId="7">
    <w:name w:val="toc 7"/>
    <w:uiPriority w:val="39"/>
    <w:unhideWhenUsed/>
    <w:rsid w:val="004B250C"/>
    <w:pPr>
      <w:spacing w:after="57"/>
      <w:ind w:left="1701"/>
    </w:pPr>
  </w:style>
  <w:style w:type="paragraph" w:styleId="8">
    <w:name w:val="toc 8"/>
    <w:uiPriority w:val="39"/>
    <w:unhideWhenUsed/>
    <w:rsid w:val="004B250C"/>
    <w:pPr>
      <w:spacing w:after="57"/>
      <w:ind w:left="1984"/>
    </w:pPr>
  </w:style>
  <w:style w:type="paragraph" w:styleId="9">
    <w:name w:val="toc 9"/>
    <w:uiPriority w:val="39"/>
    <w:unhideWhenUsed/>
    <w:rsid w:val="004B250C"/>
    <w:pPr>
      <w:spacing w:after="57"/>
      <w:ind w:left="2268"/>
    </w:pPr>
  </w:style>
  <w:style w:type="paragraph" w:styleId="af0">
    <w:name w:val="TOC Heading"/>
    <w:uiPriority w:val="39"/>
    <w:unhideWhenUsed/>
    <w:rsid w:val="004B250C"/>
  </w:style>
  <w:style w:type="paragraph" w:styleId="af1">
    <w:name w:val="Body Text"/>
    <w:basedOn w:val="a"/>
    <w:next w:val="a"/>
    <w:rsid w:val="004B250C"/>
    <w:pPr>
      <w:jc w:val="both"/>
    </w:pPr>
    <w:rPr>
      <w:sz w:val="22"/>
    </w:rPr>
  </w:style>
  <w:style w:type="paragraph" w:customStyle="1" w:styleId="25">
    <w:name w:val="Верхний колонтитул2"/>
    <w:basedOn w:val="a"/>
    <w:rsid w:val="004B250C"/>
    <w:pPr>
      <w:tabs>
        <w:tab w:val="center" w:pos="4153"/>
        <w:tab w:val="right" w:pos="8306"/>
      </w:tabs>
      <w:spacing w:before="120" w:after="240"/>
      <w:jc w:val="center"/>
    </w:pPr>
    <w:rPr>
      <w:b/>
      <w:caps/>
      <w:sz w:val="28"/>
    </w:rPr>
  </w:style>
  <w:style w:type="paragraph" w:customStyle="1" w:styleId="26">
    <w:name w:val="Нижний колонтитул2"/>
    <w:basedOn w:val="a"/>
    <w:rsid w:val="004B250C"/>
    <w:pPr>
      <w:tabs>
        <w:tab w:val="center" w:pos="4153"/>
        <w:tab w:val="right" w:pos="8306"/>
      </w:tabs>
    </w:pPr>
  </w:style>
  <w:style w:type="character" w:styleId="af2">
    <w:name w:val="page number"/>
    <w:basedOn w:val="a0"/>
    <w:rsid w:val="004B250C"/>
  </w:style>
  <w:style w:type="paragraph" w:styleId="af3">
    <w:name w:val="caption"/>
    <w:basedOn w:val="a"/>
    <w:next w:val="a"/>
    <w:rsid w:val="004B250C"/>
    <w:pPr>
      <w:jc w:val="center"/>
    </w:pPr>
    <w:rPr>
      <w:b/>
      <w:sz w:val="28"/>
    </w:rPr>
  </w:style>
  <w:style w:type="paragraph" w:styleId="af4">
    <w:name w:val="Block Text"/>
    <w:basedOn w:val="a"/>
    <w:rsid w:val="004B250C"/>
    <w:pPr>
      <w:ind w:left="-600" w:right="-763"/>
      <w:jc w:val="both"/>
    </w:pPr>
    <w:rPr>
      <w:sz w:val="28"/>
    </w:rPr>
  </w:style>
  <w:style w:type="paragraph" w:customStyle="1" w:styleId="af5">
    <w:name w:val="Обращение"/>
    <w:basedOn w:val="a"/>
    <w:next w:val="a"/>
    <w:rsid w:val="004B250C"/>
    <w:pPr>
      <w:spacing w:before="240" w:after="120"/>
      <w:jc w:val="center"/>
    </w:pPr>
    <w:rPr>
      <w:b/>
    </w:rPr>
  </w:style>
  <w:style w:type="paragraph" w:customStyle="1" w:styleId="af6">
    <w:name w:val="Адресные реквизиты"/>
    <w:basedOn w:val="af1"/>
    <w:next w:val="af1"/>
    <w:rsid w:val="004B250C"/>
    <w:pPr>
      <w:jc w:val="left"/>
    </w:pPr>
    <w:rPr>
      <w:sz w:val="16"/>
    </w:rPr>
  </w:style>
  <w:style w:type="paragraph" w:customStyle="1" w:styleId="af7">
    <w:name w:val="Адресат"/>
    <w:basedOn w:val="a"/>
    <w:rsid w:val="004B250C"/>
    <w:pPr>
      <w:spacing w:before="120"/>
    </w:pPr>
    <w:rPr>
      <w:b/>
    </w:rPr>
  </w:style>
  <w:style w:type="paragraph" w:styleId="27">
    <w:name w:val="Body Text 2"/>
    <w:basedOn w:val="a"/>
    <w:rsid w:val="004B250C"/>
    <w:pPr>
      <w:jc w:val="both"/>
    </w:pPr>
    <w:rPr>
      <w:sz w:val="28"/>
    </w:rPr>
  </w:style>
  <w:style w:type="paragraph" w:styleId="af8">
    <w:name w:val="Balloon Text"/>
    <w:basedOn w:val="a"/>
    <w:semiHidden/>
    <w:rsid w:val="004B250C"/>
    <w:rPr>
      <w:rFonts w:ascii="Tahoma" w:hAnsi="Tahoma"/>
      <w:sz w:val="16"/>
      <w:szCs w:val="16"/>
    </w:rPr>
  </w:style>
  <w:style w:type="paragraph" w:customStyle="1" w:styleId="ConsPlusNormal">
    <w:name w:val="ConsPlusNormal"/>
    <w:rsid w:val="004B250C"/>
    <w:pPr>
      <w:widowControl w:val="0"/>
      <w:ind w:firstLine="720"/>
    </w:pPr>
    <w:rPr>
      <w:rFonts w:ascii="Arial" w:hAnsi="Arial"/>
      <w:sz w:val="16"/>
      <w:szCs w:val="16"/>
      <w:lang w:eastAsia="ru-RU" w:bidi="ar-SA"/>
    </w:rPr>
  </w:style>
  <w:style w:type="paragraph" w:customStyle="1" w:styleId="ConsNormal">
    <w:name w:val="ConsNormal"/>
    <w:rsid w:val="004B250C"/>
    <w:pPr>
      <w:ind w:right="19772" w:firstLine="720"/>
    </w:pPr>
    <w:rPr>
      <w:sz w:val="24"/>
      <w:szCs w:val="24"/>
      <w:lang w:eastAsia="ru-RU" w:bidi="ar-SA"/>
    </w:rPr>
  </w:style>
  <w:style w:type="paragraph" w:customStyle="1" w:styleId="Default">
    <w:name w:val="Default"/>
    <w:rsid w:val="004B250C"/>
    <w:rPr>
      <w:color w:val="000000"/>
      <w:sz w:val="24"/>
      <w:szCs w:val="24"/>
      <w:lang w:eastAsia="ru-RU" w:bidi="ar-SA"/>
    </w:rPr>
  </w:style>
  <w:style w:type="character" w:customStyle="1" w:styleId="2">
    <w:name w:val="Заголовок 2 Знак"/>
    <w:link w:val="210"/>
    <w:semiHidden/>
    <w:rsid w:val="004B250C"/>
    <w:rPr>
      <w:rFonts w:ascii="Calibri Light" w:eastAsia="Times New Roman" w:hAnsi="Calibri Light"/>
      <w:b/>
      <w:bCs/>
      <w:i/>
      <w:iCs/>
      <w:sz w:val="28"/>
      <w:szCs w:val="28"/>
    </w:rPr>
  </w:style>
  <w:style w:type="paragraph" w:customStyle="1" w:styleId="30">
    <w:name w:val="Нижний колонтитул3"/>
    <w:basedOn w:val="a"/>
    <w:link w:val="af9"/>
    <w:uiPriority w:val="99"/>
    <w:semiHidden/>
    <w:unhideWhenUsed/>
    <w:rsid w:val="004B250C"/>
    <w:pPr>
      <w:tabs>
        <w:tab w:val="center" w:pos="4677"/>
        <w:tab w:val="right" w:pos="9355"/>
      </w:tabs>
    </w:pPr>
  </w:style>
  <w:style w:type="character" w:customStyle="1" w:styleId="af9">
    <w:name w:val="Нижний колонтитул Знак"/>
    <w:basedOn w:val="a0"/>
    <w:link w:val="30"/>
    <w:uiPriority w:val="99"/>
    <w:semiHidden/>
    <w:rsid w:val="004B250C"/>
  </w:style>
  <w:style w:type="paragraph" w:styleId="afa">
    <w:name w:val="footer"/>
    <w:basedOn w:val="a"/>
    <w:link w:val="14"/>
    <w:uiPriority w:val="99"/>
    <w:unhideWhenUsed/>
    <w:rsid w:val="0012082E"/>
    <w:pPr>
      <w:tabs>
        <w:tab w:val="center" w:pos="4677"/>
        <w:tab w:val="right" w:pos="9355"/>
      </w:tabs>
    </w:pPr>
  </w:style>
  <w:style w:type="character" w:customStyle="1" w:styleId="14">
    <w:name w:val="Нижний колонтитул Знак1"/>
    <w:basedOn w:val="a0"/>
    <w:link w:val="afa"/>
    <w:uiPriority w:val="99"/>
    <w:rsid w:val="0012082E"/>
  </w:style>
  <w:style w:type="paragraph" w:styleId="afb">
    <w:name w:val="header"/>
    <w:basedOn w:val="a"/>
    <w:link w:val="afc"/>
    <w:uiPriority w:val="99"/>
    <w:unhideWhenUsed/>
    <w:rsid w:val="005D7932"/>
    <w:pPr>
      <w:tabs>
        <w:tab w:val="center" w:pos="4677"/>
        <w:tab w:val="right" w:pos="9355"/>
      </w:tabs>
    </w:pPr>
  </w:style>
  <w:style w:type="character" w:customStyle="1" w:styleId="afc">
    <w:name w:val="Верхний колонтитул Знак"/>
    <w:basedOn w:val="a0"/>
    <w:link w:val="afb"/>
    <w:uiPriority w:val="99"/>
    <w:rsid w:val="005D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315">
      <w:bodyDiv w:val="1"/>
      <w:marLeft w:val="0"/>
      <w:marRight w:val="0"/>
      <w:marTop w:val="0"/>
      <w:marBottom w:val="0"/>
      <w:divBdr>
        <w:top w:val="none" w:sz="0" w:space="0" w:color="auto"/>
        <w:left w:val="none" w:sz="0" w:space="0" w:color="auto"/>
        <w:bottom w:val="none" w:sz="0" w:space="0" w:color="auto"/>
        <w:right w:val="none" w:sz="0" w:space="0" w:color="auto"/>
      </w:divBdr>
    </w:div>
    <w:div w:id="940381661">
      <w:bodyDiv w:val="1"/>
      <w:marLeft w:val="0"/>
      <w:marRight w:val="0"/>
      <w:marTop w:val="0"/>
      <w:marBottom w:val="0"/>
      <w:divBdr>
        <w:top w:val="none" w:sz="0" w:space="0" w:color="auto"/>
        <w:left w:val="none" w:sz="0" w:space="0" w:color="auto"/>
        <w:bottom w:val="none" w:sz="0" w:space="0" w:color="auto"/>
        <w:right w:val="none" w:sz="0" w:space="0" w:color="auto"/>
      </w:divBdr>
    </w:div>
    <w:div w:id="1143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FC00EFB46B18B35BEAE5D84618E3D7E70CFE635F09F56D5C1A59C27B7F0E1D58346BEC066A90AA520BAD8C6936DA0E84A59530AdAu6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742FC00EFB46B18B35BEAE5D84618E3D7E70CFE635F09F56D5C1A59C27B7F0E1D58346BEC066A90AA520BAD8C6936DA0E84A59530AdAu6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250342CC3F1494AFA8210B9923DCE9259FADC9D1306E966A437CB1CFEB0667F24E28872CB1D32A37A59A8A499396A587EE3E0E4H3b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74</cp:revision>
  <cp:lastPrinted>2022-02-17T09:15:00Z</cp:lastPrinted>
  <dcterms:created xsi:type="dcterms:W3CDTF">2020-03-26T05:05:00Z</dcterms:created>
  <dcterms:modified xsi:type="dcterms:W3CDTF">2022-02-25T04:06:00Z</dcterms:modified>
</cp:coreProperties>
</file>