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B76ABF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6ABF" w:rsidRDefault="00B76ABF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6ABF" w:rsidRDefault="00F9612F">
            <w:pPr>
              <w:spacing w:after="240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  <w:p w:rsidR="00B76ABF" w:rsidRDefault="00B76ABF">
            <w:pPr>
              <w:spacing w:after="240"/>
              <w:jc w:val="center"/>
              <w:rPr>
                <w:rFonts w:ascii="Times New Roman" w:hAnsi="Times New Roman"/>
              </w:rPr>
            </w:pPr>
          </w:p>
          <w:p w:rsidR="00B76ABF" w:rsidRDefault="00B76ABF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6ABF" w:rsidRDefault="00B76ABF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76ABF" w:rsidRDefault="00B76ABF">
      <w:pPr>
        <w:jc w:val="center"/>
        <w:rPr>
          <w:rFonts w:ascii="Times New Roman" w:hAnsi="Times New Roman"/>
          <w:sz w:val="28"/>
          <w:szCs w:val="28"/>
        </w:rPr>
      </w:pPr>
    </w:p>
    <w:p w:rsidR="00B76ABF" w:rsidRPr="009F2D51" w:rsidRDefault="009F2D51">
      <w:pPr>
        <w:keepNext/>
        <w:ind w:left="-600" w:right="-763" w:firstLine="60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D51">
        <w:rPr>
          <w:rFonts w:ascii="Times New Roman" w:eastAsia="Times New Roman" w:hAnsi="Times New Roman"/>
          <w:sz w:val="24"/>
          <w:szCs w:val="24"/>
          <w:lang w:eastAsia="ru-RU"/>
        </w:rPr>
        <w:t>27.09.2019</w:t>
      </w:r>
      <w:r w:rsidR="00F9612F" w:rsidRPr="009F2D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F9612F" w:rsidRPr="009F2D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F9612F" w:rsidRPr="009F2D51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Pr="009F2D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575</w:t>
      </w:r>
    </w:p>
    <w:p w:rsidR="00B76ABF" w:rsidRDefault="00F9612F">
      <w:pPr>
        <w:ind w:left="-600" w:firstLine="60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с. Кожевниково       Кожевниковского района       Томской области</w:t>
      </w:r>
    </w:p>
    <w:p w:rsidR="00B76ABF" w:rsidRDefault="00B76ABF">
      <w:pPr>
        <w:ind w:left="-600" w:firstLine="60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76ABF" w:rsidRDefault="00B76ABF">
      <w:pPr>
        <w:ind w:left="-600" w:firstLine="60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76ABF" w:rsidRDefault="00F9612F">
      <w:pPr>
        <w:widowControl w:val="0"/>
        <w:spacing w:line="302" w:lineRule="exact"/>
        <w:ind w:left="20" w:right="120" w:firstLine="1160"/>
        <w:jc w:val="center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Об утверждении Порядка организации и проведения голосования по отбору общественных территорий муниципальных образований, подлежащих благоустройству в первоочередном порядке</w:t>
      </w:r>
    </w:p>
    <w:p w:rsidR="00B76ABF" w:rsidRDefault="00B76ABF">
      <w:pPr>
        <w:ind w:left="-600" w:firstLine="600"/>
        <w:jc w:val="both"/>
        <w:rPr>
          <w:rFonts w:ascii="Times New Roman" w:eastAsia="Times New Roman" w:hAnsi="Times New Roman"/>
          <w:lang w:eastAsia="ru-RU"/>
        </w:rPr>
      </w:pPr>
    </w:p>
    <w:p w:rsidR="00B76ABF" w:rsidRDefault="00F9612F">
      <w:pPr>
        <w:widowControl w:val="0"/>
        <w:spacing w:line="298" w:lineRule="exact"/>
        <w:ind w:left="20" w:right="120" w:firstLine="688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 соответствии паспортом федерального проекта «Формирование комфортной городской среды», утвержденного протоколом заседания проектного комитета по национальному проекту «Жилье и городская среда» от 21 декабря 2018 года № 3, входящего в состав национального проекта «Жилье и городская среда», а также паспортом регионального проекта «Формирование комфортной городской среды в Томской области», утвержденного Советом при Губернаторе Томской области по стратегическому развитию и приоритетным проектам (протокол заседания №СЖ-Пр-2537 от 14 декабря 2018 года), в целях реализации постановления Администрации Томской области от 31.08.2017 № 317а «Об утверждении государственной программы «Формирование комфортной городской среды Томской области»</w:t>
      </w:r>
    </w:p>
    <w:p w:rsidR="00B76ABF" w:rsidRDefault="00F9612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B76ABF" w:rsidRDefault="00F9612F">
      <w:pPr>
        <w:pStyle w:val="25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298" w:lineRule="exact"/>
        <w:ind w:left="20" w:right="120" w:hanging="2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Порядок организации и проведения голосования по отбору общественных территорий муниципальных образований, подлежащих благоустройству в первоочередном порядке согласно приложению к настоящему постановлению.</w:t>
      </w:r>
    </w:p>
    <w:p w:rsidR="00B76ABF" w:rsidRDefault="00F9612F">
      <w:pPr>
        <w:numPr>
          <w:ilvl w:val="0"/>
          <w:numId w:val="7"/>
        </w:numPr>
        <w:tabs>
          <w:tab w:val="left" w:pos="567"/>
        </w:tabs>
        <w:ind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районной газете «Знамя труда» и разместить на официальном сайте органов местного самоуправления Кожевниковского района.</w:t>
      </w:r>
    </w:p>
    <w:p w:rsidR="00B76ABF" w:rsidRDefault="00F9612F">
      <w:pPr>
        <w:numPr>
          <w:ilvl w:val="0"/>
          <w:numId w:val="7"/>
        </w:numPr>
        <w:tabs>
          <w:tab w:val="left" w:pos="567"/>
        </w:tabs>
        <w:ind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опубликования.</w:t>
      </w:r>
    </w:p>
    <w:p w:rsidR="00B76ABF" w:rsidRDefault="00F9612F">
      <w:pPr>
        <w:pStyle w:val="afe"/>
        <w:numPr>
          <w:ilvl w:val="0"/>
          <w:numId w:val="7"/>
        </w:numPr>
        <w:tabs>
          <w:tab w:val="left" w:pos="567"/>
          <w:tab w:val="left" w:pos="851"/>
        </w:tabs>
        <w:spacing w:after="0"/>
        <w:ind w:hanging="20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 w:eastAsia="en-US"/>
        </w:rPr>
        <w:t>Контроль исполнения настоящего постановления оставляю за собой.</w:t>
      </w:r>
    </w:p>
    <w:p w:rsidR="00B76ABF" w:rsidRDefault="00B76ABF">
      <w:pPr>
        <w:pStyle w:val="afe"/>
        <w:spacing w:after="0"/>
        <w:rPr>
          <w:sz w:val="24"/>
          <w:szCs w:val="24"/>
          <w:lang w:val="ru-RU"/>
        </w:rPr>
      </w:pPr>
    </w:p>
    <w:p w:rsidR="00B76ABF" w:rsidRDefault="00B76ABF">
      <w:pPr>
        <w:pStyle w:val="afe"/>
        <w:spacing w:after="0"/>
        <w:rPr>
          <w:sz w:val="24"/>
          <w:szCs w:val="24"/>
          <w:lang w:val="ru-RU"/>
        </w:rPr>
      </w:pPr>
    </w:p>
    <w:p w:rsidR="00B76ABF" w:rsidRDefault="00B76ABF">
      <w:pPr>
        <w:pStyle w:val="afe"/>
        <w:spacing w:after="0"/>
        <w:rPr>
          <w:sz w:val="24"/>
          <w:szCs w:val="24"/>
          <w:lang w:val="ru-RU"/>
        </w:rPr>
      </w:pPr>
    </w:p>
    <w:p w:rsidR="00B76ABF" w:rsidRDefault="00F9612F">
      <w:pPr>
        <w:ind w:left="-600"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Главы района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А.А. Малолетко</w:t>
      </w:r>
    </w:p>
    <w:p w:rsidR="00B76ABF" w:rsidRDefault="00F9612F">
      <w:pPr>
        <w:ind w:left="-600" w:firstLine="600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ab/>
      </w: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600"/>
        <w:gridCol w:w="4971"/>
      </w:tblGrid>
      <w:tr w:rsidR="00B76ABF">
        <w:tc>
          <w:tcPr>
            <w:tcW w:w="46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6ABF" w:rsidRDefault="00B76ABF">
            <w:pPr>
              <w:ind w:left="-600" w:firstLine="60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B76ABF" w:rsidRDefault="00B76ABF">
            <w:pPr>
              <w:ind w:left="-600" w:firstLine="60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76ABF" w:rsidRDefault="00B76ABF">
            <w:pPr>
              <w:ind w:left="-600" w:firstLine="60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76ABF" w:rsidRDefault="00F9612F">
            <w:pPr>
              <w:ind w:left="-600" w:firstLine="60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</w:t>
            </w:r>
          </w:p>
          <w:p w:rsidR="00B76ABF" w:rsidRDefault="00B76ABF">
            <w:pPr>
              <w:ind w:left="-600" w:firstLine="60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B76ABF" w:rsidRDefault="00B76ABF">
            <w:pPr>
              <w:ind w:left="-600" w:firstLine="60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B76ABF" w:rsidRDefault="00B76ABF">
            <w:pPr>
              <w:ind w:left="-600" w:firstLine="60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B76ABF" w:rsidRDefault="00B76ABF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B76ABF" w:rsidRDefault="00F9612F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В.Н. Елегечев</w:t>
            </w:r>
          </w:p>
          <w:p w:rsidR="00B76ABF" w:rsidRDefault="00F9612F">
            <w:pPr>
              <w:ind w:left="-600" w:firstLine="60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8(38244) 22577</w:t>
            </w:r>
          </w:p>
          <w:p w:rsidR="00B76ABF" w:rsidRDefault="00B76ABF">
            <w:pPr>
              <w:ind w:left="-600" w:firstLine="6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6ABF" w:rsidRDefault="00B76ABF">
            <w:pPr>
              <w:ind w:left="-600" w:firstLine="60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B76ABF" w:rsidRDefault="00F9612F">
            <w:pPr>
              <w:ind w:left="-600" w:firstLine="60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            Начальник отдела правовой и </w:t>
            </w:r>
          </w:p>
          <w:p w:rsidR="00B76ABF" w:rsidRDefault="00F9612F">
            <w:pPr>
              <w:ind w:left="-600" w:firstLine="60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            кадровой работы</w:t>
            </w:r>
          </w:p>
          <w:p w:rsidR="00B76ABF" w:rsidRDefault="00F9612F">
            <w:pPr>
              <w:ind w:left="-600" w:firstLine="60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            ______________В.И. Савельева</w:t>
            </w:r>
          </w:p>
          <w:p w:rsidR="00B76ABF" w:rsidRDefault="00F9612F">
            <w:pPr>
              <w:ind w:left="-600" w:firstLine="60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             «____»_____________________2019г.</w:t>
            </w:r>
          </w:p>
          <w:p w:rsidR="00B76ABF" w:rsidRDefault="00B76ABF">
            <w:pPr>
              <w:ind w:left="-600" w:firstLine="60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B76ABF" w:rsidRDefault="00B76ABF">
            <w:pPr>
              <w:ind w:left="-600" w:firstLine="60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B76ABF" w:rsidRDefault="00B76ABF">
            <w:pPr>
              <w:ind w:left="-600" w:firstLine="60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B76ABF" w:rsidRDefault="00B76ABF">
            <w:pPr>
              <w:ind w:left="-600" w:firstLine="60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B76ABF" w:rsidRDefault="00B76ABF">
            <w:pPr>
              <w:ind w:left="-600" w:firstLine="60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B76ABF" w:rsidRDefault="00B76ABF">
            <w:pPr>
              <w:ind w:left="-600" w:firstLine="600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B76ABF" w:rsidRDefault="00B76ABF">
      <w:pPr>
        <w:rPr>
          <w:rFonts w:ascii="Times New Roman" w:hAnsi="Times New Roman"/>
          <w:sz w:val="24"/>
          <w:szCs w:val="24"/>
        </w:rPr>
        <w:sectPr w:rsidR="00B76ABF">
          <w:headerReference w:type="default" r:id="rId7"/>
          <w:footerReference w:type="even" r:id="rId8"/>
          <w:pgSz w:w="11906" w:h="16838"/>
          <w:pgMar w:top="-1240" w:right="851" w:bottom="1134" w:left="1701" w:header="709" w:footer="709" w:gutter="0"/>
          <w:cols w:space="720"/>
          <w:docGrid w:linePitch="360"/>
        </w:sectPr>
      </w:pPr>
    </w:p>
    <w:p w:rsidR="007C23FB" w:rsidRPr="00D50AE7" w:rsidRDefault="007C23FB" w:rsidP="007C2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29"/>
        <w:rPr>
          <w:rFonts w:ascii="Times New Roman" w:eastAsia="Times New Roman" w:hAnsi="Times New Roman"/>
          <w:sz w:val="22"/>
          <w:lang w:eastAsia="ru-RU" w:bidi="ar-SA"/>
        </w:rPr>
      </w:pPr>
      <w:r w:rsidRPr="00D50AE7">
        <w:rPr>
          <w:rFonts w:ascii="Times New Roman" w:eastAsia="Times New Roman" w:hAnsi="Times New Roman"/>
          <w:sz w:val="22"/>
          <w:lang w:eastAsia="ru-RU" w:bidi="ar-SA"/>
        </w:rPr>
        <w:lastRenderedPageBreak/>
        <w:t>Приложение к постановлению</w:t>
      </w:r>
    </w:p>
    <w:p w:rsidR="007C23FB" w:rsidRPr="00D50AE7" w:rsidRDefault="007C23FB" w:rsidP="007C2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29"/>
        <w:rPr>
          <w:rFonts w:ascii="Times New Roman" w:eastAsia="Times New Roman" w:hAnsi="Times New Roman"/>
          <w:sz w:val="22"/>
          <w:lang w:eastAsia="ru-RU" w:bidi="ar-SA"/>
        </w:rPr>
      </w:pPr>
      <w:r w:rsidRPr="00D50AE7">
        <w:rPr>
          <w:rFonts w:ascii="Times New Roman" w:eastAsia="Times New Roman" w:hAnsi="Times New Roman"/>
          <w:sz w:val="22"/>
          <w:lang w:eastAsia="ru-RU" w:bidi="ar-SA"/>
        </w:rPr>
        <w:t>Администрации Кожевниковского   района</w:t>
      </w:r>
    </w:p>
    <w:p w:rsidR="007C23FB" w:rsidRPr="00D50AE7" w:rsidRDefault="007C23FB" w:rsidP="007C2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Times New Roman" w:hAnsi="Times New Roman"/>
          <w:sz w:val="22"/>
          <w:lang w:eastAsia="ru-RU" w:bidi="ar-SA"/>
        </w:rPr>
      </w:pPr>
      <w:r w:rsidRPr="00D50AE7">
        <w:rPr>
          <w:rFonts w:ascii="Times New Roman" w:eastAsia="Times New Roman" w:hAnsi="Times New Roman"/>
          <w:sz w:val="22"/>
          <w:lang w:eastAsia="ru-RU" w:bidi="ar-SA"/>
        </w:rPr>
        <w:t xml:space="preserve">                                                                                   от «___»_________ 2019 г. №_____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8" w:lineRule="exact"/>
        <w:jc w:val="right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8" w:lineRule="exact"/>
        <w:jc w:val="center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Порядок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86" w:line="298" w:lineRule="exact"/>
        <w:jc w:val="center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организации и проведения голосования по отбору общественных территорий муниципальных образований, подлежащих благоустройству в первоочередном порядке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56" w:line="240" w:lineRule="exact"/>
        <w:ind w:left="3980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1. Общие положения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 xml:space="preserve">Настоящий Порядок регулирует вопросы проведения отбора общественных территорий, подлежащих благоустройству в первоочередном порядке в соответствии с муниципальной программой формирования современной городской среды в году проведения голосования и (или) по решению органа местного самоуправления муниципального образования в году, следующем за годом проведения голосования (далее - отбор), по результатам открытого голосования граждан </w:t>
      </w:r>
      <w:r w:rsidRPr="00FF082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имеющих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Федерации, и проживающих на территории населенного пункта, в котором осуществляется такое голосование, в возрасте старше 14 лет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 xml:space="preserve"> </w:t>
      </w: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 xml:space="preserve">и иностранных граждан, имеющих вид на жительство в Российской Федерации,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 xml:space="preserve">в </w:t>
      </w: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возраст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е старше 14 лет</w:t>
      </w: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 xml:space="preserve"> и проживающих на территории Томской области (далее - Порядок, голосование).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Голосование проводится ежегодно органами местного самоуправления муниципальных образований в целях создания механизма прямого участия граждан в формировании комфортной городской среды и ежегодного обеспечения достижения показателя увеличения доли граждан, принимающих участие в решении вопросов развития городской среды, предусмотренного паспортом национального проекта «Жилье и городская среда», утвержденного протоколом президиума Совета при Президенте Российской Федерации по стратегическому развитию и национальным проектам от 24 сентября 2018 года № 1, паспортом федерального проекта «Формирование комфортной городской среды», утвержденного протоколом заседания проектного комитета по национальному проекту «Жилье и городская среда» от 21 декабря 2018 года № 3, входящего в состав национального проекта «Жилье и городская среда», а также паспортом регионального проекта «Формирование комфортной городской среды в Томской области», утвержденного Советом при Губернаторе Томской области по стратегическому развитию и приоритетным проектам (протокол заседания №СЖ-Пр-2537 от 14 декабря 2018 года), в целях реализации постановления Администрации Томской области от 31.08.2017 № 317а «Об утверждении государственной программы «Формирования комфортной городской среды Томской области».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Голосование проводится органами местного самоуправления муниципальных образований Томской области с численностью населения свыше 20 тыс. человек.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В муниципальных образованиях Томской области с численностью населения до 20 тыс. человек голосование может проводиться по решению органов местного самоуправления.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Голосование проводится в срок до 1 марта в 2020 году и далее ежегодно не позднее 1 ноября года, предшествующего году реализации мероприятия по благоустройству территории.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994"/>
        </w:tabs>
        <w:spacing w:after="200" w:line="298" w:lineRule="exact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lastRenderedPageBreak/>
        <w:t>Голосование проводится с учетом выполнения следующих условий:</w:t>
      </w:r>
    </w:p>
    <w:p w:rsidR="007C23FB" w:rsidRPr="00D50AE7" w:rsidRDefault="007C23FB" w:rsidP="007C23FB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5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завершение благоустройства общественных территорий, включенных в государственные (муниципальные) программы в 2019 году по результатам голосования по отбору общественных территорий, проведенного в 2018 году;</w:t>
      </w:r>
    </w:p>
    <w:p w:rsidR="007C23FB" w:rsidRPr="00D50AE7" w:rsidRDefault="007C23FB" w:rsidP="007C23FB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завершение благоустройства общественных территорий, включенных в муниципальные программы, выбранных по результатам голосования по отбору общественных территорий, проведенного в году, предшествующего году реализации мероприятий по благоустройству.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В перечень для голосования не включаются общественные территории, по которым было проведено голосование в 2018 году и в последующие годы, и которые по итогам такого голосования были включены в муниципальные программы формирования современной городской среды с определением года, в котором должно быть проведено благоустройство.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Голосование может проводиться по решению органов местного самоуправления в одной или нескольких формах:</w:t>
      </w:r>
    </w:p>
    <w:p w:rsidR="007C23FB" w:rsidRPr="00D50AE7" w:rsidRDefault="007C23FB" w:rsidP="007C23FB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14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открытого голосования на счетных участках, в том числе в специально оборудованных местах для голосования (многофункциональных центрах, организациях с большой посещаемостью гражданами) (далее - открытое голосование);</w:t>
      </w:r>
    </w:p>
    <w:p w:rsidR="007C23FB" w:rsidRPr="00D50AE7" w:rsidRDefault="007C23FB" w:rsidP="007C23FB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48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удаленного голосования, в том числе в электронной форме (далее - дистанционное голосование);</w:t>
      </w:r>
    </w:p>
    <w:p w:rsidR="007C23FB" w:rsidRPr="00D50AE7" w:rsidRDefault="007C23FB" w:rsidP="007C23FB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090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с использованием информационно-телекоммуникационной сети «Интернет» (далее - интернет-голосование).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86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Решение о назначении голосования на территории муниципального образования принимается муниципальным правовым актом.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7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Функции по организации голосования возлагаются на общественную комиссию, созданную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(далее - общественная комиссия).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023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В муниципальном правовом акте о назначении голосования устанавливаются следующие сведения:</w:t>
      </w:r>
    </w:p>
    <w:p w:rsidR="007C23FB" w:rsidRPr="00D50AE7" w:rsidRDefault="007C23FB" w:rsidP="007C23FB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дата (или период) и время проведения голосования;</w:t>
      </w:r>
    </w:p>
    <w:p w:rsidR="007C23FB" w:rsidRPr="00D50AE7" w:rsidRDefault="007C23FB" w:rsidP="007C23FB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023"/>
        </w:tabs>
        <w:spacing w:after="200" w:line="298" w:lineRule="exact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форма голосования (открытое, дистанционное и (или) интернет - голосование);</w:t>
      </w:r>
    </w:p>
    <w:p w:rsidR="007C23FB" w:rsidRPr="00D50AE7" w:rsidRDefault="007C23FB" w:rsidP="007C23FB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081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места проведения открытого голосования (адреса территориальных счетных участков) в случае принятия решения о проведении такого голосования;</w:t>
      </w:r>
    </w:p>
    <w:p w:rsidR="007C23FB" w:rsidRPr="00D50AE7" w:rsidRDefault="007C23FB" w:rsidP="007C23FB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04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места проведения дистанционного голосования в случае принятия решения о проведении такого голосования;</w:t>
      </w:r>
    </w:p>
    <w:p w:rsidR="007C23FB" w:rsidRPr="00D50AE7" w:rsidRDefault="007C23FB" w:rsidP="007C23FB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388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lastRenderedPageBreak/>
        <w:t>наименование и адрес интернет-портала в информационно</w:t>
      </w: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softHyphen/>
        <w:t xml:space="preserve"> телекоммуникационной сети «Интернет» для проведения интернет - голосования в случае принятия решения о проведении такого голосования.</w:t>
      </w:r>
    </w:p>
    <w:p w:rsidR="007C23FB" w:rsidRPr="00D50AE7" w:rsidRDefault="007C23FB" w:rsidP="007C23FB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перечень общественных территорий, представленных на голосование;</w:t>
      </w:r>
    </w:p>
    <w:p w:rsidR="007C23FB" w:rsidRPr="00D50AE7" w:rsidRDefault="007C23FB" w:rsidP="007C23FB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порядок определения победителя по итогам голосования;</w:t>
      </w:r>
    </w:p>
    <w:p w:rsidR="007C23FB" w:rsidRPr="00D50AE7" w:rsidRDefault="007C23FB" w:rsidP="007C23FB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формы бланков для проведения голосования и итоговых протоколов;</w:t>
      </w:r>
    </w:p>
    <w:p w:rsidR="007C23FB" w:rsidRPr="00D50AE7" w:rsidRDefault="007C23FB" w:rsidP="007C23FB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иные сведения, необходимые для проведения голосования.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4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сайте проекта «Формирование комфортной городской среды Томской области» (</w:t>
      </w:r>
      <w:proofErr w:type="spellStart"/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val="en-US" w:eastAsia="ru-RU" w:bidi="ar-SA"/>
        </w:rPr>
        <w:t>gorsreda</w:t>
      </w:r>
      <w:proofErr w:type="spellEnd"/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.</w:t>
      </w:r>
      <w:proofErr w:type="spellStart"/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val="en-US" w:eastAsia="ru-RU" w:bidi="ar-SA"/>
        </w:rPr>
        <w:t>tomsk</w:t>
      </w:r>
      <w:proofErr w:type="spellEnd"/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.</w:t>
      </w:r>
      <w:proofErr w:type="spellStart"/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val="en-US" w:eastAsia="ru-RU" w:bidi="ar-SA"/>
        </w:rPr>
        <w:t>gov</w:t>
      </w:r>
      <w:proofErr w:type="spellEnd"/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.</w:t>
      </w:r>
      <w:proofErr w:type="spellStart"/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val="en-US" w:eastAsia="ru-RU" w:bidi="ar-SA"/>
        </w:rPr>
        <w:t>ru</w:t>
      </w:r>
      <w:proofErr w:type="spellEnd"/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) и на официальном сайте муниципального образования в информационно телекоммуникационной сети «Интернет» не менее чем за 30 календарных дней до дня его проведения (или до первого дня голосования);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В целях информирования граждан о формировании перечня общественных территорий, которые могут быть предложены для рейтингового голосования (далее - Перечень), органам местного самоуправления рекомендуется обеспечить опубликование информации о сроках проведения сбора предложений о включении общественных территорий в Перечень, адреса (в том числе адреса сайтов и электронной(</w:t>
      </w:r>
      <w:proofErr w:type="spellStart"/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ых</w:t>
      </w:r>
      <w:proofErr w:type="spellEnd"/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) почт(ы) приёма предложений, начала и окончание сроков проведения общественных обсуждений мероприятий по благоустройству общественных территорий, включенных в Перечень, после его утверждения общественной комиссией.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В целях организации общественного обсуждения мероприятий по благоустройству общественных территорий, включенных в Перечень, органам местного самоуправления рекомендуется составить и опубликовать для доступа всех заинтересованных лиц план проведения общественных обсуждений.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В целях осуществления контроля общественного обсуждения Перечня и мероприятий по благоустройству общественных территорий, включенных в Перечень, органам местного самоуправления рекомендуется составлять письменный отчет по каждому мероприятию, включающий информацию о дате, месте и времени его проведения, составе и количестве участников мероприятия, с последующим его направлением в общественную комиссию.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По итогам проведения общественного обсуждения Перечня и мероприятий по благоустройству общественных территорий, включенных в Перечень, рекомендуется составить сводный отчет о рассмотрении его общественной комиссией, а также разместить его на официальном сайте органа местного самоуправления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 xml:space="preserve"> в течении 5 рабочих дней со дня завершения приема предложений</w:t>
      </w: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, копия отчета направляется в межведомственную комиссию Томской области по обеспечению реализации приоритетного проекта «Формирование комфортной городской среды».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Проведение голосования организует и обеспечивает общественная комиссия.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86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 xml:space="preserve">Результаты рейтингового голосования (итоги голосования) оформляются в виде </w:t>
      </w: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lastRenderedPageBreak/>
        <w:t>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общественную территорию.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Общественная комиссия обеспечивает:</w:t>
      </w:r>
    </w:p>
    <w:p w:rsidR="007C23FB" w:rsidRPr="00D50AE7" w:rsidRDefault="007C23FB" w:rsidP="007C23FB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239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изготовление бюллетеней для голосования в случае открытого и дистанционного голосования (бюллетени печатаются или формируются в электронной форме на русском языке, наименования общественных территорий в бюллетене размещаются в алфавитном порядке) и передачу их, а также иной документации, связанной с подготовкой и проведением голосования, в территориальные счетные комиссии;</w:t>
      </w:r>
    </w:p>
    <w:p w:rsidR="007C23FB" w:rsidRPr="00D50AE7" w:rsidRDefault="007C23FB" w:rsidP="007C23FB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29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в случае принятия решения о проведении открытого и дистанционного голосования формирование территориальных счетных комиссий в составе не менее двух человек: председатель, секретарь - член комиссии и дополнительные члены комиссии (при формировании территориальных счетных комиссий учитываются предложения политических партий, общественных объединений и собраний граждан). Членами территориальных счетных комиссий не могут быть лица, являющиеся инициаторами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выдвижения общественных территорий, отобранных для голосования. Полномочия территориальной счетной комиссии прекращаются после опубликования (обнародования) результатов голосования;</w:t>
      </w:r>
    </w:p>
    <w:p w:rsidR="007C23FB" w:rsidRPr="00D50AE7" w:rsidRDefault="007C23FB" w:rsidP="007C23FB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042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в случае принятия решения о проведении открытого голосования, не позднее, чем за один календарный день до дня голосования размещение и оборудование территориальных счетных участков в необходимом количестве для полного 100</w:t>
      </w: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softHyphen/>
        <w:t>процентного охвата населения муниципального образования, в том числе: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8" w:lineRule="exact"/>
        <w:ind w:lef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бюллетенями для голосования;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столами, стульями и урнами для голосования, канцелярскими принадлежностями и бумагой;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информационными стендами в фирменном стиле федерального проекта «Формирование комфортной городской среды» с описанием общественных территорий, предлагаемых для голосования, плакатами с дизайн-проектами и описанием перечня запланированных работ;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специализированными программными средствами и необходимой компьютерной техникой в случае проведения открытого голосования в электронной форме;</w:t>
      </w:r>
    </w:p>
    <w:p w:rsidR="007C23FB" w:rsidRPr="00D50AE7" w:rsidRDefault="007C23FB" w:rsidP="007C23FB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привлечение на территориальных счетных участках представителей администраций муниципальных организаций, проектных организаций, архитекторов и иных лиц для оказания разъяснений участникам голосования предлагаемых территорий и перечней мероприятий по их благоустройству;</w:t>
      </w:r>
    </w:p>
    <w:p w:rsidR="007C23FB" w:rsidRPr="00D50AE7" w:rsidRDefault="007C23FB" w:rsidP="007C23FB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работу территориальных счетных комиссий на местах проведения дистанционного голосования в случае проведения дистанционного голосования;</w:t>
      </w:r>
    </w:p>
    <w:p w:rsidR="007C23FB" w:rsidRPr="00D50AE7" w:rsidRDefault="007C23FB" w:rsidP="007C23FB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7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работу электронного сервиса в информационно-телекоммуникационной системе «Интернет» в случае проведения интернет - голосования;</w:t>
      </w:r>
    </w:p>
    <w:p w:rsidR="007C23FB" w:rsidRPr="00D50AE7" w:rsidRDefault="007C23FB" w:rsidP="007C23FB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62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рассмотрение жалоб (обращений) граждан по вопросам, связанным с проведением голосования;</w:t>
      </w:r>
    </w:p>
    <w:p w:rsidR="007C23FB" w:rsidRPr="00D50AE7" w:rsidRDefault="007C23FB" w:rsidP="007C23FB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00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 xml:space="preserve">организацию контроля за работой территориальных счетных комиссий, за порядком </w:t>
      </w: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lastRenderedPageBreak/>
        <w:t>на территориальных счетных участках в период проведения голосования, в том числе контроля за соблюдением порядка проведения голосования.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86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Граждане участвуют в голосовании лично на равных основаниях. Каждый участник голосования имеет один голос, имеющий равный вес.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91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Граждане и организации вправе проводить агитацию в поддержку отбора конкретной общественной территории, самостоятельно определяя формы агитации, не противоречащие законодательству Российской Федерации.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86"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Агитационный период начинается со дня опубликования в средствах массовой информации муниципального правового акта о назначении голосования.</w:t>
      </w:r>
    </w:p>
    <w:p w:rsidR="007C23FB" w:rsidRPr="00D50AE7" w:rsidRDefault="007C23FB" w:rsidP="007C23FB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070"/>
        </w:tabs>
        <w:spacing w:after="252" w:line="240" w:lineRule="exact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Открытое голосование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Открытое голосование проводится на территориальных счетных участках путем заполнения бюллетеней. При проведении открытого голосования в электронной форме используются электронные бюллетени, которые заполняются с применением специализированного программного средства.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Члены территориальных счетных комиссий составляют список граждан, пришедших на счетный участок (далее - список).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В список включаются граждане Российской Федерации, а также иностранные граждане имеющие вид на жительство в Российской Федерации, и соответствующие требованиям пункта 1 настоящего Порядка (далее - участник голосования).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В списке рекомендуется указывать фамилию, имя и отчество (последнее - при наличии) участника голосования, серию и номер паспорта (реквизиты иного документа, удостоверяющего личность в соответствии с законодательством Российской Федерации) участника голосования.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00"/>
        </w:tabs>
        <w:spacing w:after="200" w:line="298" w:lineRule="exact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В списке могут быть также предусмотрены:</w:t>
      </w:r>
    </w:p>
    <w:p w:rsidR="007C23FB" w:rsidRPr="00D50AE7" w:rsidRDefault="007C23FB" w:rsidP="007C23FB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052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графа для проставления участником голосования подписи за полученный им документ для голосования;</w:t>
      </w:r>
    </w:p>
    <w:p w:rsidR="007C23FB" w:rsidRPr="00D50AE7" w:rsidRDefault="007C23FB" w:rsidP="007C23FB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24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 июля 2006 года № 152-ФЗ «О персональных данных»;</w:t>
      </w:r>
    </w:p>
    <w:p w:rsidR="007C23FB" w:rsidRPr="00D50AE7" w:rsidRDefault="007C23FB" w:rsidP="007C23FB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графа для проставления подписи члена территориальной счетной комиссии, выдавшего документ для голосования участнику голосования.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258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Для получения бюллетеня участник голосования предъявляет паспорт гражданина Российской Федерации или иной документ, удостоверяющий личность в соответствии с законодательством Российской Федерации, и ставит подпись в списке за получение бюллетеня, а также расписывается в подтверждении согласия на обработку его персональных данных.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После этого в списке расписывается член территориальной счетной комиссии, выдавший участнику голосования бюллетень.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 xml:space="preserve"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</w:t>
      </w: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lastRenderedPageBreak/>
        <w:t>имеет право проголосовать не более чем за одну общественную территорию.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При проведении голосования в электронной форме участнику голосования предоставляется возможность заполнить электронный бюллетень на территориальном счетном участке с применением специализированного программного средства.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239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Участник голосования заполняет бюллетень, проставляя любой знак в квадратах напротив общественной территории (общественных территорий), за которую (которые) он собирается голосовать.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После заполнения бюллетеня участник голосования передает заполненный документ для голосования члену территориальной счетной комиссии, выдавшему бюллетень.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При проведении голосования в электронной форме заполненный электронный бюллетень автоматически учитывается специализированным программным средством.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340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По окончании открытого голосования все бюллетени передаются председателю территориальной счетной комиссии, который несет ответственность за сохранность заполненных бюллетеней.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При проведении открытого голосования в электронной форме сохранность заполненных электронных бюллетеней обеспечивается специализированным программным средством.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34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Подсчет голосов участников голосования осуществляется открыто и гласно, и начинается сразу после окончания голосования. При проведении открытого голосования в электронной форме подсчет голосов осуществляется автоматически специализированным программным средством.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По истечении периода проведения открытого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При подсчете голосов имеют право присутствовать представители органов государственной власти, органов местного самоуправления, общественных объединений, представители средств массовой информации, иные лица, определенные решением общественной комиссии.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Председатель территориальной счетной комиссии обеспечивает порядок при подсчете голосов.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210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Перед непосредственным подсчетом голосов все собранные заполненные бюллетени передаются председателю территориальной счетной комиссии. При этом фиксируется общее количество участников голосования, принявших участие в открытом голосовании.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При проведении открытого голосования в электронной форме количество неиспользованных бюллетеней не фиксируется.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 xml:space="preserve"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</w:t>
      </w: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lastRenderedPageBreak/>
        <w:t>отметил большее количество общественных территорий, чем предусмотрено, а также любые иные бюллетени, по которым невозможно выявить действительную волю участника голосования. Недействительные бюллетени подсчитываются и суммируются отдельно.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В случае возникновения сомнений в определении мнения участника открытого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бюллетеней,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После завершения подсчета, за исключением случаев проведения открытого голосования в электронной форме,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Пачки, мешки или коробки с бюллетенями опечатываются и скрепляются подписью председателя территориальной счетной комиссии.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После проведения всех необходимых действий и подсчетов территориальная счетная комиссия подводит итоги открытого голосования на своем территориальном счетном участке, которые фиксируются в итоговом протоколе заседания территориальной счетной комиссии.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239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В итоговом протоколе заседания территориальной счетной комиссии о результатах голосования на территориальном счетном участке указываются:</w:t>
      </w:r>
    </w:p>
    <w:p w:rsidR="007C23FB" w:rsidRPr="00D50AE7" w:rsidRDefault="007C23FB" w:rsidP="007C23FB">
      <w:pPr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985"/>
        </w:tabs>
        <w:spacing w:after="200" w:line="298" w:lineRule="exact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число граждан, приняв</w:t>
      </w: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u w:val="single"/>
          <w:lang w:eastAsia="ru-RU" w:bidi="ar-SA"/>
        </w:rPr>
        <w:t>ши</w:t>
      </w: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х участие в открытом голосовании;</w:t>
      </w:r>
    </w:p>
    <w:p w:rsidR="007C23FB" w:rsidRPr="00D50AE7" w:rsidRDefault="007C23FB" w:rsidP="007C23FB">
      <w:pPr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066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результаты открытого голосования (итоги голосования) в виде рейтинговой таблицы общественных территорий, составленной по итогам открытого голосования исходя из количества голосов участников голосования, отданных за каждую территорию;</w:t>
      </w:r>
    </w:p>
    <w:p w:rsidR="007C23FB" w:rsidRPr="00D50AE7" w:rsidRDefault="007C23FB" w:rsidP="007C23FB">
      <w:pPr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014"/>
        </w:tabs>
        <w:spacing w:after="200" w:line="298" w:lineRule="exact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иные данные по усмотрению комиссии.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При проведении открытого голосования в электронной форме итоговый протокол формируется специализированным программным средством и распечатывается для последующего подписания.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Итоговый протокол заседания территориальной счетной комиссии подписывается всеми присутствующими на заседании членами территориальной счетной комиссии.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Итоговый протокол заседания территориальной счетной комиссии передается председателем территориальной счетной комиссии в общественную комиссию.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86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По решению общественной комиссии подсчет голосов участников открытого голосования может осуществляться в общественной комиссии.</w:t>
      </w:r>
    </w:p>
    <w:p w:rsidR="007C23FB" w:rsidRPr="00D50AE7" w:rsidRDefault="007C23FB" w:rsidP="007C23FB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741"/>
        </w:tabs>
        <w:spacing w:after="247" w:line="240" w:lineRule="exact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Дистанционное голосование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Дистанционное голосование проводится территориальными счетными комиссиями на местах, указанных в муниципальном правовом акте о назначении голосования.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24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Решением органа местного самоуправления может быть определено несколько мест для проведения дистанционного голосования.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lastRenderedPageBreak/>
        <w:t>Принимать участие в дистанционном голосовании вправе граждане, соответствующие требованиям пункта 1 настоящего Порядка.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Порядок регистрации (идентификации) участников голосования устанавливается муниципальным правовым актом, либо посредством предоставления персональных данных участника голосования непосредственно на месте проведения дистанционного голосования территориальной счетной комиссии, либо без указания персональных данных.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268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При проведении дистанционного голосования участникам голосования предоставляется возможность:</w:t>
      </w:r>
    </w:p>
    <w:p w:rsidR="007C23FB" w:rsidRPr="00D50AE7" w:rsidRDefault="007C23FB" w:rsidP="007C23FB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066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проголосовать дистанционно, заполнив бланк голосования, предоставленный членом или представителем территориальной счетной комиссии;</w:t>
      </w:r>
    </w:p>
    <w:p w:rsidR="007C23FB" w:rsidRPr="00D50AE7" w:rsidRDefault="007C23FB" w:rsidP="007C23FB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29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ознакомиться с описанием общественных территорий, предлагаемых для голосования, с дизайн-проектами благоустройства территорий и перечнем запланированных работ.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Для обеспечения проведения дистанционного голосования органы местного самоуправления мун</w:t>
      </w: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u w:val="single"/>
          <w:lang w:eastAsia="ru-RU" w:bidi="ar-SA"/>
        </w:rPr>
        <w:t>ици</w:t>
      </w: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пальных образований Томской области предоставляют территориальным счетным комиссиям перечень общественных территорий, отобранный общественной комиссией для голосования.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72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Участникам голосования предоставляется доступ к перечню общественных территорий с возможностью выбрать общественные территории, количество которых определено в муниципальном правовом акте о назначении голосования.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354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Итоговый протокол заседания территориальной счетной комиссии подписывается всеми присутствующими членами территориальной счетной комиссии.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Итоговый протокол заседания территориальной счетной комиссии передается председателем территориальной счетной комиссии в общественную комиссию.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Результаты дистанционного голосования территориальными счетными комиссиями направляются в общественную комиссию.</w:t>
      </w:r>
    </w:p>
    <w:p w:rsidR="007C23FB" w:rsidRPr="00D50AE7" w:rsidRDefault="007C23FB" w:rsidP="007C2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sz w:val="22"/>
          <w:lang w:bidi="ar-SA"/>
        </w:rPr>
      </w:pPr>
    </w:p>
    <w:p w:rsidR="007C23FB" w:rsidRPr="00D50AE7" w:rsidRDefault="007C23FB" w:rsidP="007C23FB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070"/>
        </w:tabs>
        <w:spacing w:after="200" w:line="240" w:lineRule="exact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Интернет-голосование</w:t>
      </w:r>
    </w:p>
    <w:p w:rsidR="007C23FB" w:rsidRPr="00D50AE7" w:rsidRDefault="007C23FB" w:rsidP="007C2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sz w:val="22"/>
          <w:lang w:bidi="ar-SA"/>
        </w:rPr>
      </w:pP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Интернет-голосование проводится с использованием электронных сервисов на интернет-портале, указанном в муниципальном правовом акте о назначении голосования.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Решением органа местного самоуправления может быть определено несколько интернет-порталов для проведения интернет-голосования, в том числе с использованием социальных сетей и официальных сайтов муниципальных образований.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340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Принимать участие в интернет - голосовании вправе граждане, соответствующие требованиям пункта 1 настоящего Порядка.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 xml:space="preserve">Порядок регистрации (идентификации) участников голосования на интернет- портале устанавливается муниципальным правовым актом, с учетом возможностей электронного сервиса (через учетную запись в Единой системе идентификации и </w:t>
      </w: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lastRenderedPageBreak/>
        <w:t>аутентификации (ЕСИА), либо посредством введения персональных данных участника голосования непосредственно на интернет-портале, либо без указания персональных данных).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326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При проведении интернет - голосования участникам голосования предоставляется возможность:</w:t>
      </w:r>
    </w:p>
    <w:p w:rsidR="007C23FB" w:rsidRPr="00D50AE7" w:rsidRDefault="007C23FB" w:rsidP="007C23FB">
      <w:pPr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086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проголосовать с использованием персональных стационарных и мобильных аппаратных средств выхода в информационно-телекоммуникационную сеть «Интернет»</w:t>
      </w:r>
    </w:p>
    <w:p w:rsidR="007C23FB" w:rsidRPr="00D50AE7" w:rsidRDefault="007C23FB" w:rsidP="007C23FB">
      <w:pPr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095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проголосовать в специально оборудованных местах (многофункциональных центрах, организациях с большой посещаемостью гражданами) для дистанционного голосования с использованием информационно-телекоммуникационной сети «Интернет»;</w:t>
      </w:r>
    </w:p>
    <w:p w:rsidR="007C23FB" w:rsidRPr="00D50AE7" w:rsidRDefault="007C23FB" w:rsidP="007C23FB">
      <w:pPr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ознакомиться с описанием общественных территорий, предлагаемых для голосования, с дизайн-проектами благоустройства территорий и перечнем запланированных работ.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В случае голосования граждан в специально оборудованных местах голосование осуществляется через учетную запись в Единой системе идентификации и аутентификации (ЕСИА), либо посредством введения персональных данных участника голосования непосредственно на интернет-портале (с предъявлением участником голосования паспорта, либо иного документа, удостоверяющего личность в соответствии с требованиями законодательства Российской Федерации).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234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Для обеспечения проведения интернет - голосования органы местного самоуправления муниципальных образований Томской области вносят на интернет -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4855"/>
          <w:tab w:val="left" w:pos="5522"/>
          <w:tab w:val="left" w:pos="6362"/>
          <w:tab w:val="left" w:pos="6708"/>
          <w:tab w:val="left" w:pos="8047"/>
          <w:tab w:val="left" w:pos="9329"/>
        </w:tabs>
        <w:spacing w:line="80" w:lineRule="exact"/>
        <w:ind w:left="2100"/>
        <w:rPr>
          <w:rFonts w:ascii="Times New Roman" w:eastAsia="Times New Roman" w:hAnsi="Times New Roman"/>
          <w:color w:val="000000"/>
          <w:spacing w:val="-5"/>
          <w:sz w:val="8"/>
          <w:szCs w:val="8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-5"/>
          <w:sz w:val="8"/>
          <w:szCs w:val="8"/>
          <w:lang w:eastAsia="ru-RU" w:bidi="ar-SA"/>
        </w:rPr>
        <w:t>/*</w:t>
      </w:r>
      <w:r w:rsidRPr="00D50AE7">
        <w:rPr>
          <w:rFonts w:ascii="Times New Roman" w:eastAsia="Times New Roman" w:hAnsi="Times New Roman"/>
          <w:color w:val="000000"/>
          <w:spacing w:val="-5"/>
          <w:sz w:val="8"/>
          <w:szCs w:val="8"/>
          <w:lang w:eastAsia="ru-RU" w:bidi="ar-SA"/>
        </w:rPr>
        <w:tab/>
      </w:r>
      <w:r w:rsidRPr="00D50AE7">
        <w:rPr>
          <w:rFonts w:ascii="Times New Roman" w:eastAsia="Times New Roman" w:hAnsi="Times New Roman"/>
          <w:color w:val="000000"/>
          <w:spacing w:val="-5"/>
          <w:sz w:val="8"/>
          <w:szCs w:val="8"/>
          <w:lang w:val="en-US" w:eastAsia="ru-RU" w:bidi="ar-SA"/>
        </w:rPr>
        <w:t>u</w:t>
      </w:r>
      <w:r w:rsidRPr="00D50AE7">
        <w:rPr>
          <w:rFonts w:ascii="Times New Roman" w:eastAsia="Times New Roman" w:hAnsi="Times New Roman"/>
          <w:color w:val="000000"/>
          <w:spacing w:val="-5"/>
          <w:sz w:val="8"/>
          <w:szCs w:val="8"/>
          <w:lang w:eastAsia="ru-RU" w:bidi="ar-SA"/>
        </w:rPr>
        <w:tab/>
        <w:t>/“</w:t>
      </w:r>
      <w:r w:rsidRPr="00D50AE7">
        <w:rPr>
          <w:rFonts w:ascii="Times New Roman" w:eastAsia="Times New Roman" w:hAnsi="Times New Roman"/>
          <w:color w:val="000000"/>
          <w:spacing w:val="-5"/>
          <w:sz w:val="8"/>
          <w:szCs w:val="8"/>
          <w:lang w:eastAsia="ru-RU" w:bidi="ar-SA"/>
        </w:rPr>
        <w:tab/>
        <w:t>с»</w:t>
      </w:r>
      <w:r w:rsidRPr="00D50AE7">
        <w:rPr>
          <w:rFonts w:ascii="Times New Roman" w:eastAsia="Times New Roman" w:hAnsi="Times New Roman"/>
          <w:color w:val="000000"/>
          <w:spacing w:val="-5"/>
          <w:sz w:val="8"/>
          <w:szCs w:val="8"/>
          <w:lang w:eastAsia="ru-RU" w:bidi="ar-SA"/>
        </w:rPr>
        <w:tab/>
        <w:t>/*</w:t>
      </w:r>
      <w:r w:rsidRPr="00D50AE7">
        <w:rPr>
          <w:rFonts w:ascii="Times New Roman" w:eastAsia="Times New Roman" w:hAnsi="Times New Roman"/>
          <w:color w:val="000000"/>
          <w:spacing w:val="-5"/>
          <w:sz w:val="8"/>
          <w:szCs w:val="8"/>
          <w:lang w:eastAsia="ru-RU" w:bidi="ar-SA"/>
        </w:rPr>
        <w:tab/>
      </w:r>
      <w:r w:rsidRPr="00D50AE7">
        <w:rPr>
          <w:rFonts w:ascii="Times New Roman" w:eastAsia="Times New Roman" w:hAnsi="Times New Roman"/>
          <w:color w:val="000000"/>
          <w:spacing w:val="-5"/>
          <w:sz w:val="8"/>
          <w:szCs w:val="8"/>
          <w:lang w:val="en-US" w:eastAsia="ru-RU" w:bidi="ar-SA"/>
        </w:rPr>
        <w:t>u</w:t>
      </w:r>
      <w:r w:rsidRPr="00D50AE7">
        <w:rPr>
          <w:rFonts w:ascii="Times New Roman" w:eastAsia="Times New Roman" w:hAnsi="Times New Roman"/>
          <w:color w:val="000000"/>
          <w:spacing w:val="-5"/>
          <w:sz w:val="8"/>
          <w:szCs w:val="8"/>
          <w:lang w:eastAsia="ru-RU" w:bidi="ar-SA"/>
        </w:rPr>
        <w:tab/>
        <w:t>с»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портал перечень общественных территорий, отобранный общественной комиссией для голосования.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72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Участникам голосования предоставляется доступ к перечню общественных территорий с возможностью выбрать общественные территории, количество которых определенно в муниципальном правовом акте о назначении голосования.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86" w:line="298" w:lineRule="exact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Результаты интернет - голосования направляются в общественную комиссию.</w:t>
      </w:r>
    </w:p>
    <w:p w:rsidR="007C23FB" w:rsidRPr="00D50AE7" w:rsidRDefault="007C23FB" w:rsidP="007C23FB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546"/>
        </w:tabs>
        <w:spacing w:after="256" w:line="240" w:lineRule="exact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Подведение итогов голосования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Подведение итогов голосования по муниципальному образованию производится общественной комиссией на основании протоколов территориальных счетных комиссий в случае открытого, дистанционного голосования и (или) на основании результатов интернет- голосования.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19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Подведение итогов голосования общественная комиссия производит в течение 3 календарных дней со дня проведения голосования (или последнего дня голосования),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но не позднее 28 февраля в 2019 году и далее ежегодно не позднее 1 ноября года, предшествующего году реализации мероприятия по благоустройству территории.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58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После подведения итогов голосования общественная комиссия формирует и представляет главе муниципального образования итоговый протокол заседания общественной комиссии с результатами голосования.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29"/>
        </w:tabs>
        <w:spacing w:after="200" w:line="298" w:lineRule="exact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lastRenderedPageBreak/>
        <w:t>В итоговом протоколе заседания общественной комиссии указываются:</w:t>
      </w:r>
    </w:p>
    <w:p w:rsidR="007C23FB" w:rsidRPr="00D50AE7" w:rsidRDefault="007C23FB" w:rsidP="007C23FB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985"/>
        </w:tabs>
        <w:spacing w:after="200" w:line="298" w:lineRule="exact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число граждан, приняв</w:t>
      </w: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u w:val="single"/>
          <w:lang w:eastAsia="ru-RU" w:bidi="ar-SA"/>
        </w:rPr>
        <w:t>ши</w:t>
      </w: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х участие в голосовании;</w:t>
      </w:r>
    </w:p>
    <w:p w:rsidR="007C23FB" w:rsidRPr="00D50AE7" w:rsidRDefault="007C23FB" w:rsidP="007C23FB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090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результаты голосования (итоги голосования) в виде рейтинговой таблицы общественных территорий, составленной по итогам голосования исходя из количества голосов участников голосования, отданных за каждую территорию;</w:t>
      </w:r>
    </w:p>
    <w:p w:rsidR="007C23FB" w:rsidRPr="00D50AE7" w:rsidRDefault="007C23FB" w:rsidP="007C23FB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014"/>
        </w:tabs>
        <w:spacing w:after="200" w:line="298" w:lineRule="exact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иные данные по усмотрению комиссии.</w:t>
      </w:r>
    </w:p>
    <w:p w:rsidR="007C23FB" w:rsidRPr="00D50AE7" w:rsidRDefault="007C23FB" w:rsidP="007C23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98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Итоговый протокол заседания общественной комиссии печатается на листах формата А4. Каждый лист итогового протокола нумеруется, подписывается членами общественной комиссии. На каждом листе указываются дата и время подписания протокола. Время подписания протокола, указанное на каждом его листе, должно быть одинаковым. Итоговый протокол заседания общественной комиссии составляется в двух экземплярах.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201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в информационно-телекоммуникационной сети «Интернет».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77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Документация, связанная с проведением голосования, в том числе списки, протоколы территориальных счетных комиссий, итоговый протокол в течение одного года хранятся в администрации муниципального образования, а затем уничтожаются. Списки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7C23FB" w:rsidRPr="00D50AE7" w:rsidRDefault="007C23FB" w:rsidP="007C23FB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86"/>
        </w:tabs>
        <w:spacing w:after="200" w:line="298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</w:pPr>
      <w:r w:rsidRPr="00D50AE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ar-SA"/>
        </w:rPr>
        <w:t>Заинтересованные лица вправе подать в общественную комиссию жалобы (обращения) по вопросам, связанным с проведением голосования. Общественная комиссия регистрирует поступившие жалобы (обращения) и рассматривает их на своих заседаниях в течение 10 дней в период подготовки к проведению голосования, а в день голосования - непосредственно в день обращения. По итогам рассмотрения жалобы (обращения) заинтересованному лицу направляется ответ в письменной форме за подписью председателя общественной комиссии.</w:t>
      </w:r>
    </w:p>
    <w:p w:rsidR="007C23FB" w:rsidRPr="00D50AE7" w:rsidRDefault="007C23FB" w:rsidP="007C2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276" w:lineRule="auto"/>
        <w:rPr>
          <w:sz w:val="22"/>
          <w:lang w:bidi="ar-SA"/>
        </w:rPr>
      </w:pPr>
    </w:p>
    <w:p w:rsidR="007C23FB" w:rsidRDefault="007C23FB" w:rsidP="007C23FB">
      <w:pPr>
        <w:rPr>
          <w:rFonts w:ascii="Times New Roman" w:hAnsi="Times New Roman"/>
          <w:sz w:val="24"/>
          <w:szCs w:val="24"/>
        </w:rPr>
      </w:pPr>
    </w:p>
    <w:p w:rsidR="00B76ABF" w:rsidRDefault="00B76ABF" w:rsidP="007C23FB">
      <w:pPr>
        <w:widowControl w:val="0"/>
        <w:spacing w:line="298" w:lineRule="exact"/>
        <w:jc w:val="center"/>
      </w:pPr>
    </w:p>
    <w:sectPr w:rsidR="00B76ABF">
      <w:headerReference w:type="default" r:id="rId9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60D" w:rsidRDefault="00B1660D">
      <w:r>
        <w:separator/>
      </w:r>
    </w:p>
  </w:endnote>
  <w:endnote w:type="continuationSeparator" w:id="0">
    <w:p w:rsidR="00B1660D" w:rsidRDefault="00B1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ABF" w:rsidRDefault="00F9612F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30</w:t>
    </w:r>
    <w:r>
      <w:rPr>
        <w:rStyle w:val="afc"/>
      </w:rPr>
      <w:fldChar w:fldCharType="end"/>
    </w:r>
  </w:p>
  <w:p w:rsidR="00B76ABF" w:rsidRDefault="00B76AB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60D" w:rsidRDefault="00B1660D">
      <w:r>
        <w:separator/>
      </w:r>
    </w:p>
  </w:footnote>
  <w:footnote w:type="continuationSeparator" w:id="0">
    <w:p w:rsidR="00B1660D" w:rsidRDefault="00B1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ABF" w:rsidRDefault="00F9612F">
    <w:pPr>
      <w:tabs>
        <w:tab w:val="center" w:pos="4153"/>
        <w:tab w:val="right" w:pos="8306"/>
      </w:tabs>
      <w:spacing w:before="120" w:after="240"/>
      <w:ind w:left="-142"/>
      <w:jc w:val="center"/>
      <w:rPr>
        <w:rFonts w:ascii="Times New Roman" w:eastAsia="Times New Roman" w:hAnsi="Times New Roman"/>
        <w:b/>
        <w:bCs/>
        <w:caps/>
        <w:sz w:val="28"/>
        <w:szCs w:val="20"/>
        <w:lang w:eastAsia="ru-RU"/>
      </w:rPr>
    </w:pPr>
    <w:r>
      <w:rPr>
        <w:rFonts w:ascii="Times New Roman" w:eastAsia="Times New Roman" w:hAnsi="Times New Roman"/>
        <w:b/>
        <w:caps/>
        <w:noProof/>
        <w:sz w:val="28"/>
        <w:szCs w:val="20"/>
        <w:lang w:eastAsia="ru-RU" w:bidi="ar-SA"/>
      </w:rPr>
      <w:drawing>
        <wp:inline distT="0" distB="0" distL="0" distR="0">
          <wp:extent cx="571104" cy="689077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1104" cy="689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caps/>
        <w:sz w:val="32"/>
        <w:szCs w:val="20"/>
        <w:lang w:eastAsia="ru-RU"/>
      </w:rPr>
      <w:t xml:space="preserve">  </w:t>
    </w:r>
  </w:p>
  <w:p w:rsidR="00B76ABF" w:rsidRDefault="00F9612F">
    <w:pPr>
      <w:tabs>
        <w:tab w:val="center" w:pos="4153"/>
        <w:tab w:val="right" w:pos="8306"/>
      </w:tabs>
      <w:spacing w:before="120" w:after="120" w:line="240" w:lineRule="exact"/>
      <w:jc w:val="center"/>
      <w:rPr>
        <w:rFonts w:ascii="Times New Roman" w:eastAsia="Times New Roman" w:hAnsi="Times New Roman"/>
        <w:b/>
        <w:bCs/>
        <w:caps/>
        <w:sz w:val="28"/>
        <w:szCs w:val="20"/>
        <w:lang w:eastAsia="ru-RU"/>
      </w:rPr>
    </w:pPr>
    <w:r>
      <w:rPr>
        <w:rFonts w:ascii="Times New Roman" w:eastAsia="Times New Roman" w:hAnsi="Times New Roman"/>
        <w:b/>
        <w:bCs/>
        <w:caps/>
        <w:sz w:val="28"/>
        <w:szCs w:val="20"/>
        <w:lang w:eastAsia="ru-RU"/>
      </w:rPr>
      <w:t>Администрация   кожевниковского   района</w:t>
    </w:r>
  </w:p>
  <w:p w:rsidR="00B76ABF" w:rsidRDefault="00F9612F">
    <w:pPr>
      <w:pStyle w:val="ab"/>
      <w:jc w:val="center"/>
      <w:rPr>
        <w:b/>
      </w:rPr>
    </w:pPr>
    <w:r>
      <w:rPr>
        <w:rFonts w:ascii="Times New Roman" w:eastAsia="Times New Roman" w:hAnsi="Times New Roman"/>
        <w:b/>
        <w:bCs/>
        <w:sz w:val="26"/>
        <w:szCs w:val="20"/>
        <w:lang w:eastAsia="ru-RU"/>
      </w:rPr>
      <w:t>ПОСТАНОВЛЕНИЕ</w:t>
    </w:r>
  </w:p>
  <w:p w:rsidR="00B76ABF" w:rsidRDefault="00B76ABF">
    <w:pPr>
      <w:pStyle w:val="ab"/>
    </w:pPr>
  </w:p>
  <w:p w:rsidR="00B76ABF" w:rsidRDefault="00B76ABF">
    <w:pPr>
      <w:pStyle w:val="ab"/>
    </w:pPr>
  </w:p>
  <w:p w:rsidR="00B76ABF" w:rsidRDefault="00B76ABF">
    <w:pPr>
      <w:pStyle w:val="ab"/>
      <w:ind w:firstLine="708"/>
    </w:pPr>
  </w:p>
  <w:p w:rsidR="00B76ABF" w:rsidRDefault="00B76ABF">
    <w:pPr>
      <w:pStyle w:val="ab"/>
    </w:pPr>
  </w:p>
  <w:p w:rsidR="00B76ABF" w:rsidRDefault="00B76AB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ABF" w:rsidRDefault="00B76AB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31A"/>
    <w:multiLevelType w:val="hybridMultilevel"/>
    <w:tmpl w:val="145A07AC"/>
    <w:lvl w:ilvl="0" w:tplc="CE286A8E">
      <w:start w:val="1"/>
      <w:numFmt w:val="decimal"/>
      <w:lvlText w:val="%1."/>
      <w:lvlJc w:val="left"/>
      <w:pPr>
        <w:ind w:left="76" w:hanging="360"/>
      </w:pPr>
    </w:lvl>
    <w:lvl w:ilvl="1" w:tplc="4F6A25A8">
      <w:start w:val="1"/>
      <w:numFmt w:val="lowerLetter"/>
      <w:lvlText w:val="%2."/>
      <w:lvlJc w:val="left"/>
      <w:pPr>
        <w:ind w:left="796" w:hanging="360"/>
      </w:pPr>
    </w:lvl>
    <w:lvl w:ilvl="2" w:tplc="25104DC2">
      <w:start w:val="1"/>
      <w:numFmt w:val="lowerRoman"/>
      <w:lvlText w:val="%3."/>
      <w:lvlJc w:val="right"/>
      <w:pPr>
        <w:ind w:left="1516" w:hanging="180"/>
      </w:pPr>
    </w:lvl>
    <w:lvl w:ilvl="3" w:tplc="6D34BFFC">
      <w:start w:val="1"/>
      <w:numFmt w:val="decimal"/>
      <w:lvlText w:val="%4."/>
      <w:lvlJc w:val="left"/>
      <w:pPr>
        <w:ind w:left="2236" w:hanging="360"/>
      </w:pPr>
    </w:lvl>
    <w:lvl w:ilvl="4" w:tplc="D3924806">
      <w:start w:val="1"/>
      <w:numFmt w:val="lowerLetter"/>
      <w:lvlText w:val="%5."/>
      <w:lvlJc w:val="left"/>
      <w:pPr>
        <w:ind w:left="2956" w:hanging="360"/>
      </w:pPr>
    </w:lvl>
    <w:lvl w:ilvl="5" w:tplc="8A1E2982">
      <w:start w:val="1"/>
      <w:numFmt w:val="lowerRoman"/>
      <w:lvlText w:val="%6."/>
      <w:lvlJc w:val="right"/>
      <w:pPr>
        <w:ind w:left="3676" w:hanging="180"/>
      </w:pPr>
    </w:lvl>
    <w:lvl w:ilvl="6" w:tplc="AFFE59CA">
      <w:start w:val="1"/>
      <w:numFmt w:val="decimal"/>
      <w:lvlText w:val="%7."/>
      <w:lvlJc w:val="left"/>
      <w:pPr>
        <w:ind w:left="4396" w:hanging="360"/>
      </w:pPr>
    </w:lvl>
    <w:lvl w:ilvl="7" w:tplc="101EB4AA">
      <w:start w:val="1"/>
      <w:numFmt w:val="lowerLetter"/>
      <w:lvlText w:val="%8."/>
      <w:lvlJc w:val="left"/>
      <w:pPr>
        <w:ind w:left="5116" w:hanging="360"/>
      </w:pPr>
    </w:lvl>
    <w:lvl w:ilvl="8" w:tplc="6514289A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D2577F2"/>
    <w:multiLevelType w:val="hybridMultilevel"/>
    <w:tmpl w:val="AC30476A"/>
    <w:lvl w:ilvl="0" w:tplc="000896F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  <w:lang w:val="ru-RU"/>
      </w:rPr>
    </w:lvl>
    <w:lvl w:ilvl="1" w:tplc="B3AEB280">
      <w:start w:val="1"/>
      <w:numFmt w:val="decimal"/>
      <w:lvlText w:val=""/>
      <w:lvlJc w:val="left"/>
    </w:lvl>
    <w:lvl w:ilvl="2" w:tplc="5E0426D2">
      <w:start w:val="1"/>
      <w:numFmt w:val="decimal"/>
      <w:lvlText w:val=""/>
      <w:lvlJc w:val="left"/>
    </w:lvl>
    <w:lvl w:ilvl="3" w:tplc="CA0846E2">
      <w:start w:val="1"/>
      <w:numFmt w:val="decimal"/>
      <w:lvlText w:val=""/>
      <w:lvlJc w:val="left"/>
    </w:lvl>
    <w:lvl w:ilvl="4" w:tplc="C6123CA0">
      <w:start w:val="1"/>
      <w:numFmt w:val="decimal"/>
      <w:lvlText w:val=""/>
      <w:lvlJc w:val="left"/>
    </w:lvl>
    <w:lvl w:ilvl="5" w:tplc="16E0D84E">
      <w:start w:val="1"/>
      <w:numFmt w:val="decimal"/>
      <w:lvlText w:val=""/>
      <w:lvlJc w:val="left"/>
    </w:lvl>
    <w:lvl w:ilvl="6" w:tplc="C3A4DF02">
      <w:start w:val="1"/>
      <w:numFmt w:val="decimal"/>
      <w:lvlText w:val=""/>
      <w:lvlJc w:val="left"/>
    </w:lvl>
    <w:lvl w:ilvl="7" w:tplc="CC383FAA">
      <w:start w:val="1"/>
      <w:numFmt w:val="decimal"/>
      <w:lvlText w:val=""/>
      <w:lvlJc w:val="left"/>
    </w:lvl>
    <w:lvl w:ilvl="8" w:tplc="C74428E0">
      <w:start w:val="1"/>
      <w:numFmt w:val="decimal"/>
      <w:lvlText w:val=""/>
      <w:lvlJc w:val="left"/>
    </w:lvl>
  </w:abstractNum>
  <w:abstractNum w:abstractNumId="2" w15:restartNumberingAfterBreak="0">
    <w:nsid w:val="128E0608"/>
    <w:multiLevelType w:val="hybridMultilevel"/>
    <w:tmpl w:val="443C2738"/>
    <w:lvl w:ilvl="0" w:tplc="FA6232D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  <w:lang w:val="ru-RU"/>
      </w:rPr>
    </w:lvl>
    <w:lvl w:ilvl="1" w:tplc="2506DE1C">
      <w:start w:val="1"/>
      <w:numFmt w:val="decimal"/>
      <w:lvlText w:val=""/>
      <w:lvlJc w:val="left"/>
    </w:lvl>
    <w:lvl w:ilvl="2" w:tplc="950454FC">
      <w:start w:val="1"/>
      <w:numFmt w:val="decimal"/>
      <w:lvlText w:val=""/>
      <w:lvlJc w:val="left"/>
    </w:lvl>
    <w:lvl w:ilvl="3" w:tplc="D30051F0">
      <w:start w:val="1"/>
      <w:numFmt w:val="decimal"/>
      <w:lvlText w:val=""/>
      <w:lvlJc w:val="left"/>
    </w:lvl>
    <w:lvl w:ilvl="4" w:tplc="C922CA48">
      <w:start w:val="1"/>
      <w:numFmt w:val="decimal"/>
      <w:lvlText w:val=""/>
      <w:lvlJc w:val="left"/>
    </w:lvl>
    <w:lvl w:ilvl="5" w:tplc="E842BEE0">
      <w:start w:val="1"/>
      <w:numFmt w:val="decimal"/>
      <w:lvlText w:val=""/>
      <w:lvlJc w:val="left"/>
    </w:lvl>
    <w:lvl w:ilvl="6" w:tplc="10E2089A">
      <w:start w:val="1"/>
      <w:numFmt w:val="decimal"/>
      <w:lvlText w:val=""/>
      <w:lvlJc w:val="left"/>
    </w:lvl>
    <w:lvl w:ilvl="7" w:tplc="3E0CC644">
      <w:start w:val="1"/>
      <w:numFmt w:val="decimal"/>
      <w:lvlText w:val=""/>
      <w:lvlJc w:val="left"/>
    </w:lvl>
    <w:lvl w:ilvl="8" w:tplc="A8B48452">
      <w:start w:val="1"/>
      <w:numFmt w:val="decimal"/>
      <w:lvlText w:val=""/>
      <w:lvlJc w:val="left"/>
    </w:lvl>
  </w:abstractNum>
  <w:abstractNum w:abstractNumId="3" w15:restartNumberingAfterBreak="0">
    <w:nsid w:val="1A240E1A"/>
    <w:multiLevelType w:val="hybridMultilevel"/>
    <w:tmpl w:val="778825A2"/>
    <w:lvl w:ilvl="0" w:tplc="1F8EF312">
      <w:start w:val="1"/>
      <w:numFmt w:val="decimal"/>
      <w:lvlText w:val="%1."/>
      <w:lvlJc w:val="left"/>
      <w:pPr>
        <w:ind w:left="502" w:hanging="360"/>
      </w:pPr>
    </w:lvl>
    <w:lvl w:ilvl="1" w:tplc="A37C7A0E">
      <w:start w:val="1"/>
      <w:numFmt w:val="lowerLetter"/>
      <w:lvlText w:val="%2."/>
      <w:lvlJc w:val="left"/>
      <w:pPr>
        <w:ind w:left="1222" w:hanging="360"/>
      </w:pPr>
    </w:lvl>
    <w:lvl w:ilvl="2" w:tplc="EC82E77A">
      <w:start w:val="1"/>
      <w:numFmt w:val="lowerRoman"/>
      <w:lvlText w:val="%3."/>
      <w:lvlJc w:val="right"/>
      <w:pPr>
        <w:ind w:left="1942" w:hanging="180"/>
      </w:pPr>
    </w:lvl>
    <w:lvl w:ilvl="3" w:tplc="D64A6922">
      <w:start w:val="1"/>
      <w:numFmt w:val="decimal"/>
      <w:lvlText w:val="%4."/>
      <w:lvlJc w:val="left"/>
      <w:pPr>
        <w:ind w:left="2662" w:hanging="360"/>
      </w:pPr>
    </w:lvl>
    <w:lvl w:ilvl="4" w:tplc="D360B1F4">
      <w:start w:val="1"/>
      <w:numFmt w:val="lowerLetter"/>
      <w:lvlText w:val="%5."/>
      <w:lvlJc w:val="left"/>
      <w:pPr>
        <w:ind w:left="3382" w:hanging="360"/>
      </w:pPr>
    </w:lvl>
    <w:lvl w:ilvl="5" w:tplc="4F748C5E">
      <w:start w:val="1"/>
      <w:numFmt w:val="lowerRoman"/>
      <w:lvlText w:val="%6."/>
      <w:lvlJc w:val="right"/>
      <w:pPr>
        <w:ind w:left="4102" w:hanging="180"/>
      </w:pPr>
    </w:lvl>
    <w:lvl w:ilvl="6" w:tplc="577A41F6">
      <w:start w:val="1"/>
      <w:numFmt w:val="decimal"/>
      <w:lvlText w:val="%7."/>
      <w:lvlJc w:val="left"/>
      <w:pPr>
        <w:ind w:left="4822" w:hanging="360"/>
      </w:pPr>
    </w:lvl>
    <w:lvl w:ilvl="7" w:tplc="01BA8390">
      <w:start w:val="1"/>
      <w:numFmt w:val="lowerLetter"/>
      <w:lvlText w:val="%8."/>
      <w:lvlJc w:val="left"/>
      <w:pPr>
        <w:ind w:left="5542" w:hanging="360"/>
      </w:pPr>
    </w:lvl>
    <w:lvl w:ilvl="8" w:tplc="A6E2A15A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2308AF"/>
    <w:multiLevelType w:val="hybridMultilevel"/>
    <w:tmpl w:val="B9F0E27A"/>
    <w:lvl w:ilvl="0" w:tplc="27567F2A">
      <w:start w:val="1"/>
      <w:numFmt w:val="decimal"/>
      <w:suff w:val="space"/>
      <w:lvlText w:val="%1."/>
      <w:lvlJc w:val="left"/>
      <w:pPr>
        <w:ind w:left="720" w:hanging="360"/>
      </w:pPr>
    </w:lvl>
    <w:lvl w:ilvl="1" w:tplc="E05E1EE0">
      <w:start w:val="1"/>
      <w:numFmt w:val="lowerLetter"/>
      <w:lvlText w:val="%2."/>
      <w:lvlJc w:val="left"/>
      <w:pPr>
        <w:ind w:left="1440" w:hanging="360"/>
      </w:pPr>
    </w:lvl>
    <w:lvl w:ilvl="2" w:tplc="D6D89604">
      <w:start w:val="1"/>
      <w:numFmt w:val="lowerRoman"/>
      <w:lvlText w:val="%3."/>
      <w:lvlJc w:val="right"/>
      <w:pPr>
        <w:ind w:left="2160" w:hanging="180"/>
      </w:pPr>
    </w:lvl>
    <w:lvl w:ilvl="3" w:tplc="BCD0316A">
      <w:start w:val="1"/>
      <w:numFmt w:val="decimal"/>
      <w:lvlText w:val="%4."/>
      <w:lvlJc w:val="left"/>
      <w:pPr>
        <w:ind w:left="2880" w:hanging="360"/>
      </w:pPr>
    </w:lvl>
    <w:lvl w:ilvl="4" w:tplc="324E3CBE">
      <w:start w:val="1"/>
      <w:numFmt w:val="lowerLetter"/>
      <w:lvlText w:val="%5."/>
      <w:lvlJc w:val="left"/>
      <w:pPr>
        <w:ind w:left="3600" w:hanging="360"/>
      </w:pPr>
    </w:lvl>
    <w:lvl w:ilvl="5" w:tplc="A306B0EE">
      <w:start w:val="1"/>
      <w:numFmt w:val="lowerRoman"/>
      <w:lvlText w:val="%6."/>
      <w:lvlJc w:val="right"/>
      <w:pPr>
        <w:ind w:left="4320" w:hanging="180"/>
      </w:pPr>
    </w:lvl>
    <w:lvl w:ilvl="6" w:tplc="4B28AB2E">
      <w:start w:val="1"/>
      <w:numFmt w:val="decimal"/>
      <w:lvlText w:val="%7."/>
      <w:lvlJc w:val="left"/>
      <w:pPr>
        <w:ind w:left="5040" w:hanging="360"/>
      </w:pPr>
    </w:lvl>
    <w:lvl w:ilvl="7" w:tplc="B05082B4">
      <w:start w:val="1"/>
      <w:numFmt w:val="lowerLetter"/>
      <w:lvlText w:val="%8."/>
      <w:lvlJc w:val="left"/>
      <w:pPr>
        <w:ind w:left="5760" w:hanging="360"/>
      </w:pPr>
    </w:lvl>
    <w:lvl w:ilvl="8" w:tplc="A824E6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B7B9B"/>
    <w:multiLevelType w:val="hybridMultilevel"/>
    <w:tmpl w:val="996ADCF4"/>
    <w:lvl w:ilvl="0" w:tplc="13AC28B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  <w:lang w:val="ru-RU"/>
      </w:rPr>
    </w:lvl>
    <w:lvl w:ilvl="1" w:tplc="31F26C54">
      <w:start w:val="1"/>
      <w:numFmt w:val="decimal"/>
      <w:lvlText w:val=""/>
      <w:lvlJc w:val="left"/>
    </w:lvl>
    <w:lvl w:ilvl="2" w:tplc="6D4C58A2">
      <w:start w:val="1"/>
      <w:numFmt w:val="decimal"/>
      <w:lvlText w:val=""/>
      <w:lvlJc w:val="left"/>
    </w:lvl>
    <w:lvl w:ilvl="3" w:tplc="C05E672A">
      <w:start w:val="1"/>
      <w:numFmt w:val="decimal"/>
      <w:lvlText w:val=""/>
      <w:lvlJc w:val="left"/>
    </w:lvl>
    <w:lvl w:ilvl="4" w:tplc="0BCE3A24">
      <w:start w:val="1"/>
      <w:numFmt w:val="decimal"/>
      <w:lvlText w:val=""/>
      <w:lvlJc w:val="left"/>
    </w:lvl>
    <w:lvl w:ilvl="5" w:tplc="C026E6BA">
      <w:start w:val="1"/>
      <w:numFmt w:val="decimal"/>
      <w:lvlText w:val=""/>
      <w:lvlJc w:val="left"/>
    </w:lvl>
    <w:lvl w:ilvl="6" w:tplc="32348560">
      <w:start w:val="1"/>
      <w:numFmt w:val="decimal"/>
      <w:lvlText w:val=""/>
      <w:lvlJc w:val="left"/>
    </w:lvl>
    <w:lvl w:ilvl="7" w:tplc="1B8AE98C">
      <w:start w:val="1"/>
      <w:numFmt w:val="decimal"/>
      <w:lvlText w:val=""/>
      <w:lvlJc w:val="left"/>
    </w:lvl>
    <w:lvl w:ilvl="8" w:tplc="4D006DAA">
      <w:start w:val="1"/>
      <w:numFmt w:val="decimal"/>
      <w:lvlText w:val=""/>
      <w:lvlJc w:val="left"/>
    </w:lvl>
  </w:abstractNum>
  <w:abstractNum w:abstractNumId="6" w15:restartNumberingAfterBreak="0">
    <w:nsid w:val="23FA5EEB"/>
    <w:multiLevelType w:val="hybridMultilevel"/>
    <w:tmpl w:val="5614C54A"/>
    <w:lvl w:ilvl="0" w:tplc="39DC1D44">
      <w:start w:val="1"/>
      <w:numFmt w:val="decimal"/>
      <w:suff w:val="space"/>
      <w:lvlText w:val="%1."/>
      <w:lvlJc w:val="left"/>
      <w:pPr>
        <w:ind w:left="1500" w:hanging="1140"/>
      </w:pPr>
      <w:rPr>
        <w:i w:val="0"/>
      </w:rPr>
    </w:lvl>
    <w:lvl w:ilvl="1" w:tplc="00E4955A">
      <w:start w:val="1"/>
      <w:numFmt w:val="lowerLetter"/>
      <w:lvlText w:val="%2."/>
      <w:lvlJc w:val="left"/>
      <w:pPr>
        <w:ind w:left="1789" w:hanging="360"/>
      </w:pPr>
    </w:lvl>
    <w:lvl w:ilvl="2" w:tplc="24DED0C2">
      <w:start w:val="1"/>
      <w:numFmt w:val="lowerRoman"/>
      <w:lvlText w:val="%3."/>
      <w:lvlJc w:val="right"/>
      <w:pPr>
        <w:ind w:left="2509" w:hanging="180"/>
      </w:pPr>
    </w:lvl>
    <w:lvl w:ilvl="3" w:tplc="56B85108">
      <w:start w:val="1"/>
      <w:numFmt w:val="decimal"/>
      <w:lvlText w:val="%4."/>
      <w:lvlJc w:val="left"/>
      <w:pPr>
        <w:ind w:left="3229" w:hanging="360"/>
      </w:pPr>
    </w:lvl>
    <w:lvl w:ilvl="4" w:tplc="37E242CA">
      <w:start w:val="1"/>
      <w:numFmt w:val="lowerLetter"/>
      <w:lvlText w:val="%5."/>
      <w:lvlJc w:val="left"/>
      <w:pPr>
        <w:ind w:left="3949" w:hanging="360"/>
      </w:pPr>
    </w:lvl>
    <w:lvl w:ilvl="5" w:tplc="D03C3314">
      <w:start w:val="1"/>
      <w:numFmt w:val="lowerRoman"/>
      <w:lvlText w:val="%6."/>
      <w:lvlJc w:val="right"/>
      <w:pPr>
        <w:ind w:left="4669" w:hanging="180"/>
      </w:pPr>
    </w:lvl>
    <w:lvl w:ilvl="6" w:tplc="F21476D6">
      <w:start w:val="1"/>
      <w:numFmt w:val="decimal"/>
      <w:lvlText w:val="%7."/>
      <w:lvlJc w:val="left"/>
      <w:pPr>
        <w:ind w:left="5389" w:hanging="360"/>
      </w:pPr>
    </w:lvl>
    <w:lvl w:ilvl="7" w:tplc="6CFC7A38">
      <w:start w:val="1"/>
      <w:numFmt w:val="lowerLetter"/>
      <w:lvlText w:val="%8."/>
      <w:lvlJc w:val="left"/>
      <w:pPr>
        <w:ind w:left="6109" w:hanging="360"/>
      </w:pPr>
    </w:lvl>
    <w:lvl w:ilvl="8" w:tplc="5860DD9C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746516"/>
    <w:multiLevelType w:val="hybridMultilevel"/>
    <w:tmpl w:val="B1C43F26"/>
    <w:lvl w:ilvl="0" w:tplc="F928371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  <w:lang w:val="ru-RU"/>
      </w:rPr>
    </w:lvl>
    <w:lvl w:ilvl="1" w:tplc="23108D16">
      <w:start w:val="1"/>
      <w:numFmt w:val="decimal"/>
      <w:lvlText w:val=""/>
      <w:lvlJc w:val="left"/>
    </w:lvl>
    <w:lvl w:ilvl="2" w:tplc="2EE8066A">
      <w:start w:val="1"/>
      <w:numFmt w:val="decimal"/>
      <w:lvlText w:val=""/>
      <w:lvlJc w:val="left"/>
    </w:lvl>
    <w:lvl w:ilvl="3" w:tplc="6EBA3F72">
      <w:start w:val="1"/>
      <w:numFmt w:val="decimal"/>
      <w:lvlText w:val=""/>
      <w:lvlJc w:val="left"/>
    </w:lvl>
    <w:lvl w:ilvl="4" w:tplc="8B826ED6">
      <w:start w:val="1"/>
      <w:numFmt w:val="decimal"/>
      <w:lvlText w:val=""/>
      <w:lvlJc w:val="left"/>
    </w:lvl>
    <w:lvl w:ilvl="5" w:tplc="7BF017EE">
      <w:start w:val="1"/>
      <w:numFmt w:val="decimal"/>
      <w:lvlText w:val=""/>
      <w:lvlJc w:val="left"/>
    </w:lvl>
    <w:lvl w:ilvl="6" w:tplc="83525074">
      <w:start w:val="1"/>
      <w:numFmt w:val="decimal"/>
      <w:lvlText w:val=""/>
      <w:lvlJc w:val="left"/>
    </w:lvl>
    <w:lvl w:ilvl="7" w:tplc="DC180C5C">
      <w:start w:val="1"/>
      <w:numFmt w:val="decimal"/>
      <w:lvlText w:val=""/>
      <w:lvlJc w:val="left"/>
    </w:lvl>
    <w:lvl w:ilvl="8" w:tplc="92F64F8E">
      <w:start w:val="1"/>
      <w:numFmt w:val="decimal"/>
      <w:lvlText w:val=""/>
      <w:lvlJc w:val="left"/>
    </w:lvl>
  </w:abstractNum>
  <w:abstractNum w:abstractNumId="8" w15:restartNumberingAfterBreak="0">
    <w:nsid w:val="358B644B"/>
    <w:multiLevelType w:val="multilevel"/>
    <w:tmpl w:val="B8DA3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992C06"/>
    <w:multiLevelType w:val="multilevel"/>
    <w:tmpl w:val="2F30A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AA3109"/>
    <w:multiLevelType w:val="multilevel"/>
    <w:tmpl w:val="CEBEC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ED2BD4"/>
    <w:multiLevelType w:val="hybridMultilevel"/>
    <w:tmpl w:val="42D088C6"/>
    <w:lvl w:ilvl="0" w:tplc="8D046EE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  <w:lang w:val="ru-RU"/>
      </w:rPr>
    </w:lvl>
    <w:lvl w:ilvl="1" w:tplc="9A32FF66">
      <w:start w:val="1"/>
      <w:numFmt w:val="decimal"/>
      <w:lvlText w:val=""/>
      <w:lvlJc w:val="left"/>
    </w:lvl>
    <w:lvl w:ilvl="2" w:tplc="AB520072">
      <w:start w:val="1"/>
      <w:numFmt w:val="decimal"/>
      <w:lvlText w:val=""/>
      <w:lvlJc w:val="left"/>
    </w:lvl>
    <w:lvl w:ilvl="3" w:tplc="8E2A5956">
      <w:start w:val="1"/>
      <w:numFmt w:val="decimal"/>
      <w:lvlText w:val=""/>
      <w:lvlJc w:val="left"/>
    </w:lvl>
    <w:lvl w:ilvl="4" w:tplc="9796C21E">
      <w:start w:val="1"/>
      <w:numFmt w:val="decimal"/>
      <w:lvlText w:val=""/>
      <w:lvlJc w:val="left"/>
    </w:lvl>
    <w:lvl w:ilvl="5" w:tplc="A0B00934">
      <w:start w:val="1"/>
      <w:numFmt w:val="decimal"/>
      <w:lvlText w:val=""/>
      <w:lvlJc w:val="left"/>
    </w:lvl>
    <w:lvl w:ilvl="6" w:tplc="67385D4C">
      <w:start w:val="1"/>
      <w:numFmt w:val="decimal"/>
      <w:lvlText w:val=""/>
      <w:lvlJc w:val="left"/>
    </w:lvl>
    <w:lvl w:ilvl="7" w:tplc="B75CD212">
      <w:start w:val="1"/>
      <w:numFmt w:val="decimal"/>
      <w:lvlText w:val=""/>
      <w:lvlJc w:val="left"/>
    </w:lvl>
    <w:lvl w:ilvl="8" w:tplc="9AE826FA">
      <w:start w:val="1"/>
      <w:numFmt w:val="decimal"/>
      <w:lvlText w:val=""/>
      <w:lvlJc w:val="left"/>
    </w:lvl>
  </w:abstractNum>
  <w:abstractNum w:abstractNumId="12" w15:restartNumberingAfterBreak="0">
    <w:nsid w:val="3C8D332A"/>
    <w:multiLevelType w:val="multilevel"/>
    <w:tmpl w:val="1CA8B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A40E7A"/>
    <w:multiLevelType w:val="hybridMultilevel"/>
    <w:tmpl w:val="15DAD0F8"/>
    <w:lvl w:ilvl="0" w:tplc="5762BBA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  <w:lang w:val="ru-RU"/>
      </w:rPr>
    </w:lvl>
    <w:lvl w:ilvl="1" w:tplc="48CE72E0">
      <w:start w:val="1"/>
      <w:numFmt w:val="decimal"/>
      <w:lvlText w:val=""/>
      <w:lvlJc w:val="left"/>
    </w:lvl>
    <w:lvl w:ilvl="2" w:tplc="A094FDFA">
      <w:start w:val="1"/>
      <w:numFmt w:val="decimal"/>
      <w:lvlText w:val=""/>
      <w:lvlJc w:val="left"/>
    </w:lvl>
    <w:lvl w:ilvl="3" w:tplc="24BA5734">
      <w:start w:val="1"/>
      <w:numFmt w:val="decimal"/>
      <w:lvlText w:val=""/>
      <w:lvlJc w:val="left"/>
    </w:lvl>
    <w:lvl w:ilvl="4" w:tplc="FB825C1A">
      <w:start w:val="1"/>
      <w:numFmt w:val="decimal"/>
      <w:lvlText w:val=""/>
      <w:lvlJc w:val="left"/>
    </w:lvl>
    <w:lvl w:ilvl="5" w:tplc="BC12A6C6">
      <w:start w:val="1"/>
      <w:numFmt w:val="decimal"/>
      <w:lvlText w:val=""/>
      <w:lvlJc w:val="left"/>
    </w:lvl>
    <w:lvl w:ilvl="6" w:tplc="641CE2AE">
      <w:start w:val="1"/>
      <w:numFmt w:val="decimal"/>
      <w:lvlText w:val=""/>
      <w:lvlJc w:val="left"/>
    </w:lvl>
    <w:lvl w:ilvl="7" w:tplc="D77643A2">
      <w:start w:val="1"/>
      <w:numFmt w:val="decimal"/>
      <w:lvlText w:val=""/>
      <w:lvlJc w:val="left"/>
    </w:lvl>
    <w:lvl w:ilvl="8" w:tplc="0B148332">
      <w:start w:val="1"/>
      <w:numFmt w:val="decimal"/>
      <w:lvlText w:val=""/>
      <w:lvlJc w:val="left"/>
    </w:lvl>
  </w:abstractNum>
  <w:abstractNum w:abstractNumId="14" w15:restartNumberingAfterBreak="0">
    <w:nsid w:val="456A4225"/>
    <w:multiLevelType w:val="hybridMultilevel"/>
    <w:tmpl w:val="70829EAA"/>
    <w:lvl w:ilvl="0" w:tplc="7F9C0240">
      <w:start w:val="20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/>
        <w:i w:val="0"/>
      </w:rPr>
    </w:lvl>
    <w:lvl w:ilvl="1" w:tplc="8A06775E">
      <w:start w:val="1"/>
      <w:numFmt w:val="lowerLetter"/>
      <w:lvlText w:val="%2."/>
      <w:lvlJc w:val="left"/>
      <w:pPr>
        <w:ind w:left="1440" w:hanging="360"/>
      </w:pPr>
    </w:lvl>
    <w:lvl w:ilvl="2" w:tplc="CD4EBE18">
      <w:start w:val="1"/>
      <w:numFmt w:val="lowerRoman"/>
      <w:lvlText w:val="%3."/>
      <w:lvlJc w:val="right"/>
      <w:pPr>
        <w:ind w:left="2160" w:hanging="180"/>
      </w:pPr>
    </w:lvl>
    <w:lvl w:ilvl="3" w:tplc="20444A6C">
      <w:start w:val="1"/>
      <w:numFmt w:val="decimal"/>
      <w:lvlText w:val="%4."/>
      <w:lvlJc w:val="left"/>
      <w:pPr>
        <w:ind w:left="2880" w:hanging="360"/>
      </w:pPr>
    </w:lvl>
    <w:lvl w:ilvl="4" w:tplc="6666F0D8">
      <w:start w:val="1"/>
      <w:numFmt w:val="lowerLetter"/>
      <w:lvlText w:val="%5."/>
      <w:lvlJc w:val="left"/>
      <w:pPr>
        <w:ind w:left="3600" w:hanging="360"/>
      </w:pPr>
    </w:lvl>
    <w:lvl w:ilvl="5" w:tplc="4FA6E8C6">
      <w:start w:val="1"/>
      <w:numFmt w:val="lowerRoman"/>
      <w:lvlText w:val="%6."/>
      <w:lvlJc w:val="right"/>
      <w:pPr>
        <w:ind w:left="4320" w:hanging="180"/>
      </w:pPr>
    </w:lvl>
    <w:lvl w:ilvl="6" w:tplc="9C3E99BE">
      <w:start w:val="1"/>
      <w:numFmt w:val="decimal"/>
      <w:lvlText w:val="%7."/>
      <w:lvlJc w:val="left"/>
      <w:pPr>
        <w:ind w:left="5040" w:hanging="360"/>
      </w:pPr>
    </w:lvl>
    <w:lvl w:ilvl="7" w:tplc="7A688A72">
      <w:start w:val="1"/>
      <w:numFmt w:val="lowerLetter"/>
      <w:lvlText w:val="%8."/>
      <w:lvlJc w:val="left"/>
      <w:pPr>
        <w:ind w:left="5760" w:hanging="360"/>
      </w:pPr>
    </w:lvl>
    <w:lvl w:ilvl="8" w:tplc="9A0655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75EAC"/>
    <w:multiLevelType w:val="multilevel"/>
    <w:tmpl w:val="54FE0F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4462F0"/>
    <w:multiLevelType w:val="hybridMultilevel"/>
    <w:tmpl w:val="CE226CC4"/>
    <w:lvl w:ilvl="0" w:tplc="275A0CF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  <w:lang w:val="ru-RU"/>
      </w:rPr>
    </w:lvl>
    <w:lvl w:ilvl="1" w:tplc="C7CEB08A">
      <w:start w:val="1"/>
      <w:numFmt w:val="decimal"/>
      <w:lvlText w:val=""/>
      <w:lvlJc w:val="left"/>
    </w:lvl>
    <w:lvl w:ilvl="2" w:tplc="4814B698">
      <w:start w:val="1"/>
      <w:numFmt w:val="decimal"/>
      <w:lvlText w:val=""/>
      <w:lvlJc w:val="left"/>
    </w:lvl>
    <w:lvl w:ilvl="3" w:tplc="886AAC0A">
      <w:start w:val="1"/>
      <w:numFmt w:val="decimal"/>
      <w:lvlText w:val=""/>
      <w:lvlJc w:val="left"/>
    </w:lvl>
    <w:lvl w:ilvl="4" w:tplc="A1E8C682">
      <w:start w:val="1"/>
      <w:numFmt w:val="decimal"/>
      <w:lvlText w:val=""/>
      <w:lvlJc w:val="left"/>
    </w:lvl>
    <w:lvl w:ilvl="5" w:tplc="08342BF8">
      <w:start w:val="1"/>
      <w:numFmt w:val="decimal"/>
      <w:lvlText w:val=""/>
      <w:lvlJc w:val="left"/>
    </w:lvl>
    <w:lvl w:ilvl="6" w:tplc="2340D844">
      <w:start w:val="1"/>
      <w:numFmt w:val="decimal"/>
      <w:lvlText w:val=""/>
      <w:lvlJc w:val="left"/>
    </w:lvl>
    <w:lvl w:ilvl="7" w:tplc="35A0AA4E">
      <w:start w:val="1"/>
      <w:numFmt w:val="decimal"/>
      <w:lvlText w:val=""/>
      <w:lvlJc w:val="left"/>
    </w:lvl>
    <w:lvl w:ilvl="8" w:tplc="F2AEABD2">
      <w:start w:val="1"/>
      <w:numFmt w:val="decimal"/>
      <w:lvlText w:val=""/>
      <w:lvlJc w:val="left"/>
    </w:lvl>
  </w:abstractNum>
  <w:abstractNum w:abstractNumId="17" w15:restartNumberingAfterBreak="0">
    <w:nsid w:val="516434FA"/>
    <w:multiLevelType w:val="hybridMultilevel"/>
    <w:tmpl w:val="4E184E72"/>
    <w:lvl w:ilvl="0" w:tplc="EDF21C5E">
      <w:start w:val="1"/>
      <w:numFmt w:val="decimal"/>
      <w:lvlText w:val="%1."/>
      <w:lvlJc w:val="left"/>
      <w:pPr>
        <w:ind w:left="720" w:hanging="360"/>
      </w:pPr>
    </w:lvl>
    <w:lvl w:ilvl="1" w:tplc="B0B23BD6">
      <w:start w:val="1"/>
      <w:numFmt w:val="lowerLetter"/>
      <w:lvlText w:val="%2."/>
      <w:lvlJc w:val="left"/>
      <w:pPr>
        <w:ind w:left="1440" w:hanging="360"/>
      </w:pPr>
    </w:lvl>
    <w:lvl w:ilvl="2" w:tplc="119AA01A">
      <w:start w:val="1"/>
      <w:numFmt w:val="lowerRoman"/>
      <w:lvlText w:val="%3."/>
      <w:lvlJc w:val="right"/>
      <w:pPr>
        <w:ind w:left="2160" w:hanging="180"/>
      </w:pPr>
    </w:lvl>
    <w:lvl w:ilvl="3" w:tplc="790C30EA">
      <w:start w:val="1"/>
      <w:numFmt w:val="decimal"/>
      <w:lvlText w:val="%4."/>
      <w:lvlJc w:val="left"/>
      <w:pPr>
        <w:ind w:left="2880" w:hanging="360"/>
      </w:pPr>
    </w:lvl>
    <w:lvl w:ilvl="4" w:tplc="0688D746">
      <w:start w:val="1"/>
      <w:numFmt w:val="lowerLetter"/>
      <w:lvlText w:val="%5."/>
      <w:lvlJc w:val="left"/>
      <w:pPr>
        <w:ind w:left="3600" w:hanging="360"/>
      </w:pPr>
    </w:lvl>
    <w:lvl w:ilvl="5" w:tplc="2E06062A">
      <w:start w:val="1"/>
      <w:numFmt w:val="lowerRoman"/>
      <w:lvlText w:val="%6."/>
      <w:lvlJc w:val="right"/>
      <w:pPr>
        <w:ind w:left="4320" w:hanging="180"/>
      </w:pPr>
    </w:lvl>
    <w:lvl w:ilvl="6" w:tplc="F7D65AE0">
      <w:start w:val="1"/>
      <w:numFmt w:val="decimal"/>
      <w:lvlText w:val="%7."/>
      <w:lvlJc w:val="left"/>
      <w:pPr>
        <w:ind w:left="5040" w:hanging="360"/>
      </w:pPr>
    </w:lvl>
    <w:lvl w:ilvl="7" w:tplc="AF18C046">
      <w:start w:val="1"/>
      <w:numFmt w:val="lowerLetter"/>
      <w:lvlText w:val="%8."/>
      <w:lvlJc w:val="left"/>
      <w:pPr>
        <w:ind w:left="5760" w:hanging="360"/>
      </w:pPr>
    </w:lvl>
    <w:lvl w:ilvl="8" w:tplc="E53CA9A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C2318"/>
    <w:multiLevelType w:val="hybridMultilevel"/>
    <w:tmpl w:val="2ECCCE0E"/>
    <w:lvl w:ilvl="0" w:tplc="641CEE2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  <w:lang w:val="ru-RU"/>
      </w:rPr>
    </w:lvl>
    <w:lvl w:ilvl="1" w:tplc="D6B2EEBE">
      <w:start w:val="1"/>
      <w:numFmt w:val="decimal"/>
      <w:lvlText w:val=""/>
      <w:lvlJc w:val="left"/>
    </w:lvl>
    <w:lvl w:ilvl="2" w:tplc="84AAE196">
      <w:start w:val="1"/>
      <w:numFmt w:val="decimal"/>
      <w:lvlText w:val=""/>
      <w:lvlJc w:val="left"/>
    </w:lvl>
    <w:lvl w:ilvl="3" w:tplc="BC70AAB2">
      <w:start w:val="1"/>
      <w:numFmt w:val="decimal"/>
      <w:lvlText w:val=""/>
      <w:lvlJc w:val="left"/>
    </w:lvl>
    <w:lvl w:ilvl="4" w:tplc="E4DEA350">
      <w:start w:val="1"/>
      <w:numFmt w:val="decimal"/>
      <w:lvlText w:val=""/>
      <w:lvlJc w:val="left"/>
    </w:lvl>
    <w:lvl w:ilvl="5" w:tplc="A712E5B2">
      <w:start w:val="1"/>
      <w:numFmt w:val="decimal"/>
      <w:lvlText w:val=""/>
      <w:lvlJc w:val="left"/>
    </w:lvl>
    <w:lvl w:ilvl="6" w:tplc="7FBCDFEE">
      <w:start w:val="1"/>
      <w:numFmt w:val="decimal"/>
      <w:lvlText w:val=""/>
      <w:lvlJc w:val="left"/>
    </w:lvl>
    <w:lvl w:ilvl="7" w:tplc="5C1AC642">
      <w:start w:val="1"/>
      <w:numFmt w:val="decimal"/>
      <w:lvlText w:val=""/>
      <w:lvlJc w:val="left"/>
    </w:lvl>
    <w:lvl w:ilvl="8" w:tplc="63C84B00">
      <w:start w:val="1"/>
      <w:numFmt w:val="decimal"/>
      <w:lvlText w:val=""/>
      <w:lvlJc w:val="left"/>
    </w:lvl>
  </w:abstractNum>
  <w:abstractNum w:abstractNumId="19" w15:restartNumberingAfterBreak="0">
    <w:nsid w:val="5B9E7F62"/>
    <w:multiLevelType w:val="hybridMultilevel"/>
    <w:tmpl w:val="4EF0B608"/>
    <w:lvl w:ilvl="0" w:tplc="DE6ECF7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  <w:lang w:val="ru-RU"/>
      </w:rPr>
    </w:lvl>
    <w:lvl w:ilvl="1" w:tplc="F788AE60">
      <w:start w:val="1"/>
      <w:numFmt w:val="decimal"/>
      <w:lvlText w:val=""/>
      <w:lvlJc w:val="left"/>
    </w:lvl>
    <w:lvl w:ilvl="2" w:tplc="18F28602">
      <w:start w:val="1"/>
      <w:numFmt w:val="decimal"/>
      <w:lvlText w:val=""/>
      <w:lvlJc w:val="left"/>
    </w:lvl>
    <w:lvl w:ilvl="3" w:tplc="90B28B6A">
      <w:start w:val="1"/>
      <w:numFmt w:val="decimal"/>
      <w:lvlText w:val=""/>
      <w:lvlJc w:val="left"/>
    </w:lvl>
    <w:lvl w:ilvl="4" w:tplc="DEF4F410">
      <w:start w:val="1"/>
      <w:numFmt w:val="decimal"/>
      <w:lvlText w:val=""/>
      <w:lvlJc w:val="left"/>
    </w:lvl>
    <w:lvl w:ilvl="5" w:tplc="B53EABC4">
      <w:start w:val="1"/>
      <w:numFmt w:val="decimal"/>
      <w:lvlText w:val=""/>
      <w:lvlJc w:val="left"/>
    </w:lvl>
    <w:lvl w:ilvl="6" w:tplc="EC2255FC">
      <w:start w:val="1"/>
      <w:numFmt w:val="decimal"/>
      <w:lvlText w:val=""/>
      <w:lvlJc w:val="left"/>
    </w:lvl>
    <w:lvl w:ilvl="7" w:tplc="06DA3184">
      <w:start w:val="1"/>
      <w:numFmt w:val="decimal"/>
      <w:lvlText w:val=""/>
      <w:lvlJc w:val="left"/>
    </w:lvl>
    <w:lvl w:ilvl="8" w:tplc="EAA078A8">
      <w:start w:val="1"/>
      <w:numFmt w:val="decimal"/>
      <w:lvlText w:val=""/>
      <w:lvlJc w:val="left"/>
    </w:lvl>
  </w:abstractNum>
  <w:abstractNum w:abstractNumId="20" w15:restartNumberingAfterBreak="0">
    <w:nsid w:val="62C561B0"/>
    <w:multiLevelType w:val="multilevel"/>
    <w:tmpl w:val="E1668B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DA0EEA"/>
    <w:multiLevelType w:val="hybridMultilevel"/>
    <w:tmpl w:val="A530B9FA"/>
    <w:lvl w:ilvl="0" w:tplc="57805DE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  <w:lang w:val="ru-RU"/>
      </w:rPr>
    </w:lvl>
    <w:lvl w:ilvl="1" w:tplc="D778B026">
      <w:start w:val="1"/>
      <w:numFmt w:val="decimal"/>
      <w:lvlText w:val=""/>
      <w:lvlJc w:val="left"/>
    </w:lvl>
    <w:lvl w:ilvl="2" w:tplc="5202656E">
      <w:start w:val="1"/>
      <w:numFmt w:val="decimal"/>
      <w:lvlText w:val=""/>
      <w:lvlJc w:val="left"/>
    </w:lvl>
    <w:lvl w:ilvl="3" w:tplc="AE22C8B6">
      <w:start w:val="1"/>
      <w:numFmt w:val="decimal"/>
      <w:lvlText w:val=""/>
      <w:lvlJc w:val="left"/>
    </w:lvl>
    <w:lvl w:ilvl="4" w:tplc="83364ABC">
      <w:start w:val="1"/>
      <w:numFmt w:val="decimal"/>
      <w:lvlText w:val=""/>
      <w:lvlJc w:val="left"/>
    </w:lvl>
    <w:lvl w:ilvl="5" w:tplc="8C946B62">
      <w:start w:val="1"/>
      <w:numFmt w:val="decimal"/>
      <w:lvlText w:val=""/>
      <w:lvlJc w:val="left"/>
    </w:lvl>
    <w:lvl w:ilvl="6" w:tplc="0AC219FC">
      <w:start w:val="1"/>
      <w:numFmt w:val="decimal"/>
      <w:lvlText w:val=""/>
      <w:lvlJc w:val="left"/>
    </w:lvl>
    <w:lvl w:ilvl="7" w:tplc="5EECE748">
      <w:start w:val="1"/>
      <w:numFmt w:val="decimal"/>
      <w:lvlText w:val=""/>
      <w:lvlJc w:val="left"/>
    </w:lvl>
    <w:lvl w:ilvl="8" w:tplc="4A46F450">
      <w:start w:val="1"/>
      <w:numFmt w:val="decimal"/>
      <w:lvlText w:val=""/>
      <w:lvlJc w:val="left"/>
    </w:lvl>
  </w:abstractNum>
  <w:abstractNum w:abstractNumId="22" w15:restartNumberingAfterBreak="0">
    <w:nsid w:val="67502A98"/>
    <w:multiLevelType w:val="hybridMultilevel"/>
    <w:tmpl w:val="714AAB68"/>
    <w:lvl w:ilvl="0" w:tplc="66BE1D4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  <w:lang w:val="ru-RU"/>
      </w:rPr>
    </w:lvl>
    <w:lvl w:ilvl="1" w:tplc="8134170A">
      <w:start w:val="1"/>
      <w:numFmt w:val="decimal"/>
      <w:lvlText w:val=""/>
      <w:lvlJc w:val="left"/>
    </w:lvl>
    <w:lvl w:ilvl="2" w:tplc="5A0C00DC">
      <w:start w:val="1"/>
      <w:numFmt w:val="decimal"/>
      <w:lvlText w:val=""/>
      <w:lvlJc w:val="left"/>
    </w:lvl>
    <w:lvl w:ilvl="3" w:tplc="3042DAF4">
      <w:start w:val="1"/>
      <w:numFmt w:val="decimal"/>
      <w:lvlText w:val=""/>
      <w:lvlJc w:val="left"/>
    </w:lvl>
    <w:lvl w:ilvl="4" w:tplc="8196CCF2">
      <w:start w:val="1"/>
      <w:numFmt w:val="decimal"/>
      <w:lvlText w:val=""/>
      <w:lvlJc w:val="left"/>
    </w:lvl>
    <w:lvl w:ilvl="5" w:tplc="FCEA2F52">
      <w:start w:val="1"/>
      <w:numFmt w:val="decimal"/>
      <w:lvlText w:val=""/>
      <w:lvlJc w:val="left"/>
    </w:lvl>
    <w:lvl w:ilvl="6" w:tplc="E5ACA6A6">
      <w:start w:val="1"/>
      <w:numFmt w:val="decimal"/>
      <w:lvlText w:val=""/>
      <w:lvlJc w:val="left"/>
    </w:lvl>
    <w:lvl w:ilvl="7" w:tplc="D6F27C1E">
      <w:start w:val="1"/>
      <w:numFmt w:val="decimal"/>
      <w:lvlText w:val=""/>
      <w:lvlJc w:val="left"/>
    </w:lvl>
    <w:lvl w:ilvl="8" w:tplc="21EE083A">
      <w:start w:val="1"/>
      <w:numFmt w:val="decimal"/>
      <w:lvlText w:val=""/>
      <w:lvlJc w:val="left"/>
    </w:lvl>
  </w:abstractNum>
  <w:abstractNum w:abstractNumId="23" w15:restartNumberingAfterBreak="0">
    <w:nsid w:val="6B7233A1"/>
    <w:multiLevelType w:val="multilevel"/>
    <w:tmpl w:val="BA70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C111A8"/>
    <w:multiLevelType w:val="hybridMultilevel"/>
    <w:tmpl w:val="0EB45306"/>
    <w:lvl w:ilvl="0" w:tplc="82D2529C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  <w:lang w:val="ru-RU"/>
      </w:rPr>
    </w:lvl>
    <w:lvl w:ilvl="1" w:tplc="83908D5C">
      <w:numFmt w:val="decimal"/>
      <w:lvlText w:val=""/>
      <w:lvlJc w:val="left"/>
    </w:lvl>
    <w:lvl w:ilvl="2" w:tplc="99BAEA26">
      <w:numFmt w:val="decimal"/>
      <w:lvlText w:val=""/>
      <w:lvlJc w:val="left"/>
    </w:lvl>
    <w:lvl w:ilvl="3" w:tplc="64BC0418">
      <w:numFmt w:val="decimal"/>
      <w:lvlText w:val=""/>
      <w:lvlJc w:val="left"/>
    </w:lvl>
    <w:lvl w:ilvl="4" w:tplc="7DA806E2">
      <w:numFmt w:val="decimal"/>
      <w:lvlText w:val=""/>
      <w:lvlJc w:val="left"/>
    </w:lvl>
    <w:lvl w:ilvl="5" w:tplc="8ABCC48C">
      <w:numFmt w:val="decimal"/>
      <w:lvlText w:val=""/>
      <w:lvlJc w:val="left"/>
    </w:lvl>
    <w:lvl w:ilvl="6" w:tplc="DA462E82">
      <w:numFmt w:val="decimal"/>
      <w:lvlText w:val=""/>
      <w:lvlJc w:val="left"/>
    </w:lvl>
    <w:lvl w:ilvl="7" w:tplc="9B267444">
      <w:numFmt w:val="decimal"/>
      <w:lvlText w:val=""/>
      <w:lvlJc w:val="left"/>
    </w:lvl>
    <w:lvl w:ilvl="8" w:tplc="C0EEF156">
      <w:numFmt w:val="decimal"/>
      <w:lvlText w:val=""/>
      <w:lvlJc w:val="left"/>
    </w:lvl>
  </w:abstractNum>
  <w:abstractNum w:abstractNumId="25" w15:restartNumberingAfterBreak="0">
    <w:nsid w:val="73BA03FE"/>
    <w:multiLevelType w:val="multilevel"/>
    <w:tmpl w:val="B582DC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4B7351"/>
    <w:multiLevelType w:val="multilevel"/>
    <w:tmpl w:val="758A9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79666F"/>
    <w:multiLevelType w:val="multilevel"/>
    <w:tmpl w:val="F8FA20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7E0D6F"/>
    <w:multiLevelType w:val="multilevel"/>
    <w:tmpl w:val="23A266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6"/>
  </w:num>
  <w:num w:numId="5">
    <w:abstractNumId w:val="14"/>
  </w:num>
  <w:num w:numId="6">
    <w:abstractNumId w:val="4"/>
  </w:num>
  <w:num w:numId="7">
    <w:abstractNumId w:val="24"/>
  </w:num>
  <w:num w:numId="8">
    <w:abstractNumId w:val="5"/>
  </w:num>
  <w:num w:numId="9">
    <w:abstractNumId w:val="13"/>
  </w:num>
  <w:num w:numId="10">
    <w:abstractNumId w:val="18"/>
  </w:num>
  <w:num w:numId="11">
    <w:abstractNumId w:val="22"/>
  </w:num>
  <w:num w:numId="12">
    <w:abstractNumId w:val="1"/>
  </w:num>
  <w:num w:numId="13">
    <w:abstractNumId w:val="16"/>
  </w:num>
  <w:num w:numId="14">
    <w:abstractNumId w:val="2"/>
  </w:num>
  <w:num w:numId="15">
    <w:abstractNumId w:val="21"/>
  </w:num>
  <w:num w:numId="16">
    <w:abstractNumId w:val="7"/>
  </w:num>
  <w:num w:numId="17">
    <w:abstractNumId w:val="11"/>
  </w:num>
  <w:num w:numId="18">
    <w:abstractNumId w:val="19"/>
  </w:num>
  <w:num w:numId="19">
    <w:abstractNumId w:val="10"/>
  </w:num>
  <w:num w:numId="20">
    <w:abstractNumId w:val="28"/>
  </w:num>
  <w:num w:numId="21">
    <w:abstractNumId w:val="27"/>
  </w:num>
  <w:num w:numId="22">
    <w:abstractNumId w:val="26"/>
  </w:num>
  <w:num w:numId="23">
    <w:abstractNumId w:val="12"/>
  </w:num>
  <w:num w:numId="24">
    <w:abstractNumId w:val="25"/>
  </w:num>
  <w:num w:numId="25">
    <w:abstractNumId w:val="15"/>
  </w:num>
  <w:num w:numId="26">
    <w:abstractNumId w:val="23"/>
  </w:num>
  <w:num w:numId="27">
    <w:abstractNumId w:val="8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BF"/>
    <w:rsid w:val="007C23FB"/>
    <w:rsid w:val="009F2D51"/>
    <w:rsid w:val="00B1660D"/>
    <w:rsid w:val="00B76ABF"/>
    <w:rsid w:val="00F9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B2919-1361-4096-984F-4FB6FCFD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pPr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pPr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uiPriority w:val="99"/>
  </w:style>
  <w:style w:type="table" w:styleId="af">
    <w:name w:val="Table Grid"/>
    <w:basedOn w:val="a1"/>
    <w:rPr>
      <w:rFonts w:ascii="Times New Roman" w:eastAsia="Times New Roman" w:hAnsi="Times New Roman"/>
      <w:szCs w:val="20"/>
      <w:lang w:eastAsia="ru-RU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semiHidden/>
    <w:rPr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semiHidden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customStyle="1" w:styleId="ConsPlusNormal">
    <w:name w:val="ConsPlusNormal"/>
    <w:link w:val="ConsPlusNormal0"/>
    <w:rPr>
      <w:rFonts w:ascii="Arial" w:hAnsi="Arial"/>
      <w:lang w:bidi="ar-SA"/>
    </w:rPr>
  </w:style>
  <w:style w:type="character" w:styleId="af5">
    <w:name w:val="annotation reference"/>
    <w:semiHidden/>
    <w:rPr>
      <w:sz w:val="16"/>
      <w:szCs w:val="16"/>
    </w:rPr>
  </w:style>
  <w:style w:type="paragraph" w:styleId="af6">
    <w:name w:val="annotation text"/>
    <w:basedOn w:val="a"/>
    <w:link w:val="af7"/>
    <w:semiHidden/>
    <w:rPr>
      <w:szCs w:val="20"/>
    </w:rPr>
  </w:style>
  <w:style w:type="character" w:customStyle="1" w:styleId="af7">
    <w:name w:val="Текст примечания Знак"/>
    <w:link w:val="af6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semiHidden/>
    <w:rPr>
      <w:b/>
      <w:bCs/>
    </w:rPr>
  </w:style>
  <w:style w:type="character" w:customStyle="1" w:styleId="af9">
    <w:name w:val="Тема примечания Знак"/>
    <w:link w:val="af8"/>
    <w:semiHidden/>
    <w:rPr>
      <w:b/>
      <w:bCs/>
      <w:sz w:val="20"/>
      <w:szCs w:val="20"/>
    </w:rPr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</w:rPr>
  </w:style>
  <w:style w:type="paragraph" w:customStyle="1" w:styleId="24">
    <w:name w:val="Основной шрифт абзаца2;Знак Знак"/>
    <w:basedOn w:val="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  <w:sz w:val="24"/>
      <w:szCs w:val="24"/>
      <w:lang w:val="en-US"/>
    </w:rPr>
  </w:style>
  <w:style w:type="character" w:styleId="afc">
    <w:name w:val="page number"/>
    <w:basedOn w:val="a0"/>
  </w:style>
  <w:style w:type="paragraph" w:customStyle="1" w:styleId="afd">
    <w:name w:val="МУ Обычный стиль"/>
    <w:basedOn w:val="a"/>
    <w:pPr>
      <w:tabs>
        <w:tab w:val="left" w:pos="851"/>
        <w:tab w:val="left" w:pos="1134"/>
      </w:tabs>
      <w:spacing w:line="36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Текст сноски Знак"/>
    <w:link w:val="af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  <w:lang w:eastAsia="ru-RU" w:bidi="ar-SA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ru-RU"/>
    </w:rPr>
  </w:style>
  <w:style w:type="character" w:customStyle="1" w:styleId="HTML0">
    <w:name w:val="Стандартный HTML Знак"/>
    <w:link w:val="HTML"/>
    <w:semiHidden/>
    <w:rPr>
      <w:rFonts w:ascii="Courier New" w:eastAsia="Times New Roman" w:hAnsi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/>
      <w:sz w:val="20"/>
      <w:szCs w:val="20"/>
    </w:rPr>
  </w:style>
  <w:style w:type="character" w:customStyle="1" w:styleId="a6">
    <w:name w:val="Название Знак"/>
    <w:link w:val="a5"/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/>
      <w:b/>
      <w:bCs/>
      <w:lang w:eastAsia="ru-RU" w:bidi="ar-SA"/>
    </w:rPr>
  </w:style>
  <w:style w:type="paragraph" w:styleId="afe">
    <w:name w:val="Body Text"/>
    <w:basedOn w:val="a"/>
    <w:link w:val="aff"/>
    <w:pPr>
      <w:spacing w:after="120"/>
    </w:pPr>
    <w:rPr>
      <w:rFonts w:ascii="Times New Roman" w:eastAsia="Times New Roman" w:hAnsi="Times New Roman"/>
      <w:szCs w:val="20"/>
      <w:lang w:val="en-US" w:eastAsia="ru-RU"/>
    </w:rPr>
  </w:style>
  <w:style w:type="character" w:customStyle="1" w:styleId="aff">
    <w:name w:val="Основной текст Знак"/>
    <w:link w:val="afe"/>
    <w:rPr>
      <w:rFonts w:ascii="Times New Roman" w:eastAsia="Times New Roman" w:hAnsi="Times New Roman"/>
      <w:sz w:val="20"/>
      <w:szCs w:val="20"/>
      <w:lang w:val="en-US" w:eastAsia="ru-RU"/>
    </w:rPr>
  </w:style>
  <w:style w:type="character" w:styleId="aff0">
    <w:name w:val="FollowedHyperlink"/>
    <w:semiHidden/>
    <w:rPr>
      <w:color w:val="800080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c">
    <w:name w:val="Верхний колонтитул Знак"/>
    <w:link w:val="ab"/>
    <w:rPr>
      <w:sz w:val="22"/>
      <w:szCs w:val="22"/>
      <w:lang w:eastAsia="en-US"/>
    </w:rPr>
  </w:style>
  <w:style w:type="character" w:customStyle="1" w:styleId="aff1">
    <w:name w:val="Основной текст_"/>
    <w:link w:val="25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25">
    <w:name w:val="Основной текст2"/>
    <w:basedOn w:val="a"/>
    <w:link w:val="aff1"/>
    <w:pPr>
      <w:widowControl w:val="0"/>
      <w:shd w:val="clear" w:color="auto" w:fill="FFFFFF"/>
      <w:spacing w:before="300" w:after="420" w:line="346" w:lineRule="exact"/>
      <w:jc w:val="center"/>
    </w:pPr>
    <w:rPr>
      <w:rFonts w:ascii="Times New Roman" w:eastAsia="Times New Roman" w:hAnsi="Times New Roman"/>
      <w:spacing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4233</Words>
  <Characters>24129</Characters>
  <Application>Microsoft Office Word</Application>
  <DocSecurity>0</DocSecurity>
  <Lines>201</Lines>
  <Paragraphs>56</Paragraphs>
  <ScaleCrop>false</ScaleCrop>
  <Company>Home</Company>
  <LinksUpToDate>false</LinksUpToDate>
  <CharactersWithSpaces>28306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3</cp:revision>
  <dcterms:created xsi:type="dcterms:W3CDTF">2019-09-25T10:45:00Z</dcterms:created>
  <dcterms:modified xsi:type="dcterms:W3CDTF">2019-09-27T09:16:00Z</dcterms:modified>
</cp:coreProperties>
</file>