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939" w:rsidRPr="00184939" w:rsidRDefault="00184939" w:rsidP="00184939">
      <w:pPr>
        <w:pStyle w:val="a3"/>
        <w:shd w:val="clear" w:color="auto" w:fill="FFFFFF"/>
        <w:spacing w:before="0" w:beforeAutospacing="0"/>
        <w:ind w:left="720"/>
        <w:rPr>
          <w:rStyle w:val="a4"/>
          <w:b w:val="0"/>
          <w:bCs w:val="0"/>
          <w:color w:val="333333"/>
          <w:sz w:val="28"/>
          <w:szCs w:val="28"/>
        </w:rPr>
      </w:pPr>
      <w:r w:rsidRPr="00184939">
        <w:rPr>
          <w:rFonts w:eastAsiaTheme="minorEastAsia"/>
          <w:b/>
          <w:sz w:val="28"/>
          <w:szCs w:val="28"/>
        </w:rPr>
        <w:t xml:space="preserve">Прокуратура </w:t>
      </w:r>
      <w:proofErr w:type="spellStart"/>
      <w:r w:rsidRPr="00184939">
        <w:rPr>
          <w:rFonts w:eastAsiaTheme="minorEastAsia"/>
          <w:b/>
          <w:sz w:val="28"/>
          <w:szCs w:val="28"/>
        </w:rPr>
        <w:t>Кожевниковского</w:t>
      </w:r>
      <w:proofErr w:type="spellEnd"/>
      <w:r w:rsidRPr="00184939">
        <w:rPr>
          <w:rFonts w:eastAsiaTheme="minorEastAsia"/>
          <w:b/>
          <w:sz w:val="28"/>
          <w:szCs w:val="28"/>
        </w:rPr>
        <w:t xml:space="preserve"> района разъясняет.</w:t>
      </w:r>
    </w:p>
    <w:p w:rsidR="00F301FF" w:rsidRPr="00184939" w:rsidRDefault="00F301FF" w:rsidP="00184939">
      <w:pPr>
        <w:pStyle w:val="a3"/>
        <w:numPr>
          <w:ilvl w:val="0"/>
          <w:numId w:val="1"/>
        </w:numPr>
        <w:shd w:val="clear" w:color="auto" w:fill="FFFFFF"/>
        <w:spacing w:before="0" w:beforeAutospacing="0" w:after="0" w:afterAutospacing="0"/>
        <w:ind w:left="0" w:firstLine="709"/>
        <w:jc w:val="both"/>
        <w:rPr>
          <w:color w:val="333333"/>
          <w:sz w:val="28"/>
          <w:szCs w:val="28"/>
        </w:rPr>
      </w:pPr>
      <w:r w:rsidRPr="00184939">
        <w:rPr>
          <w:rStyle w:val="a4"/>
          <w:color w:val="333333"/>
          <w:sz w:val="28"/>
          <w:szCs w:val="28"/>
        </w:rPr>
        <w:t>С 1 марта 2023 г. изменены требования к разжиганию костров на приусадебных участках</w:t>
      </w:r>
      <w:r w:rsidRPr="00184939">
        <w:rPr>
          <w:color w:val="333333"/>
          <w:sz w:val="28"/>
          <w:szCs w:val="28"/>
        </w:rPr>
        <w:t>.</w:t>
      </w:r>
    </w:p>
    <w:p w:rsidR="00F301FF" w:rsidRPr="00184939" w:rsidRDefault="00184939" w:rsidP="00184939">
      <w:pPr>
        <w:pStyle w:val="a3"/>
        <w:shd w:val="clear" w:color="auto" w:fill="FFFFFF"/>
        <w:spacing w:before="0" w:beforeAutospacing="0" w:after="0" w:afterAutospacing="0"/>
        <w:jc w:val="both"/>
        <w:rPr>
          <w:color w:val="333333"/>
          <w:sz w:val="28"/>
          <w:szCs w:val="28"/>
        </w:rPr>
      </w:pPr>
      <w:r>
        <w:rPr>
          <w:color w:val="333333"/>
          <w:sz w:val="28"/>
          <w:szCs w:val="28"/>
        </w:rPr>
        <w:tab/>
      </w:r>
      <w:r w:rsidR="00F301FF" w:rsidRPr="00184939">
        <w:rPr>
          <w:color w:val="333333"/>
          <w:sz w:val="28"/>
          <w:szCs w:val="28"/>
        </w:rPr>
        <w:t>Приготовление пищи на открытом огне на приусадебном участке можно осуществлять</w:t>
      </w:r>
      <w:r w:rsidR="00F301FF" w:rsidRPr="00184939">
        <w:rPr>
          <w:rStyle w:val="apple-converted-space"/>
          <w:color w:val="333333"/>
          <w:sz w:val="28"/>
          <w:szCs w:val="28"/>
        </w:rPr>
        <w:t> </w:t>
      </w:r>
      <w:r w:rsidR="00F301FF" w:rsidRPr="00184939">
        <w:rPr>
          <w:rStyle w:val="a5"/>
          <w:color w:val="333333"/>
          <w:sz w:val="28"/>
          <w:szCs w:val="28"/>
        </w:rPr>
        <w:t>только на специально оборудованных площадках</w:t>
      </w:r>
      <w:r w:rsidR="00F301FF" w:rsidRPr="00184939">
        <w:rPr>
          <w:color w:val="333333"/>
          <w:sz w:val="28"/>
          <w:szCs w:val="28"/>
        </w:rPr>
        <w:t>. </w:t>
      </w:r>
    </w:p>
    <w:p w:rsidR="00F301FF" w:rsidRPr="00184939" w:rsidRDefault="00F301FF" w:rsidP="00184939">
      <w:pPr>
        <w:pStyle w:val="a3"/>
        <w:shd w:val="clear" w:color="auto" w:fill="FFFFFF"/>
        <w:spacing w:before="0" w:beforeAutospacing="0" w:after="0" w:afterAutospacing="0"/>
        <w:jc w:val="both"/>
        <w:rPr>
          <w:color w:val="333333"/>
          <w:sz w:val="28"/>
          <w:szCs w:val="28"/>
        </w:rPr>
      </w:pPr>
      <w:r w:rsidRPr="00184939">
        <w:rPr>
          <w:color w:val="333333"/>
          <w:sz w:val="28"/>
          <w:szCs w:val="28"/>
        </w:rPr>
        <w:t>Мангал необходимо ставить не менее 5 метров от дома.</w:t>
      </w:r>
    </w:p>
    <w:p w:rsidR="00F301FF" w:rsidRPr="00184939" w:rsidRDefault="00F301FF" w:rsidP="00184939">
      <w:pPr>
        <w:pStyle w:val="a3"/>
        <w:shd w:val="clear" w:color="auto" w:fill="FFFFFF"/>
        <w:spacing w:before="0" w:beforeAutospacing="0" w:after="0" w:afterAutospacing="0"/>
        <w:jc w:val="both"/>
        <w:rPr>
          <w:color w:val="333333"/>
          <w:sz w:val="28"/>
          <w:szCs w:val="28"/>
        </w:rPr>
      </w:pPr>
      <w:r w:rsidRPr="00184939">
        <w:rPr>
          <w:color w:val="333333"/>
          <w:sz w:val="28"/>
          <w:szCs w:val="28"/>
        </w:rPr>
        <w:t>Сжигать сухую траву на индивидуальных земельных участках можно на расстоянии не менее 15 метров от построек. При этом в 10 метрах от костра не должно быть горючих материалов.  </w:t>
      </w:r>
    </w:p>
    <w:p w:rsidR="00F301FF" w:rsidRPr="00184939" w:rsidRDefault="00184939" w:rsidP="00184939">
      <w:pPr>
        <w:pStyle w:val="a3"/>
        <w:shd w:val="clear" w:color="auto" w:fill="FFFFFF"/>
        <w:spacing w:before="0" w:beforeAutospacing="0" w:after="0" w:afterAutospacing="0"/>
        <w:jc w:val="both"/>
        <w:rPr>
          <w:color w:val="333333"/>
          <w:sz w:val="28"/>
          <w:szCs w:val="28"/>
        </w:rPr>
      </w:pPr>
      <w:r>
        <w:rPr>
          <w:color w:val="333333"/>
          <w:sz w:val="28"/>
          <w:szCs w:val="28"/>
        </w:rPr>
        <w:tab/>
      </w:r>
      <w:r w:rsidR="00F301FF" w:rsidRPr="00184939">
        <w:rPr>
          <w:color w:val="333333"/>
          <w:sz w:val="28"/>
          <w:szCs w:val="28"/>
        </w:rPr>
        <w:t>В преддверии пожароопасного сезона</w:t>
      </w:r>
      <w:r w:rsidR="00F301FF" w:rsidRPr="00184939">
        <w:rPr>
          <w:rStyle w:val="apple-converted-space"/>
          <w:color w:val="333333"/>
          <w:sz w:val="28"/>
          <w:szCs w:val="28"/>
        </w:rPr>
        <w:t> </w:t>
      </w:r>
      <w:r w:rsidR="00F301FF" w:rsidRPr="00184939">
        <w:rPr>
          <w:rStyle w:val="a4"/>
          <w:color w:val="333333"/>
          <w:sz w:val="28"/>
          <w:szCs w:val="28"/>
          <w:u w:val="single"/>
        </w:rPr>
        <w:t>необходимо помнить о правилах пожарной безопасности</w:t>
      </w:r>
      <w:r w:rsidR="00F301FF" w:rsidRPr="00184939">
        <w:rPr>
          <w:color w:val="333333"/>
          <w:sz w:val="28"/>
          <w:szCs w:val="28"/>
        </w:rPr>
        <w:t>.</w:t>
      </w:r>
    </w:p>
    <w:p w:rsidR="00F301FF" w:rsidRPr="00184939" w:rsidRDefault="00184939" w:rsidP="00184939">
      <w:pPr>
        <w:pStyle w:val="a3"/>
        <w:shd w:val="clear" w:color="auto" w:fill="FFFFFF"/>
        <w:spacing w:before="0" w:beforeAutospacing="0" w:after="0" w:afterAutospacing="0"/>
        <w:jc w:val="both"/>
        <w:rPr>
          <w:color w:val="333333"/>
          <w:sz w:val="28"/>
          <w:szCs w:val="28"/>
        </w:rPr>
      </w:pPr>
      <w:r>
        <w:rPr>
          <w:color w:val="333333"/>
          <w:sz w:val="28"/>
          <w:szCs w:val="28"/>
        </w:rPr>
        <w:tab/>
      </w:r>
      <w:r w:rsidR="00F301FF" w:rsidRPr="00184939">
        <w:rPr>
          <w:color w:val="333333"/>
          <w:sz w:val="28"/>
          <w:szCs w:val="28"/>
        </w:rPr>
        <w:t>Со дня схода снежного покрова до установления устойчивой дождливой осенней погоды или образования снежного покрова запрещается:</w:t>
      </w:r>
    </w:p>
    <w:p w:rsidR="00F301FF" w:rsidRPr="00184939" w:rsidRDefault="00F301FF" w:rsidP="00184939">
      <w:pPr>
        <w:pStyle w:val="a3"/>
        <w:shd w:val="clear" w:color="auto" w:fill="FFFFFF"/>
        <w:spacing w:before="0" w:beforeAutospacing="0" w:after="0" w:afterAutospacing="0"/>
        <w:jc w:val="both"/>
        <w:rPr>
          <w:color w:val="333333"/>
          <w:sz w:val="28"/>
          <w:szCs w:val="28"/>
        </w:rPr>
      </w:pPr>
      <w:r w:rsidRPr="00184939">
        <w:rPr>
          <w:color w:val="333333"/>
          <w:sz w:val="28"/>
          <w:szCs w:val="28"/>
        </w:rPr>
        <w:t>использовать открытый огонь;</w:t>
      </w:r>
    </w:p>
    <w:p w:rsidR="00F301FF" w:rsidRPr="00184939" w:rsidRDefault="00F301FF" w:rsidP="00184939">
      <w:pPr>
        <w:pStyle w:val="a3"/>
        <w:shd w:val="clear" w:color="auto" w:fill="FFFFFF"/>
        <w:spacing w:before="0" w:beforeAutospacing="0" w:after="0" w:afterAutospacing="0"/>
        <w:jc w:val="both"/>
        <w:rPr>
          <w:color w:val="333333"/>
          <w:sz w:val="28"/>
          <w:szCs w:val="28"/>
        </w:rPr>
      </w:pPr>
      <w:r w:rsidRPr="00184939">
        <w:rPr>
          <w:color w:val="333333"/>
          <w:sz w:val="28"/>
          <w:szCs w:val="28"/>
        </w:rPr>
        <w:t>бросать горящие спички, окурки и горячую золу из курительных трубок, стекло (стеклянные бутылки, банки и др.);</w:t>
      </w:r>
    </w:p>
    <w:p w:rsidR="00F301FF" w:rsidRPr="00184939" w:rsidRDefault="00F301FF" w:rsidP="00184939">
      <w:pPr>
        <w:pStyle w:val="a3"/>
        <w:shd w:val="clear" w:color="auto" w:fill="FFFFFF"/>
        <w:spacing w:before="0" w:beforeAutospacing="0" w:after="0" w:afterAutospacing="0"/>
        <w:jc w:val="both"/>
        <w:rPr>
          <w:color w:val="333333"/>
          <w:sz w:val="28"/>
          <w:szCs w:val="28"/>
        </w:rPr>
      </w:pPr>
      <w:r w:rsidRPr="00184939">
        <w:rPr>
          <w:color w:val="333333"/>
          <w:sz w:val="28"/>
          <w:szCs w:val="28"/>
        </w:rPr>
        <w:t>применять при охоте пыжи из горючих (способных самовозгораться, а также возгораться при воздействии источника зажигания и самостоятельно гореть после его удаления) или тлеющих материалов;</w:t>
      </w:r>
    </w:p>
    <w:p w:rsidR="00F301FF" w:rsidRPr="00184939" w:rsidRDefault="00F301FF" w:rsidP="00184939">
      <w:pPr>
        <w:pStyle w:val="a3"/>
        <w:shd w:val="clear" w:color="auto" w:fill="FFFFFF"/>
        <w:spacing w:before="0" w:beforeAutospacing="0" w:after="0" w:afterAutospacing="0"/>
        <w:jc w:val="both"/>
        <w:rPr>
          <w:color w:val="333333"/>
          <w:sz w:val="28"/>
          <w:szCs w:val="28"/>
        </w:rPr>
      </w:pPr>
      <w:r w:rsidRPr="00184939">
        <w:rPr>
          <w:color w:val="333333"/>
          <w:sz w:val="28"/>
          <w:szCs w:val="28"/>
        </w:rPr>
        <w:t>оставлять промасленные или пропитанные бензином, керосином или иными горючими веществами материалы (бумагу, ткань, паклю, вату и другие горючие вещества) в не предусмотренных специально для этого местах.</w:t>
      </w:r>
    </w:p>
    <w:p w:rsidR="00F301FF" w:rsidRPr="00184939" w:rsidRDefault="00184939" w:rsidP="00184939">
      <w:pPr>
        <w:pStyle w:val="a3"/>
        <w:shd w:val="clear" w:color="auto" w:fill="FFFFFF"/>
        <w:spacing w:before="0" w:beforeAutospacing="0" w:after="0" w:afterAutospacing="0"/>
        <w:jc w:val="both"/>
        <w:rPr>
          <w:color w:val="333333"/>
          <w:sz w:val="28"/>
          <w:szCs w:val="28"/>
        </w:rPr>
      </w:pPr>
      <w:r>
        <w:rPr>
          <w:rStyle w:val="a4"/>
          <w:color w:val="333333"/>
          <w:sz w:val="28"/>
          <w:szCs w:val="28"/>
        </w:rPr>
        <w:tab/>
      </w:r>
      <w:r w:rsidR="00F301FF" w:rsidRPr="00184939">
        <w:rPr>
          <w:rStyle w:val="a4"/>
          <w:color w:val="333333"/>
          <w:sz w:val="28"/>
          <w:szCs w:val="28"/>
        </w:rPr>
        <w:t>Граждане</w:t>
      </w:r>
      <w:r w:rsidR="00F301FF" w:rsidRPr="00184939">
        <w:rPr>
          <w:color w:val="333333"/>
          <w:sz w:val="28"/>
          <w:szCs w:val="28"/>
        </w:rPr>
        <w:t xml:space="preserve">, проживающие </w:t>
      </w:r>
      <w:proofErr w:type="gramStart"/>
      <w:r w:rsidR="00F301FF" w:rsidRPr="00184939">
        <w:rPr>
          <w:color w:val="333333"/>
          <w:sz w:val="28"/>
          <w:szCs w:val="28"/>
        </w:rPr>
        <w:t>на территориях</w:t>
      </w:r>
      <w:proofErr w:type="gramEnd"/>
      <w:r w:rsidR="00F301FF" w:rsidRPr="00184939">
        <w:rPr>
          <w:color w:val="333333"/>
          <w:sz w:val="28"/>
          <w:szCs w:val="28"/>
        </w:rPr>
        <w:t xml:space="preserve"> прилегающих к лесным массивам, имеющие дачные и садовые участки</w:t>
      </w:r>
      <w:r w:rsidR="00F301FF" w:rsidRPr="00184939">
        <w:rPr>
          <w:rStyle w:val="apple-converted-space"/>
          <w:color w:val="333333"/>
          <w:sz w:val="28"/>
          <w:szCs w:val="28"/>
        </w:rPr>
        <w:t> </w:t>
      </w:r>
      <w:r w:rsidR="00F301FF" w:rsidRPr="00184939">
        <w:rPr>
          <w:rStyle w:val="a4"/>
          <w:color w:val="333333"/>
          <w:sz w:val="28"/>
          <w:szCs w:val="28"/>
        </w:rPr>
        <w:t>должны следить за соблюдением правил пожарной безопасности</w:t>
      </w:r>
      <w:r w:rsidR="00F301FF" w:rsidRPr="00184939">
        <w:rPr>
          <w:color w:val="333333"/>
          <w:sz w:val="28"/>
          <w:szCs w:val="28"/>
        </w:rPr>
        <w:t>, выкашивать сухую траву, не использовать открытые источники огня, иметь емкости с водой и первичные средства пожаротушения.</w:t>
      </w:r>
    </w:p>
    <w:p w:rsidR="00F301FF" w:rsidRPr="00184939" w:rsidRDefault="00184939" w:rsidP="00184939">
      <w:pPr>
        <w:pStyle w:val="a3"/>
        <w:shd w:val="clear" w:color="auto" w:fill="FFFFFF"/>
        <w:spacing w:before="0" w:beforeAutospacing="0" w:after="0" w:afterAutospacing="0"/>
        <w:jc w:val="both"/>
        <w:rPr>
          <w:color w:val="333333"/>
          <w:sz w:val="28"/>
          <w:szCs w:val="28"/>
        </w:rPr>
      </w:pPr>
      <w:r>
        <w:rPr>
          <w:color w:val="333333"/>
          <w:sz w:val="28"/>
          <w:szCs w:val="28"/>
        </w:rPr>
        <w:tab/>
      </w:r>
      <w:r w:rsidR="00F301FF" w:rsidRPr="00184939">
        <w:rPr>
          <w:color w:val="333333"/>
          <w:sz w:val="28"/>
          <w:szCs w:val="28"/>
        </w:rPr>
        <w:t>За нарушение требований пожарной безопасности предусмотрена административная ответственность (ст. 20.4 КоАП РФ), наказание за нарушение которой в период пожароопасного сезона многократно увеличивается.</w:t>
      </w:r>
    </w:p>
    <w:p w:rsidR="00F301FF" w:rsidRDefault="00184939" w:rsidP="00184939">
      <w:pPr>
        <w:pStyle w:val="a3"/>
        <w:shd w:val="clear" w:color="auto" w:fill="FFFFFF"/>
        <w:spacing w:before="0" w:beforeAutospacing="0" w:after="0" w:afterAutospacing="0"/>
        <w:jc w:val="both"/>
        <w:rPr>
          <w:color w:val="333333"/>
          <w:sz w:val="28"/>
          <w:szCs w:val="28"/>
        </w:rPr>
      </w:pPr>
      <w:r>
        <w:rPr>
          <w:color w:val="333333"/>
          <w:sz w:val="28"/>
          <w:szCs w:val="28"/>
        </w:rPr>
        <w:tab/>
      </w:r>
      <w:r w:rsidR="00F301FF" w:rsidRPr="00184939">
        <w:rPr>
          <w:color w:val="333333"/>
          <w:sz w:val="28"/>
          <w:szCs w:val="28"/>
        </w:rPr>
        <w:t>Так, в условиях особого противопожарного режима размер административного штрафа на граждан составляет от 10 до 20 тысяч рублей,  на должностных лиц от 30 до 60 тысяч рублей, на лиц, осуществляющих предпринимательскую деятельность без образования юридического лица от 60  до 80 тысяч рублей, на юридических лиц от 400 до 800 тысяч рублей.</w:t>
      </w:r>
    </w:p>
    <w:p w:rsidR="00184939" w:rsidRDefault="00184939" w:rsidP="00184939">
      <w:pPr>
        <w:pStyle w:val="a3"/>
        <w:shd w:val="clear" w:color="auto" w:fill="FFFFFF"/>
        <w:spacing w:before="0" w:beforeAutospacing="0" w:after="0" w:afterAutospacing="0"/>
        <w:jc w:val="both"/>
        <w:rPr>
          <w:color w:val="333333"/>
          <w:sz w:val="28"/>
          <w:szCs w:val="28"/>
        </w:rPr>
      </w:pPr>
    </w:p>
    <w:p w:rsidR="00184939" w:rsidRDefault="00184939" w:rsidP="00184939">
      <w:pPr>
        <w:pStyle w:val="a3"/>
        <w:shd w:val="clear" w:color="auto" w:fill="FFFFFF"/>
        <w:spacing w:before="0" w:beforeAutospacing="0" w:after="0" w:afterAutospacing="0"/>
        <w:jc w:val="both"/>
        <w:rPr>
          <w:color w:val="333333"/>
          <w:sz w:val="28"/>
          <w:szCs w:val="28"/>
        </w:rPr>
      </w:pPr>
    </w:p>
    <w:p w:rsidR="00184939" w:rsidRDefault="00184939" w:rsidP="00184939">
      <w:pPr>
        <w:pStyle w:val="a3"/>
        <w:shd w:val="clear" w:color="auto" w:fill="FFFFFF"/>
        <w:spacing w:before="0" w:beforeAutospacing="0" w:after="0" w:afterAutospacing="0"/>
        <w:jc w:val="both"/>
        <w:rPr>
          <w:color w:val="333333"/>
          <w:sz w:val="28"/>
          <w:szCs w:val="28"/>
        </w:rPr>
      </w:pPr>
    </w:p>
    <w:p w:rsidR="00184939" w:rsidRDefault="00184939" w:rsidP="00184939">
      <w:pPr>
        <w:pStyle w:val="a3"/>
        <w:shd w:val="clear" w:color="auto" w:fill="FFFFFF"/>
        <w:spacing w:before="0" w:beforeAutospacing="0" w:after="0" w:afterAutospacing="0"/>
        <w:jc w:val="both"/>
        <w:rPr>
          <w:color w:val="333333"/>
          <w:sz w:val="28"/>
          <w:szCs w:val="28"/>
        </w:rPr>
      </w:pPr>
    </w:p>
    <w:p w:rsidR="00184939" w:rsidRDefault="00184939" w:rsidP="00184939">
      <w:pPr>
        <w:pStyle w:val="a3"/>
        <w:shd w:val="clear" w:color="auto" w:fill="FFFFFF"/>
        <w:spacing w:before="0" w:beforeAutospacing="0" w:after="0" w:afterAutospacing="0"/>
        <w:jc w:val="both"/>
        <w:rPr>
          <w:color w:val="333333"/>
          <w:sz w:val="28"/>
          <w:szCs w:val="28"/>
        </w:rPr>
      </w:pPr>
    </w:p>
    <w:p w:rsidR="00184939" w:rsidRPr="00184939" w:rsidRDefault="00184939" w:rsidP="00184939">
      <w:pPr>
        <w:pStyle w:val="a3"/>
        <w:shd w:val="clear" w:color="auto" w:fill="FFFFFF"/>
        <w:spacing w:before="0" w:beforeAutospacing="0" w:after="0" w:afterAutospacing="0"/>
        <w:jc w:val="both"/>
        <w:rPr>
          <w:color w:val="333333"/>
          <w:sz w:val="28"/>
          <w:szCs w:val="28"/>
        </w:rPr>
      </w:pPr>
    </w:p>
    <w:p w:rsidR="00F301FF" w:rsidRPr="00184939" w:rsidRDefault="00F301FF" w:rsidP="00184939">
      <w:pPr>
        <w:pStyle w:val="a6"/>
        <w:numPr>
          <w:ilvl w:val="0"/>
          <w:numId w:val="1"/>
        </w:numPr>
        <w:spacing w:after="0" w:line="240" w:lineRule="auto"/>
        <w:ind w:left="0" w:firstLine="709"/>
        <w:jc w:val="both"/>
        <w:rPr>
          <w:rFonts w:ascii="Times New Roman" w:hAnsi="Times New Roman" w:cs="Times New Roman"/>
          <w:b/>
          <w:sz w:val="28"/>
          <w:szCs w:val="28"/>
        </w:rPr>
      </w:pPr>
      <w:r w:rsidRPr="00184939">
        <w:rPr>
          <w:rFonts w:ascii="Times New Roman" w:hAnsi="Times New Roman" w:cs="Times New Roman"/>
          <w:b/>
          <w:sz w:val="28"/>
          <w:szCs w:val="28"/>
        </w:rPr>
        <w:lastRenderedPageBreak/>
        <w:t>С 01.03.2023 в силу вступили изменения в Правила предоставления коммунальных услуг собственникам и пользователям помещений в многоквартирных домах и жилых домов (утверждены Постановлением Правительства РФ № 354 от 06.05.2011) в части возможности перерасчета платы за вывоз мусора.</w:t>
      </w:r>
    </w:p>
    <w:p w:rsidR="00F301FF" w:rsidRPr="00184939" w:rsidRDefault="00F301FF" w:rsidP="00184939">
      <w:pPr>
        <w:spacing w:after="0" w:line="240" w:lineRule="auto"/>
        <w:jc w:val="both"/>
        <w:rPr>
          <w:rFonts w:ascii="Times New Roman" w:hAnsi="Times New Roman" w:cs="Times New Roman"/>
          <w:sz w:val="28"/>
          <w:szCs w:val="28"/>
        </w:rPr>
      </w:pPr>
    </w:p>
    <w:p w:rsidR="00F301FF" w:rsidRPr="00184939" w:rsidRDefault="00184939" w:rsidP="001849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301FF" w:rsidRPr="00184939">
        <w:rPr>
          <w:rFonts w:ascii="Times New Roman" w:hAnsi="Times New Roman" w:cs="Times New Roman"/>
          <w:sz w:val="28"/>
          <w:szCs w:val="28"/>
        </w:rPr>
        <w:t>Правила дополнены отдельным пунктом, который предусматривает, что перерасчет предоставляется жильцам, временно, то есть более 5 полных календарных дней подряд, отсутствующим в жилом помещении (в связи с отпуском, командировкой или по любым другим причинам). Для этого нужно будет до отъезда или не позднее 30 дней после возвращения обратиться в управляющую компанию (а при наличии "прямого" договора на вывоз мусора к оператору ТКО) с заявлением о перерасчете, приложив документы, подтверждающие продолжительность периода временного отсутствия (турпутевки, авиабилеты и т.п.).</w:t>
      </w:r>
    </w:p>
    <w:p w:rsidR="00F94A19" w:rsidRPr="00184939" w:rsidRDefault="00184939" w:rsidP="001849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301FF" w:rsidRPr="00184939">
        <w:rPr>
          <w:rFonts w:ascii="Times New Roman" w:hAnsi="Times New Roman" w:cs="Times New Roman"/>
          <w:sz w:val="28"/>
          <w:szCs w:val="28"/>
        </w:rPr>
        <w:t>Кроме того, в Правилах закрепили формулу перерасчета для тех случаев, когда размер платы за вывоз ТКО определяется исходя из общей площади жилого помещения, а не от числа жильцов.</w:t>
      </w:r>
    </w:p>
    <w:p w:rsidR="00F301FF" w:rsidRPr="00184939" w:rsidRDefault="00F301FF" w:rsidP="00184939">
      <w:pPr>
        <w:spacing w:after="0" w:line="240" w:lineRule="auto"/>
        <w:jc w:val="both"/>
        <w:rPr>
          <w:rFonts w:ascii="Times New Roman" w:hAnsi="Times New Roman" w:cs="Times New Roman"/>
          <w:sz w:val="28"/>
          <w:szCs w:val="28"/>
        </w:rPr>
      </w:pPr>
    </w:p>
    <w:p w:rsidR="00F301FF" w:rsidRDefault="00F301FF" w:rsidP="00184939">
      <w:pPr>
        <w:spacing w:after="0" w:line="240" w:lineRule="auto"/>
        <w:jc w:val="both"/>
        <w:rPr>
          <w:rFonts w:ascii="Times New Roman" w:hAnsi="Times New Roman" w:cs="Times New Roman"/>
          <w:sz w:val="28"/>
          <w:szCs w:val="28"/>
        </w:rPr>
      </w:pPr>
    </w:p>
    <w:p w:rsidR="00184939" w:rsidRPr="00184939" w:rsidRDefault="00184939" w:rsidP="00184939">
      <w:pPr>
        <w:spacing w:after="0" w:line="240" w:lineRule="auto"/>
        <w:jc w:val="both"/>
        <w:rPr>
          <w:rFonts w:ascii="Times New Roman" w:hAnsi="Times New Roman" w:cs="Times New Roman"/>
          <w:sz w:val="28"/>
          <w:szCs w:val="28"/>
        </w:rPr>
      </w:pPr>
    </w:p>
    <w:p w:rsidR="00F301FF" w:rsidRPr="00184939" w:rsidRDefault="00F301FF" w:rsidP="00184939">
      <w:pPr>
        <w:pStyle w:val="a3"/>
        <w:numPr>
          <w:ilvl w:val="0"/>
          <w:numId w:val="1"/>
        </w:numPr>
        <w:shd w:val="clear" w:color="auto" w:fill="FFFFFF"/>
        <w:spacing w:before="0" w:beforeAutospacing="0" w:after="0" w:afterAutospacing="0"/>
        <w:ind w:left="0" w:firstLine="709"/>
        <w:jc w:val="both"/>
        <w:rPr>
          <w:b/>
          <w:color w:val="333333"/>
          <w:sz w:val="28"/>
          <w:szCs w:val="28"/>
        </w:rPr>
      </w:pPr>
      <w:r w:rsidRPr="00184939">
        <w:rPr>
          <w:b/>
          <w:color w:val="333333"/>
          <w:sz w:val="28"/>
          <w:szCs w:val="28"/>
        </w:rPr>
        <w:t>Ежегодно с наступлением весенне-летнего пожароопасного периода увеличивается количество пожаров, при этом большая их часть происходит из-за неосторожного обращения с огнем, в частности сжигание сухой травы либо мусора, разведение костров.</w:t>
      </w:r>
    </w:p>
    <w:p w:rsidR="00F301FF" w:rsidRPr="00184939" w:rsidRDefault="00184939" w:rsidP="00184939">
      <w:pPr>
        <w:pStyle w:val="a3"/>
        <w:shd w:val="clear" w:color="auto" w:fill="FFFFFF"/>
        <w:spacing w:before="0" w:beforeAutospacing="0" w:after="0" w:afterAutospacing="0"/>
        <w:jc w:val="both"/>
        <w:rPr>
          <w:color w:val="333333"/>
          <w:sz w:val="28"/>
          <w:szCs w:val="28"/>
        </w:rPr>
      </w:pPr>
      <w:r>
        <w:rPr>
          <w:color w:val="333333"/>
          <w:sz w:val="28"/>
          <w:szCs w:val="28"/>
        </w:rPr>
        <w:tab/>
      </w:r>
      <w:r w:rsidR="00F301FF" w:rsidRPr="00184939">
        <w:rPr>
          <w:color w:val="333333"/>
          <w:sz w:val="28"/>
          <w:szCs w:val="28"/>
        </w:rPr>
        <w:t>Последствия от таких действий очень масштабные: гибнут люди, уничтожается имущество, горят леса.</w:t>
      </w:r>
    </w:p>
    <w:p w:rsidR="00F301FF" w:rsidRPr="00184939" w:rsidRDefault="00184939" w:rsidP="00184939">
      <w:pPr>
        <w:pStyle w:val="a3"/>
        <w:shd w:val="clear" w:color="auto" w:fill="FFFFFF"/>
        <w:spacing w:before="0" w:beforeAutospacing="0" w:after="0" w:afterAutospacing="0"/>
        <w:jc w:val="both"/>
        <w:rPr>
          <w:color w:val="333333"/>
          <w:sz w:val="28"/>
          <w:szCs w:val="28"/>
        </w:rPr>
      </w:pPr>
      <w:r>
        <w:rPr>
          <w:color w:val="333333"/>
          <w:sz w:val="28"/>
          <w:szCs w:val="28"/>
        </w:rPr>
        <w:tab/>
      </w:r>
      <w:r w:rsidR="00F301FF" w:rsidRPr="00184939">
        <w:rPr>
          <w:color w:val="333333"/>
          <w:sz w:val="28"/>
          <w:szCs w:val="28"/>
        </w:rPr>
        <w:t>Многие жители частного сектора разжигают костры и сжигают сухую траву на придомовой территории, что при соответствующих условиях погоды становится причиной многочисленных пожаров.</w:t>
      </w:r>
    </w:p>
    <w:p w:rsidR="00F301FF" w:rsidRPr="00184939" w:rsidRDefault="00184939" w:rsidP="00184939">
      <w:pPr>
        <w:pStyle w:val="a3"/>
        <w:shd w:val="clear" w:color="auto" w:fill="FFFFFF"/>
        <w:spacing w:before="0" w:beforeAutospacing="0" w:after="0" w:afterAutospacing="0"/>
        <w:jc w:val="both"/>
        <w:rPr>
          <w:color w:val="333333"/>
          <w:sz w:val="28"/>
          <w:szCs w:val="28"/>
        </w:rPr>
      </w:pPr>
      <w:r>
        <w:rPr>
          <w:color w:val="333333"/>
          <w:sz w:val="28"/>
          <w:szCs w:val="28"/>
        </w:rPr>
        <w:tab/>
      </w:r>
      <w:r w:rsidR="00F301FF" w:rsidRPr="00184939">
        <w:rPr>
          <w:color w:val="333333"/>
          <w:sz w:val="28"/>
          <w:szCs w:val="28"/>
        </w:rPr>
        <w:t>К сожалению, майские праздники – это один из самых сложных периодов в плане пожарной безопасности, так как от разожжённых мангалов летят искры, при этом сухой травы достаточно, а при наличии ветра огонь может распространится очень быстро.</w:t>
      </w:r>
    </w:p>
    <w:p w:rsidR="00F301FF" w:rsidRPr="00184939" w:rsidRDefault="00184939" w:rsidP="00184939">
      <w:pPr>
        <w:pStyle w:val="a3"/>
        <w:shd w:val="clear" w:color="auto" w:fill="FFFFFF"/>
        <w:spacing w:before="0" w:beforeAutospacing="0" w:after="0" w:afterAutospacing="0"/>
        <w:jc w:val="both"/>
        <w:rPr>
          <w:color w:val="333333"/>
          <w:sz w:val="28"/>
          <w:szCs w:val="28"/>
        </w:rPr>
      </w:pPr>
      <w:r>
        <w:rPr>
          <w:color w:val="333333"/>
          <w:sz w:val="28"/>
          <w:szCs w:val="28"/>
        </w:rPr>
        <w:tab/>
      </w:r>
      <w:r w:rsidR="00F301FF" w:rsidRPr="00184939">
        <w:rPr>
          <w:color w:val="333333"/>
          <w:sz w:val="28"/>
          <w:szCs w:val="28"/>
        </w:rPr>
        <w:t>Никто не запрещает отмечать праздник цивилизованно, необходимо просто соблюдать правила пожарной безопасности.</w:t>
      </w:r>
    </w:p>
    <w:p w:rsidR="00F301FF" w:rsidRPr="00184939" w:rsidRDefault="00184939" w:rsidP="00184939">
      <w:pPr>
        <w:pStyle w:val="a3"/>
        <w:shd w:val="clear" w:color="auto" w:fill="FFFFFF"/>
        <w:spacing w:before="0" w:beforeAutospacing="0" w:after="0" w:afterAutospacing="0"/>
        <w:jc w:val="both"/>
        <w:rPr>
          <w:color w:val="333333"/>
          <w:sz w:val="28"/>
          <w:szCs w:val="28"/>
        </w:rPr>
      </w:pPr>
      <w:r>
        <w:rPr>
          <w:color w:val="333333"/>
          <w:sz w:val="28"/>
          <w:szCs w:val="28"/>
        </w:rPr>
        <w:tab/>
      </w:r>
      <w:r w:rsidR="00F301FF" w:rsidRPr="00184939">
        <w:rPr>
          <w:color w:val="333333"/>
          <w:sz w:val="28"/>
          <w:szCs w:val="28"/>
        </w:rPr>
        <w:t>Кроме того, необходимо соблюдать требования пожарной безопасности в лесах, ведь из-за неосторожного обращения с огнем в лесу может произойти пожар, который охватит большую территорию и окажет разрушительное действие на лесные ресурсы, загрязняя атмосферу продуктами сгорания, а также перейти на близлежащие населенные пункты.</w:t>
      </w:r>
    </w:p>
    <w:p w:rsidR="00F301FF" w:rsidRPr="00184939" w:rsidRDefault="00F301FF" w:rsidP="00184939">
      <w:pPr>
        <w:pStyle w:val="a3"/>
        <w:shd w:val="clear" w:color="auto" w:fill="FFFFFF"/>
        <w:spacing w:before="0" w:beforeAutospacing="0" w:after="0" w:afterAutospacing="0"/>
        <w:jc w:val="both"/>
        <w:rPr>
          <w:color w:val="333333"/>
          <w:sz w:val="28"/>
          <w:szCs w:val="28"/>
        </w:rPr>
      </w:pPr>
      <w:r w:rsidRPr="00184939">
        <w:rPr>
          <w:color w:val="333333"/>
          <w:sz w:val="28"/>
          <w:szCs w:val="28"/>
        </w:rPr>
        <w:t>Сознательность и соблюдение правил пожароопасного режима и исключение выжигания сухой растительности поможет снизить количество пожаров.</w:t>
      </w:r>
    </w:p>
    <w:p w:rsidR="00F301FF" w:rsidRPr="00184939" w:rsidRDefault="00184939" w:rsidP="00184939">
      <w:pPr>
        <w:pStyle w:val="a3"/>
        <w:shd w:val="clear" w:color="auto" w:fill="FFFFFF"/>
        <w:spacing w:before="0" w:beforeAutospacing="0" w:after="0" w:afterAutospacing="0"/>
        <w:jc w:val="both"/>
        <w:rPr>
          <w:color w:val="333333"/>
          <w:sz w:val="28"/>
          <w:szCs w:val="28"/>
        </w:rPr>
      </w:pPr>
      <w:r>
        <w:rPr>
          <w:color w:val="333333"/>
          <w:sz w:val="28"/>
          <w:szCs w:val="28"/>
        </w:rPr>
        <w:lastRenderedPageBreak/>
        <w:tab/>
      </w:r>
      <w:r w:rsidR="00F301FF" w:rsidRPr="00184939">
        <w:rPr>
          <w:color w:val="333333"/>
          <w:sz w:val="28"/>
          <w:szCs w:val="28"/>
        </w:rPr>
        <w:t>Законодательством Российской Федерации предусмотрена уголовная ответственность по ст</w:t>
      </w:r>
      <w:r>
        <w:rPr>
          <w:color w:val="333333"/>
          <w:sz w:val="28"/>
          <w:szCs w:val="28"/>
        </w:rPr>
        <w:t>атье</w:t>
      </w:r>
      <w:r w:rsidR="00F301FF" w:rsidRPr="00184939">
        <w:rPr>
          <w:color w:val="333333"/>
          <w:sz w:val="28"/>
          <w:szCs w:val="28"/>
        </w:rPr>
        <w:t xml:space="preserve"> 261 УК РФ -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если эти деяния причинили значительный ущерб, при этом санкцией статьи предусмотрено наказание, в том числе в виде лишения свободы до четырех лет.</w:t>
      </w:r>
    </w:p>
    <w:p w:rsidR="00F301FF" w:rsidRPr="00184939" w:rsidRDefault="00184939" w:rsidP="00184939">
      <w:pPr>
        <w:pStyle w:val="a3"/>
        <w:shd w:val="clear" w:color="auto" w:fill="FFFFFF"/>
        <w:spacing w:before="0" w:beforeAutospacing="0" w:after="0" w:afterAutospacing="0"/>
        <w:jc w:val="both"/>
        <w:rPr>
          <w:color w:val="333333"/>
          <w:sz w:val="28"/>
          <w:szCs w:val="28"/>
        </w:rPr>
      </w:pPr>
      <w:r>
        <w:rPr>
          <w:color w:val="333333"/>
          <w:sz w:val="28"/>
          <w:szCs w:val="28"/>
        </w:rPr>
        <w:tab/>
      </w:r>
      <w:r w:rsidR="00F301FF" w:rsidRPr="00184939">
        <w:rPr>
          <w:color w:val="333333"/>
          <w:sz w:val="28"/>
          <w:szCs w:val="28"/>
        </w:rPr>
        <w:t>Также предусмотрена административная ответственность за повреждение лесных насаждений по ст. 8.28 КоАП РФ, а также нарушение правил пожарной безопасности в лесах в соответствии со ст. 8.32 КоАП РФ, которые влекут наложение административного штрафа.</w:t>
      </w:r>
    </w:p>
    <w:p w:rsidR="00F301FF" w:rsidRDefault="00F301FF" w:rsidP="00184939">
      <w:pPr>
        <w:pStyle w:val="a3"/>
        <w:shd w:val="clear" w:color="auto" w:fill="FFFFFF"/>
        <w:spacing w:before="0" w:beforeAutospacing="0" w:after="0" w:afterAutospacing="0"/>
        <w:jc w:val="both"/>
        <w:rPr>
          <w:color w:val="333333"/>
          <w:sz w:val="28"/>
          <w:szCs w:val="28"/>
        </w:rPr>
      </w:pPr>
    </w:p>
    <w:p w:rsidR="00184939" w:rsidRPr="00184939" w:rsidRDefault="00184939" w:rsidP="00184939">
      <w:pPr>
        <w:pStyle w:val="a3"/>
        <w:shd w:val="clear" w:color="auto" w:fill="FFFFFF"/>
        <w:spacing w:before="0" w:beforeAutospacing="0" w:after="0" w:afterAutospacing="0"/>
        <w:jc w:val="both"/>
        <w:rPr>
          <w:color w:val="333333"/>
          <w:sz w:val="28"/>
          <w:szCs w:val="28"/>
        </w:rPr>
      </w:pPr>
    </w:p>
    <w:p w:rsidR="00F301FF" w:rsidRPr="00184939" w:rsidRDefault="00F301FF" w:rsidP="00184939">
      <w:pPr>
        <w:pStyle w:val="a3"/>
        <w:numPr>
          <w:ilvl w:val="0"/>
          <w:numId w:val="1"/>
        </w:numPr>
        <w:shd w:val="clear" w:color="auto" w:fill="FFFFFF"/>
        <w:spacing w:before="0" w:beforeAutospacing="0" w:after="0" w:afterAutospacing="0"/>
        <w:ind w:left="0" w:firstLine="709"/>
        <w:jc w:val="both"/>
        <w:rPr>
          <w:rStyle w:val="a4"/>
          <w:b w:val="0"/>
          <w:bCs w:val="0"/>
          <w:color w:val="333333"/>
          <w:sz w:val="28"/>
          <w:szCs w:val="28"/>
        </w:rPr>
      </w:pPr>
      <w:r w:rsidRPr="00184939">
        <w:rPr>
          <w:rStyle w:val="apple-converted-space"/>
          <w:b/>
          <w:bCs/>
          <w:color w:val="333333"/>
          <w:sz w:val="28"/>
          <w:szCs w:val="28"/>
        </w:rPr>
        <w:t> </w:t>
      </w:r>
      <w:r w:rsidRPr="00184939">
        <w:rPr>
          <w:rStyle w:val="a4"/>
          <w:color w:val="333333"/>
          <w:sz w:val="28"/>
          <w:szCs w:val="28"/>
        </w:rPr>
        <w:t>1 марта 2023 г. расширяется федеральный перечень технических средств реабилитации, предоставляемых инвалиду.</w:t>
      </w:r>
    </w:p>
    <w:p w:rsidR="00184939" w:rsidRPr="00184939" w:rsidRDefault="00184939" w:rsidP="00184939">
      <w:pPr>
        <w:pStyle w:val="a3"/>
        <w:shd w:val="clear" w:color="auto" w:fill="FFFFFF"/>
        <w:spacing w:before="0" w:beforeAutospacing="0" w:after="0" w:afterAutospacing="0"/>
        <w:ind w:left="709"/>
        <w:jc w:val="both"/>
        <w:rPr>
          <w:color w:val="333333"/>
          <w:sz w:val="28"/>
          <w:szCs w:val="28"/>
        </w:rPr>
      </w:pPr>
    </w:p>
    <w:p w:rsidR="00F301FF" w:rsidRPr="00184939" w:rsidRDefault="00184939" w:rsidP="00184939">
      <w:pPr>
        <w:pStyle w:val="a3"/>
        <w:shd w:val="clear" w:color="auto" w:fill="FFFFFF"/>
        <w:spacing w:before="0" w:beforeAutospacing="0" w:after="0" w:afterAutospacing="0"/>
        <w:jc w:val="both"/>
        <w:rPr>
          <w:color w:val="333333"/>
          <w:sz w:val="28"/>
          <w:szCs w:val="28"/>
        </w:rPr>
      </w:pPr>
      <w:r>
        <w:rPr>
          <w:color w:val="333333"/>
          <w:sz w:val="28"/>
          <w:szCs w:val="28"/>
        </w:rPr>
        <w:tab/>
      </w:r>
      <w:r w:rsidR="00F301FF" w:rsidRPr="00184939">
        <w:rPr>
          <w:color w:val="333333"/>
          <w:sz w:val="28"/>
          <w:szCs w:val="28"/>
        </w:rPr>
        <w:t>В перечень будут включены</w:t>
      </w:r>
      <w:r w:rsidR="00F301FF" w:rsidRPr="00184939">
        <w:rPr>
          <w:rStyle w:val="apple-converted-space"/>
          <w:color w:val="333333"/>
          <w:sz w:val="28"/>
          <w:szCs w:val="28"/>
        </w:rPr>
        <w:t> </w:t>
      </w:r>
      <w:r w:rsidR="00F301FF" w:rsidRPr="00184939">
        <w:rPr>
          <w:rStyle w:val="a4"/>
          <w:i/>
          <w:iCs/>
          <w:color w:val="333333"/>
          <w:sz w:val="28"/>
          <w:szCs w:val="28"/>
        </w:rPr>
        <w:t>вспомогательные электронные средства ориентации</w:t>
      </w:r>
      <w:r w:rsidR="00F301FF" w:rsidRPr="00184939">
        <w:rPr>
          <w:rStyle w:val="apple-converted-space"/>
          <w:color w:val="333333"/>
          <w:sz w:val="28"/>
          <w:szCs w:val="28"/>
        </w:rPr>
        <w:t> </w:t>
      </w:r>
      <w:r w:rsidR="00F301FF" w:rsidRPr="00184939">
        <w:rPr>
          <w:color w:val="333333"/>
          <w:sz w:val="28"/>
          <w:szCs w:val="28"/>
        </w:rPr>
        <w:t>с функциями определения расстояния до объектов, определения категорий объектов, лиц людей, с вибрационной индикацией и речевым выходом.</w:t>
      </w:r>
    </w:p>
    <w:p w:rsidR="00F301FF" w:rsidRPr="00184939" w:rsidRDefault="00184939" w:rsidP="00184939">
      <w:pPr>
        <w:pStyle w:val="a3"/>
        <w:shd w:val="clear" w:color="auto" w:fill="FFFFFF"/>
        <w:spacing w:before="0" w:beforeAutospacing="0" w:after="0" w:afterAutospacing="0"/>
        <w:jc w:val="both"/>
        <w:rPr>
          <w:color w:val="333333"/>
          <w:sz w:val="28"/>
          <w:szCs w:val="28"/>
        </w:rPr>
      </w:pPr>
      <w:r>
        <w:rPr>
          <w:color w:val="333333"/>
          <w:sz w:val="28"/>
          <w:szCs w:val="28"/>
        </w:rPr>
        <w:tab/>
      </w:r>
      <w:r w:rsidR="00F301FF" w:rsidRPr="00184939">
        <w:rPr>
          <w:color w:val="333333"/>
          <w:sz w:val="28"/>
          <w:szCs w:val="28"/>
        </w:rPr>
        <w:t>В соответствии со статьей 10 Федерального закона от 24.11.1995 № 181-ФЗ «О социальной защите инвалидов в Российской Федерации» государство гарантирует инвалидам получение технических средств за счет</w:t>
      </w:r>
      <w:r w:rsidR="00F301FF" w:rsidRPr="00184939">
        <w:rPr>
          <w:rStyle w:val="apple-converted-space"/>
          <w:color w:val="333333"/>
          <w:sz w:val="28"/>
          <w:szCs w:val="28"/>
        </w:rPr>
        <w:t> </w:t>
      </w:r>
      <w:r w:rsidR="00F301FF" w:rsidRPr="00184939">
        <w:rPr>
          <w:rStyle w:val="a4"/>
          <w:color w:val="333333"/>
          <w:sz w:val="28"/>
          <w:szCs w:val="28"/>
        </w:rPr>
        <w:t>средств федерального бюджета</w:t>
      </w:r>
      <w:r w:rsidR="00F301FF" w:rsidRPr="00184939">
        <w:rPr>
          <w:color w:val="333333"/>
          <w:sz w:val="28"/>
          <w:szCs w:val="28"/>
        </w:rPr>
        <w:t>.</w:t>
      </w:r>
    </w:p>
    <w:p w:rsidR="00F301FF" w:rsidRPr="00184939" w:rsidRDefault="00184939" w:rsidP="00184939">
      <w:pPr>
        <w:pStyle w:val="a3"/>
        <w:shd w:val="clear" w:color="auto" w:fill="FFFFFF"/>
        <w:spacing w:before="0" w:beforeAutospacing="0" w:after="0" w:afterAutospacing="0"/>
        <w:jc w:val="both"/>
        <w:rPr>
          <w:color w:val="333333"/>
          <w:sz w:val="28"/>
          <w:szCs w:val="28"/>
        </w:rPr>
      </w:pPr>
      <w:r>
        <w:rPr>
          <w:rStyle w:val="a4"/>
          <w:color w:val="333333"/>
          <w:sz w:val="28"/>
          <w:szCs w:val="28"/>
        </w:rPr>
        <w:tab/>
      </w:r>
      <w:r w:rsidR="00F301FF" w:rsidRPr="00184939">
        <w:rPr>
          <w:rStyle w:val="a4"/>
          <w:color w:val="333333"/>
          <w:sz w:val="28"/>
          <w:szCs w:val="28"/>
        </w:rPr>
        <w:t>Помимо вновь введенных</w:t>
      </w:r>
      <w:r w:rsidR="00F301FF" w:rsidRPr="00184939">
        <w:rPr>
          <w:rStyle w:val="apple-converted-space"/>
          <w:color w:val="333333"/>
          <w:sz w:val="28"/>
          <w:szCs w:val="28"/>
        </w:rPr>
        <w:t> </w:t>
      </w:r>
      <w:r w:rsidR="00F301FF" w:rsidRPr="00184939">
        <w:rPr>
          <w:rStyle w:val="a4"/>
          <w:color w:val="333333"/>
          <w:sz w:val="28"/>
          <w:szCs w:val="28"/>
        </w:rPr>
        <w:t>технических средств реабилитации, в перечень включены</w:t>
      </w:r>
      <w:r w:rsidR="00F301FF" w:rsidRPr="00184939">
        <w:rPr>
          <w:color w:val="333333"/>
          <w:sz w:val="28"/>
          <w:szCs w:val="28"/>
        </w:rPr>
        <w:t>:</w:t>
      </w:r>
    </w:p>
    <w:p w:rsidR="00F301FF" w:rsidRPr="00184939" w:rsidRDefault="00F301FF" w:rsidP="00184939">
      <w:pPr>
        <w:pStyle w:val="a3"/>
        <w:shd w:val="clear" w:color="auto" w:fill="FFFFFF"/>
        <w:spacing w:before="0" w:beforeAutospacing="0" w:after="0" w:afterAutospacing="0"/>
        <w:jc w:val="both"/>
        <w:rPr>
          <w:color w:val="333333"/>
          <w:sz w:val="28"/>
          <w:szCs w:val="28"/>
        </w:rPr>
      </w:pPr>
      <w:r w:rsidRPr="00184939">
        <w:rPr>
          <w:color w:val="333333"/>
          <w:sz w:val="28"/>
          <w:szCs w:val="28"/>
        </w:rPr>
        <w:t>Трости опорные и тактильные, костыли, опоры, поручни;</w:t>
      </w:r>
    </w:p>
    <w:p w:rsidR="00F301FF" w:rsidRPr="00184939" w:rsidRDefault="00F301FF" w:rsidP="00184939">
      <w:pPr>
        <w:pStyle w:val="a3"/>
        <w:shd w:val="clear" w:color="auto" w:fill="FFFFFF"/>
        <w:spacing w:before="0" w:beforeAutospacing="0" w:after="0" w:afterAutospacing="0"/>
        <w:jc w:val="both"/>
        <w:rPr>
          <w:color w:val="333333"/>
          <w:sz w:val="28"/>
          <w:szCs w:val="28"/>
        </w:rPr>
      </w:pPr>
      <w:r w:rsidRPr="00184939">
        <w:rPr>
          <w:color w:val="333333"/>
          <w:sz w:val="28"/>
          <w:szCs w:val="28"/>
        </w:rPr>
        <w:t>Кресла-коляски с ручным приводом, с электроприводом и аккумуляторные батареи к ним, малогабаритные.</w:t>
      </w:r>
    </w:p>
    <w:p w:rsidR="00F301FF" w:rsidRPr="00184939" w:rsidRDefault="00F301FF" w:rsidP="00184939">
      <w:pPr>
        <w:pStyle w:val="a3"/>
        <w:shd w:val="clear" w:color="auto" w:fill="FFFFFF"/>
        <w:spacing w:before="0" w:beforeAutospacing="0" w:after="0" w:afterAutospacing="0"/>
        <w:jc w:val="both"/>
        <w:rPr>
          <w:color w:val="333333"/>
          <w:sz w:val="28"/>
          <w:szCs w:val="28"/>
        </w:rPr>
      </w:pPr>
      <w:r w:rsidRPr="00184939">
        <w:rPr>
          <w:color w:val="333333"/>
          <w:sz w:val="28"/>
          <w:szCs w:val="28"/>
        </w:rPr>
        <w:t xml:space="preserve">Протезы и </w:t>
      </w:r>
      <w:proofErr w:type="spellStart"/>
      <w:r w:rsidRPr="00184939">
        <w:rPr>
          <w:color w:val="333333"/>
          <w:sz w:val="28"/>
          <w:szCs w:val="28"/>
        </w:rPr>
        <w:t>ортезы</w:t>
      </w:r>
      <w:proofErr w:type="spellEnd"/>
      <w:r w:rsidRPr="00184939">
        <w:rPr>
          <w:color w:val="333333"/>
          <w:sz w:val="28"/>
          <w:szCs w:val="28"/>
        </w:rPr>
        <w:t>;</w:t>
      </w:r>
    </w:p>
    <w:p w:rsidR="00F301FF" w:rsidRPr="00184939" w:rsidRDefault="00F301FF" w:rsidP="00184939">
      <w:pPr>
        <w:pStyle w:val="a3"/>
        <w:shd w:val="clear" w:color="auto" w:fill="FFFFFF"/>
        <w:spacing w:before="0" w:beforeAutospacing="0" w:after="0" w:afterAutospacing="0"/>
        <w:jc w:val="both"/>
        <w:rPr>
          <w:color w:val="333333"/>
          <w:sz w:val="28"/>
          <w:szCs w:val="28"/>
        </w:rPr>
      </w:pPr>
      <w:r w:rsidRPr="00184939">
        <w:rPr>
          <w:color w:val="333333"/>
          <w:sz w:val="28"/>
          <w:szCs w:val="28"/>
        </w:rPr>
        <w:t>Ортопедическая обувь;</w:t>
      </w:r>
    </w:p>
    <w:p w:rsidR="00F301FF" w:rsidRPr="00184939" w:rsidRDefault="00F301FF" w:rsidP="00184939">
      <w:pPr>
        <w:pStyle w:val="a3"/>
        <w:shd w:val="clear" w:color="auto" w:fill="FFFFFF"/>
        <w:spacing w:before="0" w:beforeAutospacing="0" w:after="0" w:afterAutospacing="0"/>
        <w:jc w:val="both"/>
        <w:rPr>
          <w:color w:val="333333"/>
          <w:sz w:val="28"/>
          <w:szCs w:val="28"/>
        </w:rPr>
      </w:pPr>
      <w:proofErr w:type="spellStart"/>
      <w:r w:rsidRPr="00184939">
        <w:rPr>
          <w:color w:val="333333"/>
          <w:sz w:val="28"/>
          <w:szCs w:val="28"/>
        </w:rPr>
        <w:t>Противопролежневые</w:t>
      </w:r>
      <w:proofErr w:type="spellEnd"/>
      <w:r w:rsidRPr="00184939">
        <w:rPr>
          <w:color w:val="333333"/>
          <w:sz w:val="28"/>
          <w:szCs w:val="28"/>
        </w:rPr>
        <w:t xml:space="preserve"> матрацы и подушки;</w:t>
      </w:r>
    </w:p>
    <w:p w:rsidR="00F301FF" w:rsidRPr="00184939" w:rsidRDefault="00F301FF" w:rsidP="00184939">
      <w:pPr>
        <w:pStyle w:val="a3"/>
        <w:shd w:val="clear" w:color="auto" w:fill="FFFFFF"/>
        <w:spacing w:before="0" w:beforeAutospacing="0" w:after="0" w:afterAutospacing="0"/>
        <w:jc w:val="both"/>
        <w:rPr>
          <w:color w:val="333333"/>
          <w:sz w:val="28"/>
          <w:szCs w:val="28"/>
        </w:rPr>
      </w:pPr>
      <w:r w:rsidRPr="00184939">
        <w:rPr>
          <w:color w:val="333333"/>
          <w:sz w:val="28"/>
          <w:szCs w:val="28"/>
        </w:rPr>
        <w:t>Приспособления для одевания, раздевания и захвата предметов;</w:t>
      </w:r>
    </w:p>
    <w:p w:rsidR="00F301FF" w:rsidRPr="00184939" w:rsidRDefault="00F301FF" w:rsidP="00184939">
      <w:pPr>
        <w:pStyle w:val="a3"/>
        <w:shd w:val="clear" w:color="auto" w:fill="FFFFFF"/>
        <w:spacing w:before="0" w:beforeAutospacing="0" w:after="0" w:afterAutospacing="0"/>
        <w:jc w:val="both"/>
        <w:rPr>
          <w:color w:val="333333"/>
          <w:sz w:val="28"/>
          <w:szCs w:val="28"/>
        </w:rPr>
      </w:pPr>
      <w:r w:rsidRPr="00184939">
        <w:rPr>
          <w:color w:val="333333"/>
          <w:sz w:val="28"/>
          <w:szCs w:val="28"/>
        </w:rPr>
        <w:t>Специальная одежда;</w:t>
      </w:r>
    </w:p>
    <w:p w:rsidR="00F301FF" w:rsidRPr="00184939" w:rsidRDefault="00F301FF" w:rsidP="00184939">
      <w:pPr>
        <w:pStyle w:val="a3"/>
        <w:shd w:val="clear" w:color="auto" w:fill="FFFFFF"/>
        <w:spacing w:before="0" w:beforeAutospacing="0" w:after="0" w:afterAutospacing="0"/>
        <w:jc w:val="both"/>
        <w:rPr>
          <w:color w:val="333333"/>
          <w:sz w:val="28"/>
          <w:szCs w:val="28"/>
        </w:rPr>
      </w:pPr>
      <w:r w:rsidRPr="00184939">
        <w:rPr>
          <w:color w:val="333333"/>
          <w:sz w:val="28"/>
          <w:szCs w:val="28"/>
        </w:rPr>
        <w:t>Специальные устройства для чтения "говорящих книг", для оптической коррекции слабовидения;</w:t>
      </w:r>
    </w:p>
    <w:p w:rsidR="00F301FF" w:rsidRPr="00184939" w:rsidRDefault="00F301FF" w:rsidP="00184939">
      <w:pPr>
        <w:pStyle w:val="a3"/>
        <w:shd w:val="clear" w:color="auto" w:fill="FFFFFF"/>
        <w:spacing w:before="0" w:beforeAutospacing="0" w:after="0" w:afterAutospacing="0"/>
        <w:jc w:val="both"/>
        <w:rPr>
          <w:color w:val="333333"/>
          <w:sz w:val="28"/>
          <w:szCs w:val="28"/>
        </w:rPr>
      </w:pPr>
      <w:r w:rsidRPr="00184939">
        <w:rPr>
          <w:color w:val="333333"/>
          <w:sz w:val="28"/>
          <w:szCs w:val="28"/>
        </w:rPr>
        <w:t>Собаки-проводники с комплектом снаряжения;</w:t>
      </w:r>
    </w:p>
    <w:p w:rsidR="00F301FF" w:rsidRPr="00184939" w:rsidRDefault="00F301FF" w:rsidP="00184939">
      <w:pPr>
        <w:pStyle w:val="a3"/>
        <w:shd w:val="clear" w:color="auto" w:fill="FFFFFF"/>
        <w:spacing w:before="0" w:beforeAutospacing="0" w:after="0" w:afterAutospacing="0"/>
        <w:jc w:val="both"/>
        <w:rPr>
          <w:color w:val="333333"/>
          <w:sz w:val="28"/>
          <w:szCs w:val="28"/>
        </w:rPr>
      </w:pPr>
      <w:r w:rsidRPr="00184939">
        <w:rPr>
          <w:color w:val="333333"/>
          <w:sz w:val="28"/>
          <w:szCs w:val="28"/>
        </w:rPr>
        <w:t>Медицинские термометры и тонометры с речевым выходом;</w:t>
      </w:r>
    </w:p>
    <w:p w:rsidR="00F301FF" w:rsidRPr="00184939" w:rsidRDefault="00F301FF" w:rsidP="00184939">
      <w:pPr>
        <w:pStyle w:val="a3"/>
        <w:shd w:val="clear" w:color="auto" w:fill="FFFFFF"/>
        <w:spacing w:before="0" w:beforeAutospacing="0" w:after="0" w:afterAutospacing="0"/>
        <w:jc w:val="both"/>
        <w:rPr>
          <w:color w:val="333333"/>
          <w:sz w:val="28"/>
          <w:szCs w:val="28"/>
        </w:rPr>
      </w:pPr>
      <w:r w:rsidRPr="00184939">
        <w:rPr>
          <w:color w:val="333333"/>
          <w:sz w:val="28"/>
          <w:szCs w:val="28"/>
        </w:rPr>
        <w:t>Сигнализаторы звука световые и вибрационные;</w:t>
      </w:r>
    </w:p>
    <w:p w:rsidR="00F301FF" w:rsidRPr="00184939" w:rsidRDefault="00F301FF" w:rsidP="00184939">
      <w:pPr>
        <w:pStyle w:val="a3"/>
        <w:shd w:val="clear" w:color="auto" w:fill="FFFFFF"/>
        <w:spacing w:before="0" w:beforeAutospacing="0" w:after="0" w:afterAutospacing="0"/>
        <w:jc w:val="both"/>
        <w:rPr>
          <w:color w:val="333333"/>
          <w:sz w:val="28"/>
          <w:szCs w:val="28"/>
        </w:rPr>
      </w:pPr>
      <w:r w:rsidRPr="00184939">
        <w:rPr>
          <w:color w:val="333333"/>
          <w:sz w:val="28"/>
          <w:szCs w:val="28"/>
        </w:rPr>
        <w:t>Слуховые аппараты, в том числе с ушными вкладышами индивидуального изготовления;</w:t>
      </w:r>
    </w:p>
    <w:p w:rsidR="00F301FF" w:rsidRPr="00184939" w:rsidRDefault="00F301FF" w:rsidP="00184939">
      <w:pPr>
        <w:pStyle w:val="a3"/>
        <w:shd w:val="clear" w:color="auto" w:fill="FFFFFF"/>
        <w:spacing w:before="0" w:beforeAutospacing="0" w:after="0" w:afterAutospacing="0"/>
        <w:jc w:val="both"/>
        <w:rPr>
          <w:color w:val="333333"/>
          <w:sz w:val="28"/>
          <w:szCs w:val="28"/>
        </w:rPr>
      </w:pPr>
      <w:r w:rsidRPr="00184939">
        <w:rPr>
          <w:color w:val="333333"/>
          <w:sz w:val="28"/>
          <w:szCs w:val="28"/>
        </w:rPr>
        <w:t>Телевизоры с телетекстом для приема программ со скрытыми субтитрами;</w:t>
      </w:r>
    </w:p>
    <w:p w:rsidR="00F301FF" w:rsidRPr="00184939" w:rsidRDefault="00F301FF" w:rsidP="00184939">
      <w:pPr>
        <w:pStyle w:val="a3"/>
        <w:shd w:val="clear" w:color="auto" w:fill="FFFFFF"/>
        <w:spacing w:before="0" w:beforeAutospacing="0" w:after="0" w:afterAutospacing="0"/>
        <w:jc w:val="both"/>
        <w:rPr>
          <w:color w:val="333333"/>
          <w:sz w:val="28"/>
          <w:szCs w:val="28"/>
        </w:rPr>
      </w:pPr>
      <w:r w:rsidRPr="00184939">
        <w:rPr>
          <w:color w:val="333333"/>
          <w:sz w:val="28"/>
          <w:szCs w:val="28"/>
        </w:rPr>
        <w:t>Телефонные устройства с функцией видеосвязи, навигации и с текстовым выходом;</w:t>
      </w:r>
    </w:p>
    <w:p w:rsidR="00F301FF" w:rsidRPr="00184939" w:rsidRDefault="00F301FF" w:rsidP="00184939">
      <w:pPr>
        <w:pStyle w:val="a3"/>
        <w:shd w:val="clear" w:color="auto" w:fill="FFFFFF"/>
        <w:spacing w:before="0" w:beforeAutospacing="0" w:after="0" w:afterAutospacing="0"/>
        <w:jc w:val="both"/>
        <w:rPr>
          <w:color w:val="333333"/>
          <w:sz w:val="28"/>
          <w:szCs w:val="28"/>
        </w:rPr>
      </w:pPr>
      <w:proofErr w:type="spellStart"/>
      <w:r w:rsidRPr="00184939">
        <w:rPr>
          <w:color w:val="333333"/>
          <w:sz w:val="28"/>
          <w:szCs w:val="28"/>
        </w:rPr>
        <w:lastRenderedPageBreak/>
        <w:t>Голосообразующие</w:t>
      </w:r>
      <w:proofErr w:type="spellEnd"/>
      <w:r w:rsidRPr="00184939">
        <w:rPr>
          <w:color w:val="333333"/>
          <w:sz w:val="28"/>
          <w:szCs w:val="28"/>
        </w:rPr>
        <w:t xml:space="preserve"> аппараты;</w:t>
      </w:r>
    </w:p>
    <w:p w:rsidR="00F301FF" w:rsidRPr="00184939" w:rsidRDefault="00F301FF" w:rsidP="00184939">
      <w:pPr>
        <w:pStyle w:val="a3"/>
        <w:shd w:val="clear" w:color="auto" w:fill="FFFFFF"/>
        <w:spacing w:before="0" w:beforeAutospacing="0" w:after="0" w:afterAutospacing="0"/>
        <w:jc w:val="both"/>
        <w:rPr>
          <w:color w:val="333333"/>
          <w:sz w:val="28"/>
          <w:szCs w:val="28"/>
        </w:rPr>
      </w:pPr>
      <w:r w:rsidRPr="00184939">
        <w:rPr>
          <w:color w:val="333333"/>
          <w:sz w:val="28"/>
          <w:szCs w:val="28"/>
        </w:rPr>
        <w:t>Специальные средства при нарушениях функций выделения;</w:t>
      </w:r>
    </w:p>
    <w:p w:rsidR="00F301FF" w:rsidRPr="00184939" w:rsidRDefault="00F301FF" w:rsidP="00184939">
      <w:pPr>
        <w:pStyle w:val="a3"/>
        <w:shd w:val="clear" w:color="auto" w:fill="FFFFFF"/>
        <w:spacing w:before="0" w:beforeAutospacing="0" w:after="0" w:afterAutospacing="0"/>
        <w:jc w:val="both"/>
        <w:rPr>
          <w:color w:val="333333"/>
          <w:sz w:val="28"/>
          <w:szCs w:val="28"/>
        </w:rPr>
      </w:pPr>
      <w:r w:rsidRPr="00184939">
        <w:rPr>
          <w:color w:val="333333"/>
          <w:sz w:val="28"/>
          <w:szCs w:val="28"/>
        </w:rPr>
        <w:t>Абсорбирующее белье, подгузники;</w:t>
      </w:r>
    </w:p>
    <w:p w:rsidR="00F301FF" w:rsidRPr="00184939" w:rsidRDefault="00F301FF" w:rsidP="00184939">
      <w:pPr>
        <w:pStyle w:val="a3"/>
        <w:shd w:val="clear" w:color="auto" w:fill="FFFFFF"/>
        <w:spacing w:before="0" w:beforeAutospacing="0" w:after="0" w:afterAutospacing="0"/>
        <w:jc w:val="both"/>
        <w:rPr>
          <w:color w:val="333333"/>
          <w:sz w:val="28"/>
          <w:szCs w:val="28"/>
        </w:rPr>
      </w:pPr>
      <w:r w:rsidRPr="00184939">
        <w:rPr>
          <w:color w:val="333333"/>
          <w:sz w:val="28"/>
          <w:szCs w:val="28"/>
        </w:rPr>
        <w:t>Кресла-стулья с санитарным оснащением;</w:t>
      </w:r>
    </w:p>
    <w:p w:rsidR="00F301FF" w:rsidRPr="00184939" w:rsidRDefault="00F301FF" w:rsidP="00184939">
      <w:pPr>
        <w:pStyle w:val="a3"/>
        <w:shd w:val="clear" w:color="auto" w:fill="FFFFFF"/>
        <w:spacing w:before="0" w:beforeAutospacing="0" w:after="0" w:afterAutospacing="0"/>
        <w:jc w:val="both"/>
        <w:rPr>
          <w:color w:val="333333"/>
          <w:sz w:val="28"/>
          <w:szCs w:val="28"/>
        </w:rPr>
      </w:pPr>
      <w:proofErr w:type="spellStart"/>
      <w:r w:rsidRPr="00184939">
        <w:rPr>
          <w:color w:val="333333"/>
          <w:sz w:val="28"/>
          <w:szCs w:val="28"/>
        </w:rPr>
        <w:t>Брайлевский</w:t>
      </w:r>
      <w:proofErr w:type="spellEnd"/>
      <w:r w:rsidRPr="00184939">
        <w:rPr>
          <w:color w:val="333333"/>
          <w:sz w:val="28"/>
          <w:szCs w:val="28"/>
        </w:rPr>
        <w:t xml:space="preserve"> дисплей, программное обеспечение экранного доступа.</w:t>
      </w:r>
    </w:p>
    <w:p w:rsidR="00F301FF" w:rsidRDefault="00F301FF" w:rsidP="00184939">
      <w:pPr>
        <w:pStyle w:val="a3"/>
        <w:shd w:val="clear" w:color="auto" w:fill="FFFFFF"/>
        <w:spacing w:before="0" w:beforeAutospacing="0" w:after="0" w:afterAutospacing="0"/>
        <w:jc w:val="both"/>
        <w:rPr>
          <w:color w:val="333333"/>
          <w:sz w:val="28"/>
          <w:szCs w:val="28"/>
        </w:rPr>
      </w:pPr>
    </w:p>
    <w:p w:rsidR="00184939" w:rsidRPr="00184939" w:rsidRDefault="00184939" w:rsidP="00184939">
      <w:pPr>
        <w:pStyle w:val="a3"/>
        <w:shd w:val="clear" w:color="auto" w:fill="FFFFFF"/>
        <w:spacing w:before="0" w:beforeAutospacing="0" w:after="0" w:afterAutospacing="0"/>
        <w:jc w:val="both"/>
        <w:rPr>
          <w:color w:val="333333"/>
          <w:sz w:val="28"/>
          <w:szCs w:val="28"/>
        </w:rPr>
      </w:pPr>
    </w:p>
    <w:p w:rsidR="00F301FF" w:rsidRPr="00184939" w:rsidRDefault="00F301FF" w:rsidP="00184939">
      <w:pPr>
        <w:pStyle w:val="a3"/>
        <w:numPr>
          <w:ilvl w:val="0"/>
          <w:numId w:val="1"/>
        </w:numPr>
        <w:shd w:val="clear" w:color="auto" w:fill="FFFFFF"/>
        <w:spacing w:before="0" w:beforeAutospacing="0" w:after="0" w:afterAutospacing="0"/>
        <w:ind w:left="0" w:firstLine="709"/>
        <w:jc w:val="both"/>
        <w:rPr>
          <w:b/>
          <w:color w:val="333333"/>
          <w:sz w:val="28"/>
          <w:szCs w:val="28"/>
        </w:rPr>
      </w:pPr>
      <w:r w:rsidRPr="00184939">
        <w:rPr>
          <w:b/>
          <w:color w:val="000000"/>
          <w:sz w:val="28"/>
          <w:szCs w:val="28"/>
          <w:shd w:val="clear" w:color="auto" w:fill="FFFFFF"/>
        </w:rPr>
        <w:t>Принятие на учет граждан</w:t>
      </w:r>
      <w:r w:rsidR="00184939">
        <w:rPr>
          <w:b/>
          <w:color w:val="000000"/>
          <w:sz w:val="28"/>
          <w:szCs w:val="28"/>
          <w:shd w:val="clear" w:color="auto" w:fill="FFFFFF"/>
        </w:rPr>
        <w:t>,</w:t>
      </w:r>
      <w:r w:rsidRPr="00184939">
        <w:rPr>
          <w:b/>
          <w:color w:val="000000"/>
          <w:sz w:val="28"/>
          <w:szCs w:val="28"/>
          <w:shd w:val="clear" w:color="auto" w:fill="FFFFFF"/>
        </w:rPr>
        <w:t xml:space="preserve"> в качестве</w:t>
      </w:r>
      <w:r w:rsidRPr="00184939">
        <w:rPr>
          <w:rStyle w:val="apple-converted-space"/>
          <w:b/>
          <w:bCs/>
          <w:color w:val="000000"/>
          <w:sz w:val="28"/>
          <w:szCs w:val="28"/>
          <w:shd w:val="clear" w:color="auto" w:fill="FFFFFF"/>
        </w:rPr>
        <w:t> </w:t>
      </w:r>
      <w:r w:rsidRPr="00184939">
        <w:rPr>
          <w:rStyle w:val="a4"/>
          <w:b w:val="0"/>
          <w:color w:val="000000"/>
          <w:sz w:val="28"/>
          <w:szCs w:val="28"/>
          <w:shd w:val="clear" w:color="auto" w:fill="FFFFFF"/>
        </w:rPr>
        <w:t>нуждающихся в жилых помещениях</w:t>
      </w:r>
      <w:r w:rsidR="00184939">
        <w:rPr>
          <w:rStyle w:val="a4"/>
          <w:b w:val="0"/>
          <w:color w:val="000000"/>
          <w:sz w:val="28"/>
          <w:szCs w:val="28"/>
          <w:shd w:val="clear" w:color="auto" w:fill="FFFFFF"/>
        </w:rPr>
        <w:t>,</w:t>
      </w:r>
      <w:r w:rsidRPr="00184939">
        <w:rPr>
          <w:rStyle w:val="a4"/>
          <w:b w:val="0"/>
          <w:color w:val="000000"/>
          <w:sz w:val="28"/>
          <w:szCs w:val="28"/>
          <w:shd w:val="clear" w:color="auto" w:fill="FFFFFF"/>
        </w:rPr>
        <w:t xml:space="preserve"> </w:t>
      </w:r>
      <w:r w:rsidRPr="00184939">
        <w:rPr>
          <w:b/>
          <w:color w:val="000000"/>
          <w:sz w:val="28"/>
          <w:szCs w:val="28"/>
          <w:shd w:val="clear" w:color="auto" w:fill="FFFFFF"/>
        </w:rPr>
        <w:t>по общему правилу</w:t>
      </w:r>
      <w:r w:rsidRPr="00184939">
        <w:rPr>
          <w:rStyle w:val="apple-converted-space"/>
          <w:b/>
          <w:color w:val="000000"/>
          <w:sz w:val="28"/>
          <w:szCs w:val="28"/>
          <w:shd w:val="clear" w:color="auto" w:fill="FFFFFF"/>
        </w:rPr>
        <w:t> </w:t>
      </w:r>
      <w:r w:rsidRPr="00184939">
        <w:rPr>
          <w:rStyle w:val="a5"/>
          <w:b/>
          <w:color w:val="000000"/>
          <w:sz w:val="28"/>
          <w:szCs w:val="28"/>
          <w:shd w:val="clear" w:color="auto" w:fill="FFFFFF"/>
        </w:rPr>
        <w:t>осуществляется органом местного самоуправления</w:t>
      </w:r>
      <w:r w:rsidRPr="00184939">
        <w:rPr>
          <w:rStyle w:val="apple-converted-space"/>
          <w:b/>
          <w:color w:val="000000"/>
          <w:sz w:val="28"/>
          <w:szCs w:val="28"/>
          <w:shd w:val="clear" w:color="auto" w:fill="FFFFFF"/>
        </w:rPr>
        <w:t> </w:t>
      </w:r>
      <w:r w:rsidRPr="00184939">
        <w:rPr>
          <w:b/>
          <w:color w:val="000000"/>
          <w:sz w:val="28"/>
          <w:szCs w:val="28"/>
          <w:shd w:val="clear" w:color="auto" w:fill="FFFFFF"/>
        </w:rPr>
        <w:t xml:space="preserve">на </w:t>
      </w:r>
      <w:r w:rsidRPr="00184939">
        <w:rPr>
          <w:rStyle w:val="a5"/>
          <w:b/>
          <w:color w:val="000000"/>
          <w:sz w:val="28"/>
          <w:szCs w:val="28"/>
          <w:shd w:val="clear" w:color="auto" w:fill="FFFFFF"/>
        </w:rPr>
        <w:t>основании заявлений граждан</w:t>
      </w:r>
      <w:r w:rsidRPr="00184939">
        <w:rPr>
          <w:b/>
          <w:color w:val="000000"/>
          <w:sz w:val="28"/>
          <w:szCs w:val="28"/>
          <w:shd w:val="clear" w:color="auto" w:fill="FFFFFF"/>
        </w:rPr>
        <w:t>, поданных ими в указанный орган по месту своего жительства либо через многофункциональный центр.</w:t>
      </w:r>
    </w:p>
    <w:p w:rsidR="00184939" w:rsidRPr="00184939" w:rsidRDefault="00184939" w:rsidP="00184939">
      <w:pPr>
        <w:pStyle w:val="a3"/>
        <w:shd w:val="clear" w:color="auto" w:fill="FFFFFF"/>
        <w:spacing w:before="0" w:beforeAutospacing="0" w:after="0" w:afterAutospacing="0"/>
        <w:ind w:left="709"/>
        <w:jc w:val="both"/>
        <w:rPr>
          <w:b/>
          <w:color w:val="333333"/>
          <w:sz w:val="28"/>
          <w:szCs w:val="28"/>
        </w:rPr>
      </w:pPr>
    </w:p>
    <w:p w:rsidR="00F301FF" w:rsidRPr="00184939" w:rsidRDefault="00184939" w:rsidP="00184939">
      <w:pPr>
        <w:pStyle w:val="a3"/>
        <w:shd w:val="clear" w:color="auto" w:fill="FFFFFF"/>
        <w:spacing w:before="0" w:beforeAutospacing="0" w:after="0" w:afterAutospacing="0"/>
        <w:jc w:val="both"/>
        <w:rPr>
          <w:color w:val="333333"/>
          <w:sz w:val="28"/>
          <w:szCs w:val="28"/>
        </w:rPr>
      </w:pPr>
      <w:r>
        <w:rPr>
          <w:color w:val="000000"/>
          <w:sz w:val="28"/>
          <w:szCs w:val="28"/>
          <w:shd w:val="clear" w:color="auto" w:fill="FFFFFF"/>
        </w:rPr>
        <w:tab/>
      </w:r>
      <w:r w:rsidR="00F301FF" w:rsidRPr="00184939">
        <w:rPr>
          <w:color w:val="000000"/>
          <w:sz w:val="28"/>
          <w:szCs w:val="28"/>
          <w:shd w:val="clear" w:color="auto" w:fill="FFFFFF"/>
        </w:rPr>
        <w:t>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w:t>
      </w:r>
    </w:p>
    <w:p w:rsidR="00F301FF" w:rsidRPr="00184939" w:rsidRDefault="00184939" w:rsidP="00184939">
      <w:pPr>
        <w:pStyle w:val="a3"/>
        <w:shd w:val="clear" w:color="auto" w:fill="FFFFFF"/>
        <w:spacing w:before="0" w:beforeAutospacing="0" w:after="0" w:afterAutospacing="0"/>
        <w:jc w:val="both"/>
        <w:rPr>
          <w:color w:val="333333"/>
          <w:sz w:val="28"/>
          <w:szCs w:val="28"/>
        </w:rPr>
      </w:pPr>
      <w:r>
        <w:rPr>
          <w:color w:val="000000"/>
          <w:sz w:val="28"/>
          <w:szCs w:val="28"/>
          <w:shd w:val="clear" w:color="auto" w:fill="FFFFFF"/>
        </w:rPr>
        <w:tab/>
      </w:r>
      <w:r w:rsidR="00F301FF" w:rsidRPr="00184939">
        <w:rPr>
          <w:color w:val="000000"/>
          <w:sz w:val="28"/>
          <w:szCs w:val="28"/>
          <w:shd w:val="clear" w:color="auto" w:fill="FFFFFF"/>
        </w:rPr>
        <w:t xml:space="preserve">По результатам рассмотрения заявления о принятии на учет и иных представленных или полученных по межведомственным запросам документов органом, осуществляющим принятие </w:t>
      </w:r>
      <w:proofErr w:type="gramStart"/>
      <w:r w:rsidR="00F301FF" w:rsidRPr="00184939">
        <w:rPr>
          <w:color w:val="000000"/>
          <w:sz w:val="28"/>
          <w:szCs w:val="28"/>
          <w:shd w:val="clear" w:color="auto" w:fill="FFFFFF"/>
        </w:rPr>
        <w:t>на учет</w:t>
      </w:r>
      <w:proofErr w:type="gramEnd"/>
      <w:r w:rsidR="00F301FF" w:rsidRPr="00184939">
        <w:rPr>
          <w:color w:val="000000"/>
          <w:sz w:val="28"/>
          <w:szCs w:val="28"/>
          <w:shd w:val="clear" w:color="auto" w:fill="FFFFFF"/>
        </w:rPr>
        <w:t xml:space="preserve"> принимается решение:</w:t>
      </w:r>
    </w:p>
    <w:p w:rsidR="00F301FF" w:rsidRPr="00184939" w:rsidRDefault="00F301FF" w:rsidP="00184939">
      <w:pPr>
        <w:pStyle w:val="a3"/>
        <w:shd w:val="clear" w:color="auto" w:fill="FFFFFF"/>
        <w:spacing w:before="0" w:beforeAutospacing="0" w:after="0" w:afterAutospacing="0"/>
        <w:jc w:val="both"/>
        <w:rPr>
          <w:color w:val="333333"/>
          <w:sz w:val="28"/>
          <w:szCs w:val="28"/>
        </w:rPr>
      </w:pPr>
      <w:r w:rsidRPr="00184939">
        <w:rPr>
          <w:rStyle w:val="a5"/>
          <w:color w:val="000000"/>
          <w:sz w:val="28"/>
          <w:szCs w:val="28"/>
          <w:shd w:val="clear" w:color="auto" w:fill="FFFFFF"/>
        </w:rPr>
        <w:t>-</w:t>
      </w:r>
      <w:r w:rsidRPr="00184939">
        <w:rPr>
          <w:rStyle w:val="apple-converted-space"/>
          <w:i/>
          <w:iCs/>
          <w:color w:val="000000"/>
          <w:sz w:val="28"/>
          <w:szCs w:val="28"/>
          <w:shd w:val="clear" w:color="auto" w:fill="FFFFFF"/>
        </w:rPr>
        <w:t> </w:t>
      </w:r>
      <w:r w:rsidRPr="00184939">
        <w:rPr>
          <w:color w:val="000000"/>
          <w:sz w:val="28"/>
          <w:szCs w:val="28"/>
          <w:shd w:val="clear" w:color="auto" w:fill="FFFFFF"/>
        </w:rPr>
        <w:t>о принятии на учет;</w:t>
      </w:r>
    </w:p>
    <w:p w:rsidR="00F301FF" w:rsidRPr="00184939" w:rsidRDefault="00F301FF" w:rsidP="00184939">
      <w:pPr>
        <w:pStyle w:val="a3"/>
        <w:shd w:val="clear" w:color="auto" w:fill="FFFFFF"/>
        <w:spacing w:before="0" w:beforeAutospacing="0" w:after="0" w:afterAutospacing="0"/>
        <w:jc w:val="both"/>
        <w:rPr>
          <w:color w:val="333333"/>
          <w:sz w:val="28"/>
          <w:szCs w:val="28"/>
        </w:rPr>
      </w:pPr>
      <w:r w:rsidRPr="00184939">
        <w:rPr>
          <w:color w:val="000000"/>
          <w:sz w:val="28"/>
          <w:szCs w:val="28"/>
          <w:shd w:val="clear" w:color="auto" w:fill="FFFFFF"/>
        </w:rPr>
        <w:t>- об отказе в принятии на учет.</w:t>
      </w:r>
    </w:p>
    <w:p w:rsidR="00F301FF" w:rsidRPr="00184939" w:rsidRDefault="00184939" w:rsidP="00184939">
      <w:pPr>
        <w:pStyle w:val="a3"/>
        <w:shd w:val="clear" w:color="auto" w:fill="FFFFFF"/>
        <w:spacing w:before="0" w:beforeAutospacing="0" w:after="0" w:afterAutospacing="0"/>
        <w:jc w:val="both"/>
        <w:rPr>
          <w:color w:val="333333"/>
          <w:sz w:val="28"/>
          <w:szCs w:val="28"/>
        </w:rPr>
      </w:pPr>
      <w:r>
        <w:rPr>
          <w:color w:val="000000"/>
          <w:sz w:val="28"/>
          <w:szCs w:val="28"/>
          <w:shd w:val="clear" w:color="auto" w:fill="FFFFFF"/>
        </w:rPr>
        <w:tab/>
      </w:r>
      <w:r w:rsidR="00F301FF" w:rsidRPr="00184939">
        <w:rPr>
          <w:color w:val="000000"/>
          <w:sz w:val="28"/>
          <w:szCs w:val="28"/>
          <w:shd w:val="clear" w:color="auto" w:fill="FFFFFF"/>
        </w:rPr>
        <w:t>Такое решение должно быть принято не позднее чем через 30 рабочих дней со дня представления документов, обязанность по представлению которых возложена на заявителя.</w:t>
      </w:r>
    </w:p>
    <w:p w:rsidR="00F301FF" w:rsidRPr="00184939" w:rsidRDefault="00184939" w:rsidP="00184939">
      <w:pPr>
        <w:pStyle w:val="a3"/>
        <w:shd w:val="clear" w:color="auto" w:fill="FFFFFF"/>
        <w:spacing w:before="0" w:beforeAutospacing="0" w:after="0" w:afterAutospacing="0"/>
        <w:jc w:val="both"/>
        <w:rPr>
          <w:color w:val="333333"/>
          <w:sz w:val="28"/>
          <w:szCs w:val="28"/>
        </w:rPr>
      </w:pPr>
      <w:r>
        <w:rPr>
          <w:color w:val="000000"/>
          <w:sz w:val="28"/>
          <w:szCs w:val="28"/>
          <w:shd w:val="clear" w:color="auto" w:fill="FFFFFF"/>
        </w:rPr>
        <w:tab/>
      </w:r>
      <w:r w:rsidR="00F301FF" w:rsidRPr="00184939">
        <w:rPr>
          <w:color w:val="000000"/>
          <w:sz w:val="28"/>
          <w:szCs w:val="28"/>
          <w:shd w:val="clear" w:color="auto" w:fill="FFFFFF"/>
        </w:rPr>
        <w:t>Орган, осуществляющий принятие на учет, в том числе через многофункциональный центр, не позднее чем через 3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w:t>
      </w:r>
    </w:p>
    <w:p w:rsidR="00F301FF" w:rsidRDefault="00F301FF" w:rsidP="00184939">
      <w:pPr>
        <w:pStyle w:val="a3"/>
        <w:shd w:val="clear" w:color="auto" w:fill="FFFFFF"/>
        <w:spacing w:before="0" w:beforeAutospacing="0" w:after="0" w:afterAutospacing="0"/>
        <w:jc w:val="both"/>
        <w:rPr>
          <w:color w:val="333333"/>
          <w:sz w:val="28"/>
          <w:szCs w:val="28"/>
        </w:rPr>
      </w:pPr>
    </w:p>
    <w:p w:rsidR="00184939" w:rsidRPr="00184939" w:rsidRDefault="00184939" w:rsidP="00184939">
      <w:pPr>
        <w:pStyle w:val="a3"/>
        <w:shd w:val="clear" w:color="auto" w:fill="FFFFFF"/>
        <w:spacing w:before="0" w:beforeAutospacing="0" w:after="0" w:afterAutospacing="0"/>
        <w:jc w:val="both"/>
        <w:rPr>
          <w:color w:val="333333"/>
          <w:sz w:val="28"/>
          <w:szCs w:val="28"/>
        </w:rPr>
      </w:pPr>
    </w:p>
    <w:p w:rsidR="00F301FF" w:rsidRPr="00184939" w:rsidRDefault="00F301FF" w:rsidP="00184939">
      <w:pPr>
        <w:pStyle w:val="a3"/>
        <w:numPr>
          <w:ilvl w:val="0"/>
          <w:numId w:val="1"/>
        </w:numPr>
        <w:shd w:val="clear" w:color="auto" w:fill="FFFFFF"/>
        <w:spacing w:before="0" w:beforeAutospacing="0" w:after="0" w:afterAutospacing="0"/>
        <w:ind w:left="0" w:firstLine="709"/>
        <w:jc w:val="both"/>
        <w:rPr>
          <w:b/>
          <w:color w:val="333333"/>
          <w:sz w:val="28"/>
          <w:szCs w:val="28"/>
        </w:rPr>
      </w:pPr>
      <w:r w:rsidRPr="00184939">
        <w:rPr>
          <w:b/>
          <w:color w:val="333333"/>
          <w:sz w:val="28"/>
          <w:szCs w:val="28"/>
        </w:rPr>
        <w:t>Работники имеют право на единовременную компенсацию, ежемесячные и некоторые другие выплаты в случае наступления профзаболевания.</w:t>
      </w:r>
    </w:p>
    <w:p w:rsidR="00184939" w:rsidRDefault="00184939" w:rsidP="00184939">
      <w:pPr>
        <w:pStyle w:val="a3"/>
        <w:shd w:val="clear" w:color="auto" w:fill="FFFFFF"/>
        <w:spacing w:before="0" w:beforeAutospacing="0" w:after="0" w:afterAutospacing="0"/>
        <w:jc w:val="both"/>
        <w:rPr>
          <w:color w:val="333333"/>
          <w:sz w:val="28"/>
          <w:szCs w:val="28"/>
        </w:rPr>
      </w:pPr>
    </w:p>
    <w:p w:rsidR="00F301FF" w:rsidRPr="00184939" w:rsidRDefault="00184939" w:rsidP="00184939">
      <w:pPr>
        <w:pStyle w:val="a3"/>
        <w:shd w:val="clear" w:color="auto" w:fill="FFFFFF"/>
        <w:spacing w:before="0" w:beforeAutospacing="0" w:after="0" w:afterAutospacing="0"/>
        <w:jc w:val="both"/>
        <w:rPr>
          <w:color w:val="333333"/>
          <w:sz w:val="28"/>
          <w:szCs w:val="28"/>
        </w:rPr>
      </w:pPr>
      <w:r>
        <w:rPr>
          <w:color w:val="333333"/>
          <w:sz w:val="28"/>
          <w:szCs w:val="28"/>
        </w:rPr>
        <w:tab/>
      </w:r>
      <w:r w:rsidR="00F301FF" w:rsidRPr="00184939">
        <w:rPr>
          <w:color w:val="333333"/>
          <w:sz w:val="28"/>
          <w:szCs w:val="28"/>
        </w:rPr>
        <w:t>Профзаболеванием является заболевание застрахованного, ставшее результатом воздействия вредных профессиональных факторов и повлекшее временную либо стойкую утрату профессиональной трудоспособности и/или смерть.</w:t>
      </w:r>
    </w:p>
    <w:p w:rsidR="00F301FF" w:rsidRPr="00184939" w:rsidRDefault="00184939" w:rsidP="00184939">
      <w:pPr>
        <w:pStyle w:val="a3"/>
        <w:shd w:val="clear" w:color="auto" w:fill="FFFFFF"/>
        <w:spacing w:before="0" w:beforeAutospacing="0" w:after="0" w:afterAutospacing="0"/>
        <w:jc w:val="both"/>
        <w:rPr>
          <w:color w:val="333333"/>
          <w:sz w:val="28"/>
          <w:szCs w:val="28"/>
        </w:rPr>
      </w:pPr>
      <w:r>
        <w:rPr>
          <w:color w:val="333333"/>
          <w:sz w:val="28"/>
          <w:szCs w:val="28"/>
        </w:rPr>
        <w:tab/>
      </w:r>
      <w:r w:rsidR="00F301FF" w:rsidRPr="00184939">
        <w:rPr>
          <w:color w:val="333333"/>
          <w:sz w:val="28"/>
          <w:szCs w:val="28"/>
        </w:rPr>
        <w:t>Как доказать профзаболевание</w:t>
      </w:r>
      <w:r>
        <w:rPr>
          <w:color w:val="333333"/>
          <w:sz w:val="28"/>
          <w:szCs w:val="28"/>
        </w:rPr>
        <w:t>:</w:t>
      </w:r>
    </w:p>
    <w:p w:rsidR="00F301FF" w:rsidRPr="00184939" w:rsidRDefault="00F301FF" w:rsidP="00184939">
      <w:pPr>
        <w:pStyle w:val="a3"/>
        <w:shd w:val="clear" w:color="auto" w:fill="FFFFFF"/>
        <w:spacing w:before="0" w:beforeAutospacing="0" w:after="0" w:afterAutospacing="0"/>
        <w:jc w:val="both"/>
        <w:rPr>
          <w:color w:val="333333"/>
          <w:sz w:val="28"/>
          <w:szCs w:val="28"/>
        </w:rPr>
      </w:pPr>
      <w:r w:rsidRPr="00184939">
        <w:rPr>
          <w:color w:val="333333"/>
          <w:sz w:val="28"/>
          <w:szCs w:val="28"/>
        </w:rPr>
        <w:lastRenderedPageBreak/>
        <w:t>1. Получить на работе акт комиссии о характере работы, обо всех условиях труда.</w:t>
      </w:r>
    </w:p>
    <w:p w:rsidR="00F301FF" w:rsidRPr="00184939" w:rsidRDefault="00F301FF" w:rsidP="00184939">
      <w:pPr>
        <w:pStyle w:val="a3"/>
        <w:shd w:val="clear" w:color="auto" w:fill="FFFFFF"/>
        <w:spacing w:before="0" w:beforeAutospacing="0" w:after="0" w:afterAutospacing="0"/>
        <w:jc w:val="both"/>
        <w:rPr>
          <w:color w:val="333333"/>
          <w:sz w:val="28"/>
          <w:szCs w:val="28"/>
        </w:rPr>
      </w:pPr>
      <w:r w:rsidRPr="00184939">
        <w:rPr>
          <w:color w:val="333333"/>
          <w:sz w:val="28"/>
          <w:szCs w:val="28"/>
        </w:rPr>
        <w:t>2. Истребовать письменное заключение инспектора по охране труда и независимого или первичного профсоюза.</w:t>
      </w:r>
    </w:p>
    <w:p w:rsidR="00F301FF" w:rsidRPr="00184939" w:rsidRDefault="00F301FF" w:rsidP="00184939">
      <w:pPr>
        <w:pStyle w:val="a3"/>
        <w:shd w:val="clear" w:color="auto" w:fill="FFFFFF"/>
        <w:spacing w:before="0" w:beforeAutospacing="0" w:after="0" w:afterAutospacing="0"/>
        <w:jc w:val="both"/>
        <w:rPr>
          <w:color w:val="333333"/>
          <w:sz w:val="28"/>
          <w:szCs w:val="28"/>
        </w:rPr>
      </w:pPr>
      <w:r w:rsidRPr="00184939">
        <w:rPr>
          <w:color w:val="333333"/>
          <w:sz w:val="28"/>
          <w:szCs w:val="28"/>
        </w:rPr>
        <w:t>3. Поставить печать организации, подписи уполномоченных лиц, делавших заключение, подпись руководителя предприятия на всех документах.</w:t>
      </w:r>
    </w:p>
    <w:p w:rsidR="00F301FF" w:rsidRPr="00184939" w:rsidRDefault="00F301FF" w:rsidP="00184939">
      <w:pPr>
        <w:pStyle w:val="a3"/>
        <w:shd w:val="clear" w:color="auto" w:fill="FFFFFF"/>
        <w:spacing w:before="0" w:beforeAutospacing="0" w:after="0" w:afterAutospacing="0"/>
        <w:jc w:val="both"/>
        <w:rPr>
          <w:color w:val="333333"/>
          <w:sz w:val="28"/>
          <w:szCs w:val="28"/>
        </w:rPr>
      </w:pPr>
      <w:r w:rsidRPr="00184939">
        <w:rPr>
          <w:color w:val="333333"/>
          <w:sz w:val="28"/>
          <w:szCs w:val="28"/>
        </w:rPr>
        <w:t>4. Обратиться в Центр профессиональных патологий Томской областной клинической больницы.</w:t>
      </w:r>
    </w:p>
    <w:p w:rsidR="00F301FF" w:rsidRPr="00184939" w:rsidRDefault="00184939" w:rsidP="00184939">
      <w:pPr>
        <w:pStyle w:val="a3"/>
        <w:shd w:val="clear" w:color="auto" w:fill="FFFFFF"/>
        <w:spacing w:before="0" w:beforeAutospacing="0" w:after="0" w:afterAutospacing="0"/>
        <w:jc w:val="both"/>
        <w:rPr>
          <w:color w:val="333333"/>
          <w:sz w:val="28"/>
          <w:szCs w:val="28"/>
        </w:rPr>
      </w:pPr>
      <w:r>
        <w:rPr>
          <w:color w:val="333333"/>
          <w:sz w:val="28"/>
          <w:szCs w:val="28"/>
        </w:rPr>
        <w:tab/>
      </w:r>
      <w:r w:rsidR="00F301FF" w:rsidRPr="00184939">
        <w:rPr>
          <w:color w:val="333333"/>
          <w:sz w:val="28"/>
          <w:szCs w:val="28"/>
        </w:rPr>
        <w:t>Положенные выплаты</w:t>
      </w:r>
      <w:r>
        <w:rPr>
          <w:color w:val="333333"/>
          <w:sz w:val="28"/>
          <w:szCs w:val="28"/>
        </w:rPr>
        <w:t>:</w:t>
      </w:r>
    </w:p>
    <w:p w:rsidR="00F301FF" w:rsidRPr="00184939" w:rsidRDefault="00F301FF" w:rsidP="00184939">
      <w:pPr>
        <w:pStyle w:val="a3"/>
        <w:shd w:val="clear" w:color="auto" w:fill="FFFFFF"/>
        <w:spacing w:before="0" w:beforeAutospacing="0" w:after="0" w:afterAutospacing="0"/>
        <w:jc w:val="both"/>
        <w:rPr>
          <w:color w:val="333333"/>
          <w:sz w:val="28"/>
          <w:szCs w:val="28"/>
        </w:rPr>
      </w:pPr>
      <w:r w:rsidRPr="00184939">
        <w:rPr>
          <w:color w:val="333333"/>
          <w:sz w:val="28"/>
          <w:szCs w:val="28"/>
        </w:rPr>
        <w:t>1. Выплаты по временной нетрудоспособности – 100% среднемесячного заработка пострадавшего.</w:t>
      </w:r>
    </w:p>
    <w:p w:rsidR="00F301FF" w:rsidRPr="00184939" w:rsidRDefault="00F301FF" w:rsidP="00184939">
      <w:pPr>
        <w:pStyle w:val="a3"/>
        <w:shd w:val="clear" w:color="auto" w:fill="FFFFFF"/>
        <w:spacing w:before="0" w:beforeAutospacing="0" w:after="0" w:afterAutospacing="0"/>
        <w:jc w:val="both"/>
        <w:rPr>
          <w:color w:val="333333"/>
          <w:sz w:val="28"/>
          <w:szCs w:val="28"/>
        </w:rPr>
      </w:pPr>
      <w:r w:rsidRPr="00184939">
        <w:rPr>
          <w:color w:val="333333"/>
          <w:sz w:val="28"/>
          <w:szCs w:val="28"/>
        </w:rPr>
        <w:t>2. Единовременные платежи при установлении патологии – устанавливается ежегодно федеральным законодателем.</w:t>
      </w:r>
    </w:p>
    <w:p w:rsidR="00F301FF" w:rsidRPr="00184939" w:rsidRDefault="00F301FF" w:rsidP="00184939">
      <w:pPr>
        <w:pStyle w:val="a3"/>
        <w:shd w:val="clear" w:color="auto" w:fill="FFFFFF"/>
        <w:spacing w:before="0" w:beforeAutospacing="0" w:after="0" w:afterAutospacing="0"/>
        <w:jc w:val="both"/>
        <w:rPr>
          <w:color w:val="333333"/>
          <w:sz w:val="28"/>
          <w:szCs w:val="28"/>
        </w:rPr>
      </w:pPr>
      <w:r w:rsidRPr="00184939">
        <w:rPr>
          <w:color w:val="333333"/>
          <w:sz w:val="28"/>
          <w:szCs w:val="28"/>
        </w:rPr>
        <w:t>3. Ежемесячные компенсации лицам с потерей трудоспособности – среднемесячный заработок вычисляется делением общей суммы заработка работника (включая премии расчетного периода) за 12 предшествующих месяцу возникновения страхового случая месяцев на 12.</w:t>
      </w:r>
    </w:p>
    <w:p w:rsidR="00184939" w:rsidRDefault="00184939" w:rsidP="00184939">
      <w:pPr>
        <w:pStyle w:val="a3"/>
        <w:shd w:val="clear" w:color="auto" w:fill="FFFFFF"/>
        <w:spacing w:before="0" w:beforeAutospacing="0" w:after="0" w:afterAutospacing="0"/>
        <w:jc w:val="both"/>
        <w:rPr>
          <w:color w:val="333333"/>
          <w:sz w:val="28"/>
          <w:szCs w:val="28"/>
        </w:rPr>
      </w:pPr>
    </w:p>
    <w:p w:rsidR="00184939" w:rsidRDefault="00184939" w:rsidP="00184939">
      <w:pPr>
        <w:pStyle w:val="a3"/>
        <w:shd w:val="clear" w:color="auto" w:fill="FFFFFF"/>
        <w:spacing w:before="0" w:beforeAutospacing="0" w:after="0" w:afterAutospacing="0"/>
        <w:jc w:val="both"/>
        <w:rPr>
          <w:color w:val="333333"/>
          <w:sz w:val="28"/>
          <w:szCs w:val="28"/>
        </w:rPr>
      </w:pPr>
    </w:p>
    <w:p w:rsidR="00184939" w:rsidRPr="00184939" w:rsidRDefault="00184939" w:rsidP="00184939">
      <w:pPr>
        <w:pStyle w:val="a3"/>
        <w:shd w:val="clear" w:color="auto" w:fill="FFFFFF"/>
        <w:spacing w:before="0" w:beforeAutospacing="0" w:after="0" w:afterAutospacing="0"/>
        <w:jc w:val="both"/>
        <w:rPr>
          <w:color w:val="333333"/>
          <w:sz w:val="28"/>
          <w:szCs w:val="28"/>
        </w:rPr>
      </w:pPr>
    </w:p>
    <w:p w:rsidR="00F301FF" w:rsidRDefault="00F301FF" w:rsidP="00184939">
      <w:pPr>
        <w:pStyle w:val="a3"/>
        <w:numPr>
          <w:ilvl w:val="0"/>
          <w:numId w:val="1"/>
        </w:numPr>
        <w:shd w:val="clear" w:color="auto" w:fill="FFFFFF"/>
        <w:spacing w:before="0" w:beforeAutospacing="0" w:after="0" w:afterAutospacing="0"/>
        <w:ind w:left="0" w:firstLine="709"/>
        <w:jc w:val="both"/>
        <w:rPr>
          <w:b/>
          <w:color w:val="333333"/>
          <w:sz w:val="28"/>
          <w:szCs w:val="28"/>
        </w:rPr>
      </w:pPr>
      <w:r w:rsidRPr="00184939">
        <w:rPr>
          <w:b/>
          <w:color w:val="333333"/>
          <w:sz w:val="28"/>
          <w:szCs w:val="28"/>
        </w:rPr>
        <w:t>Постановлением Правительства Российской Федерации от 24.10.2022 № 1885 внесены изменения в Правила противопожарного режима в Российской Федерации.</w:t>
      </w:r>
    </w:p>
    <w:p w:rsidR="00184939" w:rsidRPr="00184939" w:rsidRDefault="00184939" w:rsidP="00184939">
      <w:pPr>
        <w:pStyle w:val="a3"/>
        <w:shd w:val="clear" w:color="auto" w:fill="FFFFFF"/>
        <w:spacing w:before="0" w:beforeAutospacing="0" w:after="0" w:afterAutospacing="0"/>
        <w:ind w:left="709"/>
        <w:jc w:val="both"/>
        <w:rPr>
          <w:b/>
          <w:color w:val="333333"/>
          <w:sz w:val="28"/>
          <w:szCs w:val="28"/>
        </w:rPr>
      </w:pPr>
    </w:p>
    <w:p w:rsidR="00F301FF" w:rsidRPr="00184939" w:rsidRDefault="00184939" w:rsidP="00184939">
      <w:pPr>
        <w:pStyle w:val="a3"/>
        <w:shd w:val="clear" w:color="auto" w:fill="FFFFFF"/>
        <w:spacing w:before="0" w:beforeAutospacing="0" w:after="0" w:afterAutospacing="0"/>
        <w:jc w:val="both"/>
        <w:rPr>
          <w:color w:val="333333"/>
          <w:sz w:val="28"/>
          <w:szCs w:val="28"/>
        </w:rPr>
      </w:pPr>
      <w:r>
        <w:rPr>
          <w:color w:val="333333"/>
          <w:sz w:val="28"/>
          <w:szCs w:val="28"/>
        </w:rPr>
        <w:tab/>
      </w:r>
      <w:r w:rsidR="00F301FF" w:rsidRPr="00184939">
        <w:rPr>
          <w:color w:val="333333"/>
          <w:sz w:val="28"/>
          <w:szCs w:val="28"/>
        </w:rPr>
        <w:t>С 01.03.2023 вводится об</w:t>
      </w:r>
      <w:r w:rsidR="00F301FF" w:rsidRPr="00184939">
        <w:rPr>
          <w:rStyle w:val="a4"/>
          <w:color w:val="333333"/>
          <w:sz w:val="28"/>
          <w:szCs w:val="28"/>
        </w:rPr>
        <w:t>язанность по установке и нахождению в исправном состоянии автономных дымовых пожарных извещателей</w:t>
      </w:r>
      <w:r w:rsidR="00F301FF" w:rsidRPr="00184939">
        <w:rPr>
          <w:rStyle w:val="apple-converted-space"/>
          <w:color w:val="333333"/>
          <w:sz w:val="28"/>
          <w:szCs w:val="28"/>
        </w:rPr>
        <w:t> </w:t>
      </w:r>
      <w:r w:rsidR="00F301FF" w:rsidRPr="00184939">
        <w:rPr>
          <w:color w:val="333333"/>
          <w:sz w:val="28"/>
          <w:szCs w:val="28"/>
        </w:rPr>
        <w:t>в комнатах квартир и жилых домов, в которых проживают</w:t>
      </w:r>
      <w:r w:rsidR="00F301FF" w:rsidRPr="00184939">
        <w:rPr>
          <w:rStyle w:val="apple-converted-space"/>
          <w:color w:val="333333"/>
          <w:sz w:val="28"/>
          <w:szCs w:val="28"/>
        </w:rPr>
        <w:t> </w:t>
      </w:r>
      <w:r w:rsidR="00F301FF" w:rsidRPr="00184939">
        <w:rPr>
          <w:rStyle w:val="a4"/>
          <w:color w:val="333333"/>
          <w:sz w:val="28"/>
          <w:szCs w:val="28"/>
        </w:rPr>
        <w:t>многодетные семьи, семьи, находящиеся в трудной жизненной ситуации, в социально опасном положении</w:t>
      </w:r>
      <w:r w:rsidR="00F301FF" w:rsidRPr="00184939">
        <w:rPr>
          <w:color w:val="333333"/>
          <w:sz w:val="28"/>
          <w:szCs w:val="28"/>
        </w:rPr>
        <w:t>.</w:t>
      </w:r>
    </w:p>
    <w:p w:rsidR="00F301FF" w:rsidRPr="00184939" w:rsidRDefault="00184939" w:rsidP="00184939">
      <w:pPr>
        <w:pStyle w:val="a3"/>
        <w:shd w:val="clear" w:color="auto" w:fill="FFFFFF"/>
        <w:spacing w:before="0" w:beforeAutospacing="0" w:after="0" w:afterAutospacing="0"/>
        <w:jc w:val="both"/>
        <w:rPr>
          <w:color w:val="333333"/>
          <w:sz w:val="28"/>
          <w:szCs w:val="28"/>
        </w:rPr>
      </w:pPr>
      <w:r>
        <w:rPr>
          <w:color w:val="333333"/>
          <w:sz w:val="28"/>
          <w:szCs w:val="28"/>
        </w:rPr>
        <w:tab/>
      </w:r>
      <w:r w:rsidR="00F301FF" w:rsidRPr="00184939">
        <w:rPr>
          <w:color w:val="333333"/>
          <w:sz w:val="28"/>
          <w:szCs w:val="28"/>
        </w:rPr>
        <w:t>Указанные категории граждан, а также семьи, имеющие детей-инвалидов, имеют право на льготное обеспечение автономными пожарными извещателями, а также аккумуляторными батареями к ним.</w:t>
      </w:r>
    </w:p>
    <w:p w:rsidR="00F301FF" w:rsidRPr="00184939" w:rsidRDefault="00184939" w:rsidP="00184939">
      <w:pPr>
        <w:pStyle w:val="a3"/>
        <w:shd w:val="clear" w:color="auto" w:fill="FFFFFF"/>
        <w:spacing w:before="0" w:beforeAutospacing="0" w:after="0" w:afterAutospacing="0"/>
        <w:jc w:val="both"/>
        <w:rPr>
          <w:color w:val="333333"/>
          <w:sz w:val="28"/>
          <w:szCs w:val="28"/>
        </w:rPr>
      </w:pPr>
      <w:r>
        <w:rPr>
          <w:color w:val="333333"/>
          <w:sz w:val="28"/>
          <w:szCs w:val="28"/>
        </w:rPr>
        <w:tab/>
      </w:r>
      <w:r w:rsidR="00F301FF" w:rsidRPr="00184939">
        <w:rPr>
          <w:color w:val="333333"/>
          <w:sz w:val="28"/>
          <w:szCs w:val="28"/>
        </w:rPr>
        <w:t>Для получения извещателей необходимо до 01 июля 2023 года обратиться в территориальное отделение ОГКУ «Управление социальной защиты населения» по месту жительства.</w:t>
      </w:r>
    </w:p>
    <w:p w:rsidR="00F301FF" w:rsidRPr="00184939" w:rsidRDefault="00184939" w:rsidP="00184939">
      <w:pPr>
        <w:pStyle w:val="a3"/>
        <w:shd w:val="clear" w:color="auto" w:fill="FFFFFF"/>
        <w:spacing w:before="0" w:beforeAutospacing="0" w:after="0" w:afterAutospacing="0"/>
        <w:jc w:val="both"/>
        <w:rPr>
          <w:color w:val="333333"/>
          <w:sz w:val="28"/>
          <w:szCs w:val="28"/>
        </w:rPr>
      </w:pPr>
      <w:r>
        <w:rPr>
          <w:color w:val="333333"/>
          <w:sz w:val="28"/>
          <w:szCs w:val="28"/>
        </w:rPr>
        <w:tab/>
      </w:r>
      <w:r w:rsidR="00F301FF" w:rsidRPr="00184939">
        <w:rPr>
          <w:color w:val="333333"/>
          <w:sz w:val="28"/>
          <w:szCs w:val="28"/>
        </w:rPr>
        <w:t xml:space="preserve">За нарушение указанных требований противопожарного </w:t>
      </w:r>
      <w:proofErr w:type="gramStart"/>
      <w:r w:rsidR="00F301FF" w:rsidRPr="00184939">
        <w:rPr>
          <w:color w:val="333333"/>
          <w:sz w:val="28"/>
          <w:szCs w:val="28"/>
        </w:rPr>
        <w:t>законодательства  предусмотрена</w:t>
      </w:r>
      <w:proofErr w:type="gramEnd"/>
      <w:r w:rsidR="00F301FF" w:rsidRPr="00184939">
        <w:rPr>
          <w:color w:val="333333"/>
          <w:sz w:val="28"/>
          <w:szCs w:val="28"/>
        </w:rPr>
        <w:t xml:space="preserve"> административная ответственность по ст</w:t>
      </w:r>
      <w:r>
        <w:rPr>
          <w:color w:val="333333"/>
          <w:sz w:val="28"/>
          <w:szCs w:val="28"/>
        </w:rPr>
        <w:t xml:space="preserve">атье </w:t>
      </w:r>
      <w:r w:rsidR="00F301FF" w:rsidRPr="00184939">
        <w:rPr>
          <w:color w:val="333333"/>
          <w:sz w:val="28"/>
          <w:szCs w:val="28"/>
        </w:rPr>
        <w:t>20.24 Кодекса Российской Федерации об административных правонарушениях.</w:t>
      </w:r>
    </w:p>
    <w:p w:rsidR="00F301FF" w:rsidRPr="00184939" w:rsidRDefault="00F301FF" w:rsidP="00184939">
      <w:pPr>
        <w:pStyle w:val="a3"/>
        <w:shd w:val="clear" w:color="auto" w:fill="FFFFFF"/>
        <w:spacing w:before="0" w:beforeAutospacing="0" w:after="0" w:afterAutospacing="0"/>
        <w:jc w:val="both"/>
        <w:rPr>
          <w:color w:val="333333"/>
          <w:sz w:val="28"/>
          <w:szCs w:val="28"/>
        </w:rPr>
      </w:pPr>
    </w:p>
    <w:p w:rsidR="00F301FF" w:rsidRDefault="00F301FF" w:rsidP="00184939">
      <w:pPr>
        <w:pStyle w:val="a3"/>
        <w:shd w:val="clear" w:color="auto" w:fill="FFFFFF"/>
        <w:spacing w:before="0" w:beforeAutospacing="0" w:after="0" w:afterAutospacing="0"/>
        <w:jc w:val="both"/>
        <w:rPr>
          <w:color w:val="333333"/>
          <w:sz w:val="28"/>
          <w:szCs w:val="28"/>
        </w:rPr>
      </w:pPr>
    </w:p>
    <w:p w:rsidR="00184939" w:rsidRDefault="00184939" w:rsidP="00184939">
      <w:pPr>
        <w:pStyle w:val="a3"/>
        <w:shd w:val="clear" w:color="auto" w:fill="FFFFFF"/>
        <w:spacing w:before="0" w:beforeAutospacing="0" w:after="0" w:afterAutospacing="0"/>
        <w:jc w:val="both"/>
        <w:rPr>
          <w:color w:val="333333"/>
          <w:sz w:val="28"/>
          <w:szCs w:val="28"/>
        </w:rPr>
      </w:pPr>
    </w:p>
    <w:p w:rsidR="00184939" w:rsidRDefault="00184939" w:rsidP="00184939">
      <w:pPr>
        <w:pStyle w:val="a3"/>
        <w:shd w:val="clear" w:color="auto" w:fill="FFFFFF"/>
        <w:spacing w:before="0" w:beforeAutospacing="0" w:after="0" w:afterAutospacing="0"/>
        <w:jc w:val="both"/>
        <w:rPr>
          <w:color w:val="333333"/>
          <w:sz w:val="28"/>
          <w:szCs w:val="28"/>
        </w:rPr>
      </w:pPr>
    </w:p>
    <w:p w:rsidR="00184939" w:rsidRDefault="00184939" w:rsidP="00184939">
      <w:pPr>
        <w:pStyle w:val="a3"/>
        <w:shd w:val="clear" w:color="auto" w:fill="FFFFFF"/>
        <w:spacing w:before="0" w:beforeAutospacing="0" w:after="0" w:afterAutospacing="0"/>
        <w:jc w:val="both"/>
        <w:rPr>
          <w:color w:val="333333"/>
          <w:sz w:val="28"/>
          <w:szCs w:val="28"/>
        </w:rPr>
      </w:pPr>
      <w:bookmarkStart w:id="0" w:name="_GoBack"/>
      <w:bookmarkEnd w:id="0"/>
    </w:p>
    <w:p w:rsidR="00184939" w:rsidRDefault="00184939" w:rsidP="00184939">
      <w:pPr>
        <w:pStyle w:val="a3"/>
        <w:shd w:val="clear" w:color="auto" w:fill="FFFFFF"/>
        <w:spacing w:before="0" w:beforeAutospacing="0" w:after="0" w:afterAutospacing="0"/>
        <w:jc w:val="both"/>
        <w:rPr>
          <w:color w:val="333333"/>
          <w:sz w:val="28"/>
          <w:szCs w:val="28"/>
        </w:rPr>
      </w:pPr>
    </w:p>
    <w:p w:rsidR="00184939" w:rsidRPr="00184939" w:rsidRDefault="00184939" w:rsidP="00184939">
      <w:pPr>
        <w:pStyle w:val="a3"/>
        <w:shd w:val="clear" w:color="auto" w:fill="FFFFFF"/>
        <w:spacing w:before="0" w:beforeAutospacing="0" w:after="0" w:afterAutospacing="0"/>
        <w:jc w:val="both"/>
        <w:rPr>
          <w:color w:val="333333"/>
          <w:sz w:val="28"/>
          <w:szCs w:val="28"/>
        </w:rPr>
      </w:pPr>
    </w:p>
    <w:p w:rsidR="00F301FF" w:rsidRPr="00184939" w:rsidRDefault="00F301FF" w:rsidP="00184939">
      <w:pPr>
        <w:pStyle w:val="a6"/>
        <w:numPr>
          <w:ilvl w:val="0"/>
          <w:numId w:val="1"/>
        </w:numPr>
        <w:shd w:val="clear" w:color="auto" w:fill="FFFFFF"/>
        <w:spacing w:after="0" w:line="240" w:lineRule="auto"/>
        <w:ind w:left="0" w:firstLine="709"/>
        <w:jc w:val="both"/>
        <w:rPr>
          <w:rFonts w:ascii="Times New Roman" w:eastAsia="Times New Roman" w:hAnsi="Times New Roman" w:cs="Times New Roman"/>
          <w:b/>
          <w:bCs/>
          <w:color w:val="333333"/>
          <w:sz w:val="28"/>
          <w:szCs w:val="28"/>
        </w:rPr>
      </w:pPr>
      <w:r w:rsidRPr="00184939">
        <w:rPr>
          <w:rFonts w:ascii="Times New Roman" w:eastAsia="Times New Roman" w:hAnsi="Times New Roman" w:cs="Times New Roman"/>
          <w:b/>
          <w:bCs/>
          <w:color w:val="333333"/>
          <w:sz w:val="28"/>
          <w:szCs w:val="28"/>
        </w:rPr>
        <w:t>Судимым запретят работать в такси и общественном транспорте</w:t>
      </w:r>
    </w:p>
    <w:p w:rsidR="00184939" w:rsidRDefault="00184939" w:rsidP="00184939">
      <w:pPr>
        <w:shd w:val="clear" w:color="auto" w:fill="FFFFFF"/>
        <w:spacing w:after="0" w:line="240" w:lineRule="auto"/>
        <w:jc w:val="both"/>
        <w:rPr>
          <w:rFonts w:ascii="Times New Roman" w:eastAsia="Times New Roman" w:hAnsi="Times New Roman" w:cs="Times New Roman"/>
          <w:color w:val="FFFFFF"/>
          <w:sz w:val="28"/>
          <w:szCs w:val="28"/>
        </w:rPr>
      </w:pPr>
    </w:p>
    <w:p w:rsidR="00F301FF" w:rsidRPr="00184939" w:rsidRDefault="00184939" w:rsidP="00184939">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F301FF" w:rsidRPr="00184939">
        <w:rPr>
          <w:rFonts w:ascii="Times New Roman" w:eastAsia="Times New Roman" w:hAnsi="Times New Roman" w:cs="Times New Roman"/>
          <w:color w:val="333333"/>
          <w:sz w:val="28"/>
          <w:szCs w:val="28"/>
        </w:rPr>
        <w:t>Лицам с неснятой или непогашенной судимостью за убийство, преступления против половой свободы и половой неприкосновенности личности, разбой, грабеж, похищение человека, умышленное причинение тяжкого вреда здоровью будет запрещено работать в такси.</w:t>
      </w:r>
    </w:p>
    <w:p w:rsidR="00F301FF" w:rsidRPr="00184939" w:rsidRDefault="00184939" w:rsidP="00184939">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F301FF" w:rsidRPr="00184939">
        <w:rPr>
          <w:rFonts w:ascii="Times New Roman" w:eastAsia="Times New Roman" w:hAnsi="Times New Roman" w:cs="Times New Roman"/>
          <w:color w:val="333333"/>
          <w:sz w:val="28"/>
          <w:szCs w:val="28"/>
        </w:rPr>
        <w:t>Осужденные за преступления против основ конституционного строя, безопасности государства, мира и человечности также не смогут сесть за руль маршрутных такси. К управлению троллейбусами, трамваями и автобусами не будут допущены лица, имеющие непогашенную или неснятую судимость, либо подвергающиеся уголовному преследованию за преступления против мира, против основ конституционного строя и безопасности государства и за преступления против общественной безопасности.</w:t>
      </w:r>
    </w:p>
    <w:p w:rsidR="00F301FF" w:rsidRDefault="00184939" w:rsidP="00184939">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F301FF" w:rsidRPr="00184939">
        <w:rPr>
          <w:rFonts w:ascii="Times New Roman" w:eastAsia="Times New Roman" w:hAnsi="Times New Roman" w:cs="Times New Roman"/>
          <w:color w:val="333333"/>
          <w:sz w:val="28"/>
          <w:szCs w:val="28"/>
        </w:rPr>
        <w:t>Все трудящиеся в этой отрасли до 1 сентября 2023 года обязаны будут предоставить работодателю необходимые справки об отсутствии судимости. В случае, если эти документы представлены не будут, трудовые отношения подлежат немедленному прекращению.</w:t>
      </w:r>
    </w:p>
    <w:p w:rsidR="00184939" w:rsidRPr="00184939" w:rsidRDefault="00184939" w:rsidP="00184939">
      <w:pPr>
        <w:shd w:val="clear" w:color="auto" w:fill="FFFFFF"/>
        <w:spacing w:after="0" w:line="240" w:lineRule="auto"/>
        <w:jc w:val="both"/>
        <w:rPr>
          <w:rFonts w:ascii="Times New Roman" w:eastAsia="Times New Roman" w:hAnsi="Times New Roman" w:cs="Times New Roman"/>
          <w:color w:val="333333"/>
          <w:sz w:val="28"/>
          <w:szCs w:val="28"/>
        </w:rPr>
      </w:pPr>
    </w:p>
    <w:p w:rsidR="00F301FF" w:rsidRDefault="00F301FF" w:rsidP="00184939">
      <w:pPr>
        <w:pStyle w:val="a3"/>
        <w:numPr>
          <w:ilvl w:val="0"/>
          <w:numId w:val="1"/>
        </w:numPr>
        <w:shd w:val="clear" w:color="auto" w:fill="FFFFFF"/>
        <w:spacing w:before="0" w:beforeAutospacing="0" w:after="0" w:afterAutospacing="0"/>
        <w:ind w:left="0" w:firstLine="709"/>
        <w:jc w:val="both"/>
        <w:rPr>
          <w:b/>
          <w:color w:val="333333"/>
          <w:sz w:val="28"/>
          <w:szCs w:val="28"/>
        </w:rPr>
      </w:pPr>
      <w:r w:rsidRPr="00184939">
        <w:rPr>
          <w:b/>
          <w:color w:val="333333"/>
          <w:sz w:val="28"/>
          <w:szCs w:val="28"/>
        </w:rPr>
        <w:t>Федеральным законом от 04.11.2022 № 434-ФЗ изменена статья 83 Трудового кодекса Российской Федерации, регулирующая прекращение трудовых отношений по обстоятельствам, не зависящим от воли сторон.</w:t>
      </w:r>
    </w:p>
    <w:p w:rsidR="00184939" w:rsidRPr="00184939" w:rsidRDefault="00184939" w:rsidP="00184939">
      <w:pPr>
        <w:pStyle w:val="a3"/>
        <w:shd w:val="clear" w:color="auto" w:fill="FFFFFF"/>
        <w:spacing w:before="0" w:beforeAutospacing="0" w:after="0" w:afterAutospacing="0"/>
        <w:ind w:left="709"/>
        <w:jc w:val="both"/>
        <w:rPr>
          <w:b/>
          <w:color w:val="333333"/>
          <w:sz w:val="28"/>
          <w:szCs w:val="28"/>
        </w:rPr>
      </w:pPr>
    </w:p>
    <w:p w:rsidR="00F301FF" w:rsidRPr="00184939" w:rsidRDefault="00184939" w:rsidP="00184939">
      <w:pPr>
        <w:pStyle w:val="a3"/>
        <w:shd w:val="clear" w:color="auto" w:fill="FFFFFF"/>
        <w:spacing w:before="0" w:beforeAutospacing="0" w:after="0" w:afterAutospacing="0"/>
        <w:jc w:val="both"/>
        <w:rPr>
          <w:color w:val="333333"/>
          <w:sz w:val="28"/>
          <w:szCs w:val="28"/>
        </w:rPr>
      </w:pPr>
      <w:r>
        <w:rPr>
          <w:color w:val="333333"/>
          <w:sz w:val="28"/>
          <w:szCs w:val="28"/>
        </w:rPr>
        <w:tab/>
      </w:r>
      <w:r w:rsidR="00F301FF" w:rsidRPr="00184939">
        <w:rPr>
          <w:color w:val="333333"/>
          <w:sz w:val="28"/>
          <w:szCs w:val="28"/>
        </w:rPr>
        <w:t>В соответствии с изменениями, трудовой договор подлежит прекращению в случае призыва работодателя – физического лица или работодателя, являющегося единственным учредителем (участником) юридического лица, одновременно обладающего полномочиями единоличного исполнительного органа этого юридического лица, на военную службу по мобилизации, объявленной Президентом Российской Федерации.</w:t>
      </w:r>
    </w:p>
    <w:p w:rsidR="00F301FF" w:rsidRPr="00184939" w:rsidRDefault="00184939" w:rsidP="00184939">
      <w:pPr>
        <w:pStyle w:val="a3"/>
        <w:shd w:val="clear" w:color="auto" w:fill="FFFFFF"/>
        <w:spacing w:before="0" w:beforeAutospacing="0" w:after="0" w:afterAutospacing="0"/>
        <w:jc w:val="both"/>
        <w:rPr>
          <w:color w:val="333333"/>
          <w:sz w:val="28"/>
          <w:szCs w:val="28"/>
        </w:rPr>
      </w:pPr>
      <w:r>
        <w:rPr>
          <w:color w:val="333333"/>
          <w:sz w:val="28"/>
          <w:szCs w:val="28"/>
        </w:rPr>
        <w:tab/>
      </w:r>
      <w:r w:rsidR="00F301FF" w:rsidRPr="00184939">
        <w:rPr>
          <w:color w:val="333333"/>
          <w:sz w:val="28"/>
          <w:szCs w:val="28"/>
        </w:rPr>
        <w:t>Такое основание не применяется</w:t>
      </w:r>
      <w:r>
        <w:rPr>
          <w:color w:val="333333"/>
          <w:sz w:val="28"/>
          <w:szCs w:val="28"/>
        </w:rPr>
        <w:t>,</w:t>
      </w:r>
      <w:r w:rsidR="00F301FF" w:rsidRPr="00184939">
        <w:rPr>
          <w:color w:val="333333"/>
          <w:sz w:val="28"/>
          <w:szCs w:val="28"/>
        </w:rPr>
        <w:t xml:space="preserve"> когда работодатель уполномочил другое лицо на осуществление своих прав и исполнение своих обязанностей в качестве работодателя.</w:t>
      </w:r>
    </w:p>
    <w:p w:rsidR="00F301FF" w:rsidRPr="00184939" w:rsidRDefault="00184939" w:rsidP="00184939">
      <w:pPr>
        <w:pStyle w:val="a3"/>
        <w:shd w:val="clear" w:color="auto" w:fill="FFFFFF"/>
        <w:spacing w:before="0" w:beforeAutospacing="0" w:after="0" w:afterAutospacing="0"/>
        <w:jc w:val="both"/>
        <w:rPr>
          <w:color w:val="333333"/>
          <w:sz w:val="28"/>
          <w:szCs w:val="28"/>
        </w:rPr>
      </w:pPr>
      <w:r>
        <w:rPr>
          <w:color w:val="333333"/>
          <w:sz w:val="28"/>
          <w:szCs w:val="28"/>
        </w:rPr>
        <w:tab/>
      </w:r>
      <w:r w:rsidR="00F301FF" w:rsidRPr="00184939">
        <w:rPr>
          <w:color w:val="333333"/>
          <w:sz w:val="28"/>
          <w:szCs w:val="28"/>
        </w:rPr>
        <w:t>Действие изменений распространяется на правоотношения, возникшие с 21.09.2022.</w:t>
      </w:r>
    </w:p>
    <w:p w:rsidR="00F301FF" w:rsidRPr="00184939" w:rsidRDefault="00F301FF" w:rsidP="00184939">
      <w:pPr>
        <w:pStyle w:val="a3"/>
        <w:shd w:val="clear" w:color="auto" w:fill="FFFFFF"/>
        <w:spacing w:before="0" w:beforeAutospacing="0" w:after="0" w:afterAutospacing="0"/>
        <w:jc w:val="both"/>
        <w:rPr>
          <w:color w:val="333333"/>
          <w:sz w:val="28"/>
          <w:szCs w:val="28"/>
        </w:rPr>
      </w:pPr>
    </w:p>
    <w:p w:rsidR="00F301FF" w:rsidRPr="00184939" w:rsidRDefault="00F301FF" w:rsidP="00184939">
      <w:pPr>
        <w:pStyle w:val="a6"/>
        <w:numPr>
          <w:ilvl w:val="0"/>
          <w:numId w:val="1"/>
        </w:numPr>
        <w:shd w:val="clear" w:color="auto" w:fill="FFFFFF"/>
        <w:spacing w:after="0" w:line="240" w:lineRule="auto"/>
        <w:ind w:left="0" w:firstLine="709"/>
        <w:jc w:val="both"/>
        <w:rPr>
          <w:rFonts w:ascii="Times New Roman" w:eastAsia="Times New Roman" w:hAnsi="Times New Roman" w:cs="Times New Roman"/>
          <w:b/>
          <w:bCs/>
          <w:color w:val="333333"/>
          <w:sz w:val="28"/>
          <w:szCs w:val="28"/>
        </w:rPr>
      </w:pPr>
      <w:r w:rsidRPr="00184939">
        <w:rPr>
          <w:rFonts w:ascii="Times New Roman" w:eastAsia="Times New Roman" w:hAnsi="Times New Roman" w:cs="Times New Roman"/>
          <w:b/>
          <w:bCs/>
          <w:color w:val="333333"/>
          <w:sz w:val="28"/>
          <w:szCs w:val="28"/>
        </w:rPr>
        <w:t>Лица, осуществляющие уход за детьми-инвалидами, смогут один раз в год использовать подряд до 24 дополнительных выходных дн</w:t>
      </w:r>
      <w:r w:rsidR="00184939">
        <w:rPr>
          <w:rFonts w:ascii="Times New Roman" w:eastAsia="Times New Roman" w:hAnsi="Times New Roman" w:cs="Times New Roman"/>
          <w:b/>
          <w:bCs/>
          <w:color w:val="333333"/>
          <w:sz w:val="28"/>
          <w:szCs w:val="28"/>
        </w:rPr>
        <w:t>я</w:t>
      </w:r>
    </w:p>
    <w:p w:rsidR="00184939" w:rsidRDefault="00184939" w:rsidP="00184939">
      <w:pPr>
        <w:shd w:val="clear" w:color="auto" w:fill="FFFFFF"/>
        <w:spacing w:after="0" w:line="240" w:lineRule="auto"/>
        <w:jc w:val="both"/>
        <w:rPr>
          <w:rFonts w:ascii="Times New Roman" w:eastAsia="Times New Roman" w:hAnsi="Times New Roman" w:cs="Times New Roman"/>
          <w:color w:val="FFFFFF"/>
          <w:sz w:val="28"/>
          <w:szCs w:val="28"/>
        </w:rPr>
      </w:pPr>
    </w:p>
    <w:p w:rsidR="00F301FF" w:rsidRPr="00184939" w:rsidRDefault="00184939" w:rsidP="00184939">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ab/>
      </w:r>
      <w:r w:rsidR="00F301FF" w:rsidRPr="00184939">
        <w:rPr>
          <w:rFonts w:ascii="Times New Roman" w:eastAsia="Times New Roman" w:hAnsi="Times New Roman" w:cs="Times New Roman"/>
          <w:color w:val="333333"/>
          <w:sz w:val="28"/>
          <w:szCs w:val="28"/>
        </w:rPr>
        <w:t>Федеральным законом от 05.12.2022 № 491-ФЗ внесены изменения в статью 262 Трудового кодекса Российской Федерации.</w:t>
      </w:r>
    </w:p>
    <w:p w:rsidR="00F301FF" w:rsidRPr="00184939" w:rsidRDefault="00184939" w:rsidP="00184939">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F301FF" w:rsidRPr="00184939">
        <w:rPr>
          <w:rFonts w:ascii="Times New Roman" w:eastAsia="Times New Roman" w:hAnsi="Times New Roman" w:cs="Times New Roman"/>
          <w:color w:val="333333"/>
          <w:sz w:val="28"/>
          <w:szCs w:val="28"/>
        </w:rPr>
        <w:t>Теперь родители (опекуны, попечители), ухаживающие за детьми-инвалидами, вправе однократно в течение календарного года использовать до 24 дополнительных оплачиваемых выходных дн</w:t>
      </w:r>
      <w:r>
        <w:rPr>
          <w:rFonts w:ascii="Times New Roman" w:eastAsia="Times New Roman" w:hAnsi="Times New Roman" w:cs="Times New Roman"/>
          <w:color w:val="333333"/>
          <w:sz w:val="28"/>
          <w:szCs w:val="28"/>
        </w:rPr>
        <w:t>ей</w:t>
      </w:r>
      <w:r w:rsidR="00F301FF" w:rsidRPr="00184939">
        <w:rPr>
          <w:rFonts w:ascii="Times New Roman" w:eastAsia="Times New Roman" w:hAnsi="Times New Roman" w:cs="Times New Roman"/>
          <w:color w:val="333333"/>
          <w:sz w:val="28"/>
          <w:szCs w:val="28"/>
        </w:rPr>
        <w:t xml:space="preserve"> подряд.</w:t>
      </w:r>
    </w:p>
    <w:p w:rsidR="00F301FF" w:rsidRPr="00184939" w:rsidRDefault="00184939" w:rsidP="00184939">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F301FF" w:rsidRPr="00184939">
        <w:rPr>
          <w:rFonts w:ascii="Times New Roman" w:eastAsia="Times New Roman" w:hAnsi="Times New Roman" w:cs="Times New Roman"/>
          <w:color w:val="333333"/>
          <w:sz w:val="28"/>
          <w:szCs w:val="28"/>
        </w:rPr>
        <w:t>В случае использования подряд более 4 указанных дней график их предоставления работник должен согласовать с работодателем.</w:t>
      </w:r>
    </w:p>
    <w:p w:rsidR="00F301FF" w:rsidRPr="00184939" w:rsidRDefault="00184939" w:rsidP="00184939">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F301FF" w:rsidRPr="00184939">
        <w:rPr>
          <w:rFonts w:ascii="Times New Roman" w:eastAsia="Times New Roman" w:hAnsi="Times New Roman" w:cs="Times New Roman"/>
          <w:color w:val="333333"/>
          <w:sz w:val="28"/>
          <w:szCs w:val="28"/>
        </w:rPr>
        <w:t>Закон вступает в силу с 1 сентября 2023 года. </w:t>
      </w:r>
    </w:p>
    <w:p w:rsidR="00F301FF" w:rsidRPr="00184939" w:rsidRDefault="00F301FF" w:rsidP="00184939">
      <w:pPr>
        <w:pStyle w:val="a3"/>
        <w:shd w:val="clear" w:color="auto" w:fill="FFFFFF"/>
        <w:spacing w:before="0" w:beforeAutospacing="0" w:after="0" w:afterAutospacing="0"/>
        <w:jc w:val="both"/>
        <w:rPr>
          <w:color w:val="333333"/>
          <w:sz w:val="28"/>
          <w:szCs w:val="28"/>
        </w:rPr>
      </w:pPr>
    </w:p>
    <w:p w:rsidR="00F301FF" w:rsidRPr="00184939" w:rsidRDefault="00F301FF" w:rsidP="00184939">
      <w:pPr>
        <w:pStyle w:val="a3"/>
        <w:shd w:val="clear" w:color="auto" w:fill="FFFFFF"/>
        <w:spacing w:before="0" w:beforeAutospacing="0" w:after="0" w:afterAutospacing="0"/>
        <w:jc w:val="both"/>
        <w:rPr>
          <w:color w:val="333333"/>
          <w:sz w:val="28"/>
          <w:szCs w:val="28"/>
        </w:rPr>
      </w:pPr>
    </w:p>
    <w:p w:rsidR="00F301FF" w:rsidRPr="00184939" w:rsidRDefault="00F301FF" w:rsidP="00184939">
      <w:pPr>
        <w:pStyle w:val="a3"/>
        <w:shd w:val="clear" w:color="auto" w:fill="FFFFFF"/>
        <w:spacing w:before="0" w:beforeAutospacing="0" w:after="0" w:afterAutospacing="0"/>
        <w:jc w:val="both"/>
        <w:rPr>
          <w:color w:val="333333"/>
          <w:sz w:val="28"/>
          <w:szCs w:val="28"/>
        </w:rPr>
      </w:pPr>
    </w:p>
    <w:p w:rsidR="00F301FF" w:rsidRPr="00184939" w:rsidRDefault="00F301FF" w:rsidP="00184939">
      <w:pPr>
        <w:pStyle w:val="a3"/>
        <w:shd w:val="clear" w:color="auto" w:fill="FFFFFF"/>
        <w:spacing w:before="0" w:beforeAutospacing="0" w:after="0" w:afterAutospacing="0"/>
        <w:jc w:val="both"/>
        <w:rPr>
          <w:color w:val="333333"/>
          <w:sz w:val="28"/>
          <w:szCs w:val="28"/>
        </w:rPr>
      </w:pPr>
    </w:p>
    <w:p w:rsidR="00F301FF" w:rsidRPr="00184939" w:rsidRDefault="00F301FF" w:rsidP="00184939">
      <w:pPr>
        <w:spacing w:after="0" w:line="240" w:lineRule="auto"/>
        <w:jc w:val="both"/>
        <w:rPr>
          <w:rFonts w:ascii="Times New Roman" w:hAnsi="Times New Roman" w:cs="Times New Roman"/>
          <w:sz w:val="28"/>
          <w:szCs w:val="28"/>
        </w:rPr>
      </w:pPr>
    </w:p>
    <w:sectPr w:rsidR="00F301FF" w:rsidRPr="00184939" w:rsidSect="00184939">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939" w:rsidRDefault="00184939" w:rsidP="00184939">
      <w:pPr>
        <w:spacing w:after="0" w:line="240" w:lineRule="auto"/>
      </w:pPr>
      <w:r>
        <w:separator/>
      </w:r>
    </w:p>
  </w:endnote>
  <w:endnote w:type="continuationSeparator" w:id="0">
    <w:p w:rsidR="00184939" w:rsidRDefault="00184939" w:rsidP="00184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939" w:rsidRDefault="00184939" w:rsidP="00184939">
      <w:pPr>
        <w:spacing w:after="0" w:line="240" w:lineRule="auto"/>
      </w:pPr>
      <w:r>
        <w:separator/>
      </w:r>
    </w:p>
  </w:footnote>
  <w:footnote w:type="continuationSeparator" w:id="0">
    <w:p w:rsidR="00184939" w:rsidRDefault="00184939" w:rsidP="00184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9668244"/>
      <w:docPartObj>
        <w:docPartGallery w:val="Page Numbers (Top of Page)"/>
        <w:docPartUnique/>
      </w:docPartObj>
    </w:sdtPr>
    <w:sdtEndPr>
      <w:rPr>
        <w:rFonts w:ascii="Times New Roman" w:hAnsi="Times New Roman" w:cs="Times New Roman"/>
      </w:rPr>
    </w:sdtEndPr>
    <w:sdtContent>
      <w:p w:rsidR="00184939" w:rsidRPr="00184939" w:rsidRDefault="00184939">
        <w:pPr>
          <w:pStyle w:val="a7"/>
          <w:jc w:val="center"/>
          <w:rPr>
            <w:rFonts w:ascii="Times New Roman" w:hAnsi="Times New Roman" w:cs="Times New Roman"/>
          </w:rPr>
        </w:pPr>
        <w:r w:rsidRPr="00184939">
          <w:rPr>
            <w:rFonts w:ascii="Times New Roman" w:hAnsi="Times New Roman" w:cs="Times New Roman"/>
          </w:rPr>
          <w:fldChar w:fldCharType="begin"/>
        </w:r>
        <w:r w:rsidRPr="00184939">
          <w:rPr>
            <w:rFonts w:ascii="Times New Roman" w:hAnsi="Times New Roman" w:cs="Times New Roman"/>
          </w:rPr>
          <w:instrText>PAGE   \* MERGEFORMAT</w:instrText>
        </w:r>
        <w:r w:rsidRPr="00184939">
          <w:rPr>
            <w:rFonts w:ascii="Times New Roman" w:hAnsi="Times New Roman" w:cs="Times New Roman"/>
          </w:rPr>
          <w:fldChar w:fldCharType="separate"/>
        </w:r>
        <w:r w:rsidRPr="00184939">
          <w:rPr>
            <w:rFonts w:ascii="Times New Roman" w:hAnsi="Times New Roman" w:cs="Times New Roman"/>
          </w:rPr>
          <w:t>2</w:t>
        </w:r>
        <w:r w:rsidRPr="00184939">
          <w:rPr>
            <w:rFonts w:ascii="Times New Roman" w:hAnsi="Times New Roman" w:cs="Times New Roman"/>
          </w:rPr>
          <w:fldChar w:fldCharType="end"/>
        </w:r>
      </w:p>
    </w:sdtContent>
  </w:sdt>
  <w:p w:rsidR="00184939" w:rsidRDefault="0018493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647C"/>
    <w:multiLevelType w:val="hybridMultilevel"/>
    <w:tmpl w:val="F34EBCFE"/>
    <w:lvl w:ilvl="0" w:tplc="17E4CDD4">
      <w:start w:val="1"/>
      <w:numFmt w:val="decimal"/>
      <w:lvlText w:val="%1."/>
      <w:lvlJc w:val="left"/>
      <w:pPr>
        <w:ind w:left="928" w:hanging="360"/>
      </w:pPr>
      <w:rPr>
        <w:rFonts w:hint="default"/>
        <w:b/>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1FF"/>
    <w:rsid w:val="00184939"/>
    <w:rsid w:val="00825573"/>
    <w:rsid w:val="009E275E"/>
    <w:rsid w:val="00F301FF"/>
    <w:rsid w:val="00F94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DBEF7"/>
  <w15:docId w15:val="{8884A253-155F-4986-99A7-D13B66D36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01F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01FF"/>
    <w:rPr>
      <w:b/>
      <w:bCs/>
    </w:rPr>
  </w:style>
  <w:style w:type="character" w:customStyle="1" w:styleId="apple-converted-space">
    <w:name w:val="apple-converted-space"/>
    <w:basedOn w:val="a0"/>
    <w:rsid w:val="00F301FF"/>
  </w:style>
  <w:style w:type="character" w:styleId="a5">
    <w:name w:val="Emphasis"/>
    <w:basedOn w:val="a0"/>
    <w:uiPriority w:val="20"/>
    <w:qFormat/>
    <w:rsid w:val="00F301FF"/>
    <w:rPr>
      <w:i/>
      <w:iCs/>
    </w:rPr>
  </w:style>
  <w:style w:type="character" w:customStyle="1" w:styleId="feeds-pagenavigationicon">
    <w:name w:val="feeds-page__navigation_icon"/>
    <w:basedOn w:val="a0"/>
    <w:rsid w:val="00F301FF"/>
  </w:style>
  <w:style w:type="character" w:customStyle="1" w:styleId="feeds-pagenavigationtooltip">
    <w:name w:val="feeds-page__navigation_tooltip"/>
    <w:basedOn w:val="a0"/>
    <w:rsid w:val="00F301FF"/>
  </w:style>
  <w:style w:type="character" w:customStyle="1" w:styleId="feeds-pagenavigationbadge">
    <w:name w:val="feeds-page__navigation_badge"/>
    <w:basedOn w:val="a0"/>
    <w:rsid w:val="00F301FF"/>
  </w:style>
  <w:style w:type="paragraph" w:styleId="a6">
    <w:name w:val="List Paragraph"/>
    <w:basedOn w:val="a"/>
    <w:uiPriority w:val="34"/>
    <w:qFormat/>
    <w:rsid w:val="009E275E"/>
    <w:pPr>
      <w:ind w:left="720"/>
      <w:contextualSpacing/>
    </w:pPr>
  </w:style>
  <w:style w:type="paragraph" w:styleId="a7">
    <w:name w:val="header"/>
    <w:basedOn w:val="a"/>
    <w:link w:val="a8"/>
    <w:uiPriority w:val="99"/>
    <w:unhideWhenUsed/>
    <w:rsid w:val="001849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84939"/>
  </w:style>
  <w:style w:type="paragraph" w:styleId="a9">
    <w:name w:val="footer"/>
    <w:basedOn w:val="a"/>
    <w:link w:val="aa"/>
    <w:uiPriority w:val="99"/>
    <w:unhideWhenUsed/>
    <w:rsid w:val="001849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84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017295">
      <w:bodyDiv w:val="1"/>
      <w:marLeft w:val="0"/>
      <w:marRight w:val="0"/>
      <w:marTop w:val="0"/>
      <w:marBottom w:val="0"/>
      <w:divBdr>
        <w:top w:val="none" w:sz="0" w:space="0" w:color="auto"/>
        <w:left w:val="none" w:sz="0" w:space="0" w:color="auto"/>
        <w:bottom w:val="none" w:sz="0" w:space="0" w:color="auto"/>
        <w:right w:val="none" w:sz="0" w:space="0" w:color="auto"/>
      </w:divBdr>
      <w:divsChild>
        <w:div w:id="951546286">
          <w:marLeft w:val="0"/>
          <w:marRight w:val="0"/>
          <w:marTop w:val="0"/>
          <w:marBottom w:val="960"/>
          <w:divBdr>
            <w:top w:val="none" w:sz="0" w:space="0" w:color="auto"/>
            <w:left w:val="none" w:sz="0" w:space="0" w:color="auto"/>
            <w:bottom w:val="none" w:sz="0" w:space="0" w:color="auto"/>
            <w:right w:val="none" w:sz="0" w:space="0" w:color="auto"/>
          </w:divBdr>
        </w:div>
        <w:div w:id="700787687">
          <w:marLeft w:val="0"/>
          <w:marRight w:val="720"/>
          <w:marTop w:val="0"/>
          <w:marBottom w:val="0"/>
          <w:divBdr>
            <w:top w:val="none" w:sz="0" w:space="0" w:color="auto"/>
            <w:left w:val="none" w:sz="0" w:space="0" w:color="auto"/>
            <w:bottom w:val="none" w:sz="0" w:space="0" w:color="auto"/>
            <w:right w:val="none" w:sz="0" w:space="0" w:color="auto"/>
          </w:divBdr>
          <w:divsChild>
            <w:div w:id="1065490645">
              <w:marLeft w:val="0"/>
              <w:marRight w:val="0"/>
              <w:marTop w:val="0"/>
              <w:marBottom w:val="120"/>
              <w:divBdr>
                <w:top w:val="none" w:sz="0" w:space="0" w:color="auto"/>
                <w:left w:val="none" w:sz="0" w:space="0" w:color="auto"/>
                <w:bottom w:val="none" w:sz="0" w:space="0" w:color="auto"/>
                <w:right w:val="none" w:sz="0" w:space="0" w:color="auto"/>
              </w:divBdr>
            </w:div>
            <w:div w:id="749157701">
              <w:marLeft w:val="0"/>
              <w:marRight w:val="0"/>
              <w:marTop w:val="0"/>
              <w:marBottom w:val="120"/>
              <w:divBdr>
                <w:top w:val="none" w:sz="0" w:space="0" w:color="auto"/>
                <w:left w:val="none" w:sz="0" w:space="0" w:color="auto"/>
                <w:bottom w:val="none" w:sz="0" w:space="0" w:color="auto"/>
                <w:right w:val="none" w:sz="0" w:space="0" w:color="auto"/>
              </w:divBdr>
            </w:div>
            <w:div w:id="341054570">
              <w:marLeft w:val="0"/>
              <w:marRight w:val="0"/>
              <w:marTop w:val="0"/>
              <w:marBottom w:val="120"/>
              <w:divBdr>
                <w:top w:val="none" w:sz="0" w:space="0" w:color="auto"/>
                <w:left w:val="none" w:sz="0" w:space="0" w:color="auto"/>
                <w:bottom w:val="none" w:sz="0" w:space="0" w:color="auto"/>
                <w:right w:val="none" w:sz="0" w:space="0" w:color="auto"/>
              </w:divBdr>
            </w:div>
          </w:divsChild>
        </w:div>
        <w:div w:id="1821846701">
          <w:marLeft w:val="0"/>
          <w:marRight w:val="0"/>
          <w:marTop w:val="0"/>
          <w:marBottom w:val="0"/>
          <w:divBdr>
            <w:top w:val="none" w:sz="0" w:space="0" w:color="auto"/>
            <w:left w:val="none" w:sz="0" w:space="0" w:color="auto"/>
            <w:bottom w:val="none" w:sz="0" w:space="0" w:color="auto"/>
            <w:right w:val="none" w:sz="0" w:space="0" w:color="auto"/>
          </w:divBdr>
          <w:divsChild>
            <w:div w:id="1562012455">
              <w:marLeft w:val="0"/>
              <w:marRight w:val="0"/>
              <w:marTop w:val="0"/>
              <w:marBottom w:val="0"/>
              <w:divBdr>
                <w:top w:val="none" w:sz="0" w:space="0" w:color="auto"/>
                <w:left w:val="none" w:sz="0" w:space="0" w:color="auto"/>
                <w:bottom w:val="none" w:sz="0" w:space="0" w:color="auto"/>
                <w:right w:val="none" w:sz="0" w:space="0" w:color="auto"/>
              </w:divBdr>
              <w:divsChild>
                <w:div w:id="2125153532">
                  <w:marLeft w:val="0"/>
                  <w:marRight w:val="0"/>
                  <w:marTop w:val="0"/>
                  <w:marBottom w:val="240"/>
                  <w:divBdr>
                    <w:top w:val="none" w:sz="0" w:space="0" w:color="auto"/>
                    <w:left w:val="none" w:sz="0" w:space="0" w:color="auto"/>
                    <w:bottom w:val="none" w:sz="0" w:space="0" w:color="auto"/>
                    <w:right w:val="none" w:sz="0" w:space="0" w:color="auto"/>
                  </w:divBdr>
                  <w:divsChild>
                    <w:div w:id="1298990087">
                      <w:marLeft w:val="0"/>
                      <w:marRight w:val="0"/>
                      <w:marTop w:val="0"/>
                      <w:marBottom w:val="0"/>
                      <w:divBdr>
                        <w:top w:val="none" w:sz="0" w:space="0" w:color="auto"/>
                        <w:left w:val="none" w:sz="0" w:space="0" w:color="auto"/>
                        <w:bottom w:val="none" w:sz="0" w:space="0" w:color="auto"/>
                        <w:right w:val="none" w:sz="0" w:space="0" w:color="auto"/>
                      </w:divBdr>
                      <w:divsChild>
                        <w:div w:id="1769808303">
                          <w:marLeft w:val="0"/>
                          <w:marRight w:val="0"/>
                          <w:marTop w:val="0"/>
                          <w:marBottom w:val="0"/>
                          <w:divBdr>
                            <w:top w:val="none" w:sz="0" w:space="0" w:color="auto"/>
                            <w:left w:val="none" w:sz="0" w:space="0" w:color="auto"/>
                            <w:bottom w:val="none" w:sz="0" w:space="0" w:color="auto"/>
                            <w:right w:val="none" w:sz="0" w:space="0" w:color="auto"/>
                          </w:divBdr>
                          <w:divsChild>
                            <w:div w:id="16862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84278">
      <w:bodyDiv w:val="1"/>
      <w:marLeft w:val="0"/>
      <w:marRight w:val="0"/>
      <w:marTop w:val="0"/>
      <w:marBottom w:val="0"/>
      <w:divBdr>
        <w:top w:val="none" w:sz="0" w:space="0" w:color="auto"/>
        <w:left w:val="none" w:sz="0" w:space="0" w:color="auto"/>
        <w:bottom w:val="none" w:sz="0" w:space="0" w:color="auto"/>
        <w:right w:val="none" w:sz="0" w:space="0" w:color="auto"/>
      </w:divBdr>
    </w:div>
    <w:div w:id="401224164">
      <w:bodyDiv w:val="1"/>
      <w:marLeft w:val="0"/>
      <w:marRight w:val="0"/>
      <w:marTop w:val="0"/>
      <w:marBottom w:val="0"/>
      <w:divBdr>
        <w:top w:val="none" w:sz="0" w:space="0" w:color="auto"/>
        <w:left w:val="none" w:sz="0" w:space="0" w:color="auto"/>
        <w:bottom w:val="none" w:sz="0" w:space="0" w:color="auto"/>
        <w:right w:val="none" w:sz="0" w:space="0" w:color="auto"/>
      </w:divBdr>
    </w:div>
    <w:div w:id="538320848">
      <w:bodyDiv w:val="1"/>
      <w:marLeft w:val="0"/>
      <w:marRight w:val="0"/>
      <w:marTop w:val="0"/>
      <w:marBottom w:val="0"/>
      <w:divBdr>
        <w:top w:val="none" w:sz="0" w:space="0" w:color="auto"/>
        <w:left w:val="none" w:sz="0" w:space="0" w:color="auto"/>
        <w:bottom w:val="none" w:sz="0" w:space="0" w:color="auto"/>
        <w:right w:val="none" w:sz="0" w:space="0" w:color="auto"/>
      </w:divBdr>
    </w:div>
    <w:div w:id="628752811">
      <w:bodyDiv w:val="1"/>
      <w:marLeft w:val="0"/>
      <w:marRight w:val="0"/>
      <w:marTop w:val="0"/>
      <w:marBottom w:val="0"/>
      <w:divBdr>
        <w:top w:val="none" w:sz="0" w:space="0" w:color="auto"/>
        <w:left w:val="none" w:sz="0" w:space="0" w:color="auto"/>
        <w:bottom w:val="none" w:sz="0" w:space="0" w:color="auto"/>
        <w:right w:val="none" w:sz="0" w:space="0" w:color="auto"/>
      </w:divBdr>
    </w:div>
    <w:div w:id="1021475463">
      <w:bodyDiv w:val="1"/>
      <w:marLeft w:val="0"/>
      <w:marRight w:val="0"/>
      <w:marTop w:val="0"/>
      <w:marBottom w:val="0"/>
      <w:divBdr>
        <w:top w:val="none" w:sz="0" w:space="0" w:color="auto"/>
        <w:left w:val="none" w:sz="0" w:space="0" w:color="auto"/>
        <w:bottom w:val="none" w:sz="0" w:space="0" w:color="auto"/>
        <w:right w:val="none" w:sz="0" w:space="0" w:color="auto"/>
      </w:divBdr>
    </w:div>
    <w:div w:id="1631663402">
      <w:bodyDiv w:val="1"/>
      <w:marLeft w:val="0"/>
      <w:marRight w:val="0"/>
      <w:marTop w:val="0"/>
      <w:marBottom w:val="0"/>
      <w:divBdr>
        <w:top w:val="none" w:sz="0" w:space="0" w:color="auto"/>
        <w:left w:val="none" w:sz="0" w:space="0" w:color="auto"/>
        <w:bottom w:val="none" w:sz="0" w:space="0" w:color="auto"/>
        <w:right w:val="none" w:sz="0" w:space="0" w:color="auto"/>
      </w:divBdr>
    </w:div>
    <w:div w:id="1729568121">
      <w:bodyDiv w:val="1"/>
      <w:marLeft w:val="0"/>
      <w:marRight w:val="0"/>
      <w:marTop w:val="0"/>
      <w:marBottom w:val="0"/>
      <w:divBdr>
        <w:top w:val="none" w:sz="0" w:space="0" w:color="auto"/>
        <w:left w:val="none" w:sz="0" w:space="0" w:color="auto"/>
        <w:bottom w:val="none" w:sz="0" w:space="0" w:color="auto"/>
        <w:right w:val="none" w:sz="0" w:space="0" w:color="auto"/>
      </w:divBdr>
    </w:div>
    <w:div w:id="1821187378">
      <w:bodyDiv w:val="1"/>
      <w:marLeft w:val="0"/>
      <w:marRight w:val="0"/>
      <w:marTop w:val="0"/>
      <w:marBottom w:val="0"/>
      <w:divBdr>
        <w:top w:val="none" w:sz="0" w:space="0" w:color="auto"/>
        <w:left w:val="none" w:sz="0" w:space="0" w:color="auto"/>
        <w:bottom w:val="none" w:sz="0" w:space="0" w:color="auto"/>
        <w:right w:val="none" w:sz="0" w:space="0" w:color="auto"/>
      </w:divBdr>
    </w:div>
    <w:div w:id="1975914501">
      <w:bodyDiv w:val="1"/>
      <w:marLeft w:val="0"/>
      <w:marRight w:val="0"/>
      <w:marTop w:val="0"/>
      <w:marBottom w:val="0"/>
      <w:divBdr>
        <w:top w:val="none" w:sz="0" w:space="0" w:color="auto"/>
        <w:left w:val="none" w:sz="0" w:space="0" w:color="auto"/>
        <w:bottom w:val="none" w:sz="0" w:space="0" w:color="auto"/>
        <w:right w:val="none" w:sz="0" w:space="0" w:color="auto"/>
      </w:divBdr>
      <w:divsChild>
        <w:div w:id="465437799">
          <w:marLeft w:val="0"/>
          <w:marRight w:val="0"/>
          <w:marTop w:val="0"/>
          <w:marBottom w:val="960"/>
          <w:divBdr>
            <w:top w:val="none" w:sz="0" w:space="0" w:color="auto"/>
            <w:left w:val="none" w:sz="0" w:space="0" w:color="auto"/>
            <w:bottom w:val="none" w:sz="0" w:space="0" w:color="auto"/>
            <w:right w:val="none" w:sz="0" w:space="0" w:color="auto"/>
          </w:divBdr>
        </w:div>
        <w:div w:id="1650787548">
          <w:marLeft w:val="0"/>
          <w:marRight w:val="720"/>
          <w:marTop w:val="0"/>
          <w:marBottom w:val="0"/>
          <w:divBdr>
            <w:top w:val="none" w:sz="0" w:space="0" w:color="auto"/>
            <w:left w:val="none" w:sz="0" w:space="0" w:color="auto"/>
            <w:bottom w:val="none" w:sz="0" w:space="0" w:color="auto"/>
            <w:right w:val="none" w:sz="0" w:space="0" w:color="auto"/>
          </w:divBdr>
          <w:divsChild>
            <w:div w:id="1668941291">
              <w:marLeft w:val="0"/>
              <w:marRight w:val="0"/>
              <w:marTop w:val="0"/>
              <w:marBottom w:val="120"/>
              <w:divBdr>
                <w:top w:val="none" w:sz="0" w:space="0" w:color="auto"/>
                <w:left w:val="none" w:sz="0" w:space="0" w:color="auto"/>
                <w:bottom w:val="none" w:sz="0" w:space="0" w:color="auto"/>
                <w:right w:val="none" w:sz="0" w:space="0" w:color="auto"/>
              </w:divBdr>
            </w:div>
            <w:div w:id="212232759">
              <w:marLeft w:val="0"/>
              <w:marRight w:val="0"/>
              <w:marTop w:val="0"/>
              <w:marBottom w:val="120"/>
              <w:divBdr>
                <w:top w:val="none" w:sz="0" w:space="0" w:color="auto"/>
                <w:left w:val="none" w:sz="0" w:space="0" w:color="auto"/>
                <w:bottom w:val="none" w:sz="0" w:space="0" w:color="auto"/>
                <w:right w:val="none" w:sz="0" w:space="0" w:color="auto"/>
              </w:divBdr>
            </w:div>
          </w:divsChild>
        </w:div>
        <w:div w:id="512308224">
          <w:marLeft w:val="0"/>
          <w:marRight w:val="0"/>
          <w:marTop w:val="0"/>
          <w:marBottom w:val="0"/>
          <w:divBdr>
            <w:top w:val="none" w:sz="0" w:space="0" w:color="auto"/>
            <w:left w:val="none" w:sz="0" w:space="0" w:color="auto"/>
            <w:bottom w:val="none" w:sz="0" w:space="0" w:color="auto"/>
            <w:right w:val="none" w:sz="0" w:space="0" w:color="auto"/>
          </w:divBdr>
          <w:divsChild>
            <w:div w:id="34425832">
              <w:marLeft w:val="0"/>
              <w:marRight w:val="0"/>
              <w:marTop w:val="0"/>
              <w:marBottom w:val="0"/>
              <w:divBdr>
                <w:top w:val="none" w:sz="0" w:space="0" w:color="auto"/>
                <w:left w:val="none" w:sz="0" w:space="0" w:color="auto"/>
                <w:bottom w:val="none" w:sz="0" w:space="0" w:color="auto"/>
                <w:right w:val="none" w:sz="0" w:space="0" w:color="auto"/>
              </w:divBdr>
              <w:divsChild>
                <w:div w:id="207573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2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F4A28-89CE-4D86-9DD5-F11AEC05B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1892</Words>
  <Characters>10786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Шевкомудь Анастасия Евгеньевна</cp:lastModifiedBy>
  <cp:revision>2</cp:revision>
  <dcterms:created xsi:type="dcterms:W3CDTF">2023-03-03T07:06:00Z</dcterms:created>
  <dcterms:modified xsi:type="dcterms:W3CDTF">2023-03-03T07:06:00Z</dcterms:modified>
</cp:coreProperties>
</file>