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     на заседании </w:t>
      </w:r>
      <w:r>
        <w:t xml:space="preserve">антинаркотической</w:t>
      </w:r>
      <w:r>
        <w:t xml:space="preserve"> </w:t>
      </w:r>
      <w:r>
        <w:t xml:space="preserve">комиссии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28</w:t>
      </w:r>
      <w:r>
        <w:t xml:space="preserve">.12</w:t>
      </w:r>
      <w:r>
        <w:t xml:space="preserve">.2023</w:t>
      </w:r>
      <w:r>
        <w:t xml:space="preserve">г.,  протокол № 19-1</w:t>
      </w:r>
      <w:r>
        <w:t xml:space="preserve">6</w:t>
      </w:r>
      <w:r>
        <w:t xml:space="preserve">/</w:t>
      </w:r>
      <w:r>
        <w:t xml:space="preserve">27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антинаркотическо</w:t>
      </w:r>
      <w:r>
        <w:rPr>
          <w:b/>
        </w:rPr>
        <w:t xml:space="preserve">й</w:t>
      </w:r>
      <w:r>
        <w:rPr>
          <w:b/>
        </w:rPr>
        <w:t xml:space="preserve"> комиссии </w:t>
      </w:r>
      <w:r/>
    </w:p>
    <w:p>
      <w:pPr>
        <w:jc w:val="center"/>
        <w:rPr>
          <w:b/>
          <w:highlight w:val="none"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2024</w:t>
      </w:r>
      <w:r>
        <w:rPr>
          <w:b/>
        </w:rPr>
        <w:t xml:space="preserve"> год.</w:t>
      </w:r>
      <w:r>
        <w:rPr>
          <w:b/>
          <w:highlight w:val="none"/>
        </w:rPr>
      </w:r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>
          <w:trHeight w:val="780"/>
        </w:trPr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антинаркотической</w:t>
            </w:r>
            <w:r>
              <w:t xml:space="preserve"> комиссии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июнь</w:t>
            </w:r>
            <w:r>
              <w:t xml:space="preserve"> 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сентябрь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</w:t>
            </w:r>
            <w:r>
              <w:t xml:space="preserve">брь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, в социальных сетях.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 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ind w:left="900" w:firstLine="0"/>
              <w:jc w:val="left"/>
            </w:pPr>
            <w:r>
              <w:t xml:space="preserve">2. Вопросы для рассмотрения на заседаниях </w:t>
            </w:r>
            <w:r>
              <w:t xml:space="preserve">антинаркотической</w:t>
            </w:r>
            <w:r>
              <w:t xml:space="preserve"> комиссии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8"/>
              </w:rPr>
              <w:t xml:space="preserve">Об организации профилактической работы </w:t>
            </w:r>
            <w:r>
              <w:rPr>
                <w:rFonts w:eastAsia="Calibri"/>
                <w:sz w:val="24"/>
                <w:szCs w:val="28"/>
              </w:rPr>
              <w:t xml:space="preserve">антинаркотической</w:t>
            </w:r>
            <w:r>
              <w:rPr>
                <w:rFonts w:eastAsia="Calibri"/>
                <w:sz w:val="24"/>
                <w:szCs w:val="28"/>
              </w:rPr>
              <w:t xml:space="preserve"> направленности среди учащихся 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</w:t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8"/>
                <w:highlight w:val="none"/>
              </w:rPr>
            </w:pPr>
            <w:r>
              <w:rPr>
                <w:rFonts w:eastAsia="Calibri"/>
                <w:sz w:val="24"/>
                <w:szCs w:val="28"/>
              </w:rPr>
              <w:t xml:space="preserve">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highlight w:val="none"/>
              </w:rPr>
            </w:r>
            <w:r>
              <w:rPr>
                <w:rFonts w:eastAsia="Calibri"/>
                <w:sz w:val="24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по культуре, спорту, молодежной политике и связям с общественностью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запланированных мероприятиях по выявлению собственников заброшенных земельных участков</w:t>
            </w:r>
            <w:r>
              <w:t xml:space="preserve">,</w:t>
            </w:r>
            <w:r>
              <w:t xml:space="preserve"> являющихся местами произрастания дикорастущих </w:t>
            </w:r>
            <w:r>
              <w:t xml:space="preserve">наркосодержащих</w:t>
            </w:r>
            <w:r>
              <w:t xml:space="preserve"> растений в сельских поселениях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проведени</w:t>
            </w:r>
            <w:r>
              <w:t xml:space="preserve">я</w:t>
            </w:r>
            <w:r>
              <w:t xml:space="preserve"> рейдовых мероприятий по обнаружению и ликвидации очагов произрастания дикорастущей конопли.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 мерах по раннему выявлению несовершеннолетних потребителей </w:t>
            </w:r>
            <w:r>
              <w:rPr>
                <w:sz w:val="24"/>
                <w:szCs w:val="28"/>
              </w:rPr>
              <w:t xml:space="preserve">психоактивных</w:t>
            </w:r>
            <w:r>
              <w:rPr>
                <w:sz w:val="24"/>
                <w:szCs w:val="28"/>
              </w:rPr>
              <w:t xml:space="preserve"> веществ, развитию системы оказания наркологической помощи несовершеннолетним на территории </w:t>
            </w:r>
            <w:r>
              <w:rPr>
                <w:sz w:val="24"/>
                <w:szCs w:val="28"/>
              </w:rPr>
              <w:t xml:space="preserve">Кожевниковского</w:t>
            </w:r>
            <w:r>
              <w:rPr>
                <w:sz w:val="24"/>
                <w:szCs w:val="28"/>
              </w:rPr>
              <w:t xml:space="preserve"> района.</w:t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</w:t>
            </w:r>
            <w:r>
              <w:t xml:space="preserve">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образования Администрации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</w:t>
            </w:r>
            <w:r>
              <w:t xml:space="preserve">утверждении плана на 2025</w:t>
            </w:r>
            <w:r>
              <w:t xml:space="preserve"> год.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>
        <w:t xml:space="preserve">        </w:t>
      </w:r>
      <w:r>
        <w:t xml:space="preserve"> </w:t>
      </w:r>
      <w:r>
        <w:t xml:space="preserve">*План утверждается на 2024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</w:t>
      </w:r>
      <w:r>
        <w:rPr>
          <w:sz w:val="22"/>
          <w:szCs w:val="22"/>
        </w:rPr>
        <w:t xml:space="preserve">о:</w:t>
      </w:r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заместитель председател</w:t>
      </w:r>
      <w:r>
        <w:rPr>
          <w:spacing w:val="-6"/>
          <w:sz w:val="22"/>
          <w:szCs w:val="22"/>
        </w:rPr>
        <w:t xml:space="preserve">я </w:t>
      </w:r>
      <w:r>
        <w:rPr>
          <w:spacing w:val="-6"/>
          <w:sz w:val="22"/>
          <w:szCs w:val="22"/>
        </w:rPr>
        <w:t xml:space="preserve">антинаркотической</w:t>
      </w:r>
      <w:r>
        <w:rPr>
          <w:spacing w:val="-6"/>
          <w:sz w:val="22"/>
          <w:szCs w:val="22"/>
        </w:rPr>
        <w:t xml:space="preserve">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В.</w:t>
      </w:r>
      <w:r>
        <w:rPr>
          <w:sz w:val="22"/>
          <w:szCs w:val="22"/>
        </w:rPr>
        <w:t xml:space="preserve">Н. Елегечев</w:t>
      </w:r>
      <w:r>
        <w:rPr>
          <w:sz w:val="22"/>
          <w:szCs w:val="22"/>
        </w:rPr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2023</w:t>
      </w:r>
      <w:r>
        <w:rPr>
          <w:spacing w:val="-6"/>
          <w:sz w:val="22"/>
          <w:szCs w:val="22"/>
        </w:rPr>
        <w:t xml:space="preserve"> г.</w:t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497"/>
    <w:uiPriority w:val="99"/>
  </w:style>
  <w:style w:type="paragraph" w:styleId="466">
    <w:name w:val="endnote text"/>
    <w:basedOn w:val="638"/>
    <w:link w:val="467"/>
    <w:uiPriority w:val="99"/>
    <w:semiHidden/>
    <w:unhideWhenUsed/>
    <w:rPr>
      <w:sz w:val="20"/>
    </w:rPr>
    <w:pPr>
      <w:spacing w:lineRule="auto" w:line="240" w:after="0"/>
    </w:pPr>
  </w:style>
  <w:style w:type="character" w:styleId="467">
    <w:name w:val="Endnote Text Char"/>
    <w:link w:val="466"/>
    <w:uiPriority w:val="99"/>
    <w:rPr>
      <w:sz w:val="20"/>
    </w:rPr>
  </w:style>
  <w:style w:type="character" w:styleId="468">
    <w:name w:val="endnote reference"/>
    <w:basedOn w:val="639"/>
    <w:uiPriority w:val="99"/>
    <w:semiHidden/>
    <w:unhideWhenUsed/>
    <w:rPr>
      <w:vertAlign w:val="superscript"/>
    </w:rPr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25</cp:revision>
  <dcterms:created xsi:type="dcterms:W3CDTF">2018-12-14T09:03:00Z</dcterms:created>
  <dcterms:modified xsi:type="dcterms:W3CDTF">2024-01-15T03:15:53Z</dcterms:modified>
</cp:coreProperties>
</file>