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46" w:rsidRDefault="00855246"/>
    <w:p w:rsidR="00855246" w:rsidRDefault="00755247">
      <w:pPr>
        <w:jc w:val="center"/>
        <w:rPr>
          <w:rFonts w:cs="Calibri"/>
        </w:rPr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46" w:rsidRDefault="00855246">
      <w:pPr>
        <w:pStyle w:val="ConsPlusNonformat"/>
        <w:rPr>
          <w:sz w:val="18"/>
          <w:szCs w:val="18"/>
        </w:rPr>
      </w:pPr>
    </w:p>
    <w:p w:rsidR="00855246" w:rsidRDefault="007552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855246" w:rsidRDefault="0085524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5246" w:rsidRDefault="007552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5246" w:rsidRDefault="008552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46" w:rsidRDefault="00755247">
      <w:pPr>
        <w:pStyle w:val="1"/>
        <w:ind w:left="0"/>
      </w:pPr>
      <w:bookmarkStart w:id="0" w:name="_Toc475375169"/>
      <w:r>
        <w:t xml:space="preserve"> </w:t>
      </w:r>
      <w:bookmarkStart w:id="1" w:name="_GoBack"/>
      <w:bookmarkEnd w:id="1"/>
      <w:r>
        <w:t xml:space="preserve">08.06.2020г.     </w:t>
      </w:r>
      <w:r>
        <w:t xml:space="preserve">                      </w:t>
      </w:r>
      <w:r>
        <w:rPr>
          <w:bCs/>
        </w:rPr>
        <w:t xml:space="preserve">                                                                       № </w:t>
      </w:r>
      <w:r>
        <w:t xml:space="preserve">329                                                                                                                                                        </w:t>
      </w:r>
      <w:bookmarkEnd w:id="0"/>
    </w:p>
    <w:p w:rsidR="00855246" w:rsidRDefault="00755247">
      <w:pPr>
        <w:pStyle w:val="1"/>
        <w:tabs>
          <w:tab w:val="left" w:pos="2452"/>
          <w:tab w:val="center" w:pos="5059"/>
        </w:tabs>
        <w:ind w:left="0"/>
        <w:jc w:val="center"/>
        <w:rPr>
          <w:b/>
          <w:bCs/>
          <w:sz w:val="16"/>
        </w:rPr>
      </w:pPr>
      <w:bookmarkStart w:id="2" w:name="_Toc475375170"/>
      <w:r>
        <w:rPr>
          <w:b/>
          <w:bCs/>
          <w:sz w:val="16"/>
        </w:rPr>
        <w:t>с. Кожевниково Кожевниковского района Томской области</w:t>
      </w:r>
      <w:bookmarkEnd w:id="2"/>
    </w:p>
    <w:p w:rsidR="00855246" w:rsidRDefault="00855246"/>
    <w:p w:rsidR="00855246" w:rsidRDefault="00855246"/>
    <w:p w:rsidR="00855246" w:rsidRDefault="0075524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</w:t>
      </w:r>
      <w:r>
        <w:rPr>
          <w:sz w:val="28"/>
          <w:szCs w:val="28"/>
        </w:rPr>
        <w:t>трации Кожевниковского района от 29.12.2009 № 1019/1 «Об утверждении регламента работы административной комиссии муниципального образования «Кожевниковский район»</w:t>
      </w:r>
    </w:p>
    <w:p w:rsidR="00855246" w:rsidRDefault="00855246">
      <w:pPr>
        <w:jc w:val="center"/>
        <w:rPr>
          <w:sz w:val="28"/>
          <w:szCs w:val="28"/>
        </w:rPr>
      </w:pP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 связи с приведением правового акта в соответствие с действующим законодательством,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</w:t>
      </w:r>
      <w:r>
        <w:rPr>
          <w:sz w:val="28"/>
          <w:szCs w:val="28"/>
        </w:rPr>
        <w:t>ОВЛЯЮ: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 Внести  в постановление Администрации Кожевниковского района от 29.12.2009 № 1019/1 «Об утверждении регламента работы административной комиссии муниципального образования «Кожевниковский район» следующие изменения: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пункта 5 изл</w:t>
      </w:r>
      <w:r>
        <w:rPr>
          <w:sz w:val="28"/>
          <w:szCs w:val="28"/>
        </w:rPr>
        <w:t>ожить в новой редакции: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sz w:val="28"/>
        </w:rPr>
        <w:t xml:space="preserve">Персональный и численный состав административной комиссии определяется распоряжением Администрации Кожевниковского района, утверждается сроком на четыре года при наличии письменного согласия лиц, предлагаемых в состав комиссий, </w:t>
      </w:r>
      <w:r>
        <w:rPr>
          <w:sz w:val="28"/>
        </w:rPr>
        <w:t>с учетом требований статьи 4 Закона Томской области N 260-ОЗ «Об административных комиссиях в Томской области»</w:t>
      </w:r>
      <w:r>
        <w:rPr>
          <w:sz w:val="28"/>
          <w:szCs w:val="28"/>
        </w:rPr>
        <w:t>;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1.2. Пункт 6 изложить в новой редакции: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>
        <w:rPr>
          <w:sz w:val="28"/>
        </w:rPr>
        <w:t>Членами административной комиссии могут быть дееспособные граждане Российской Федерации, достигшие с</w:t>
      </w:r>
      <w:r>
        <w:rPr>
          <w:sz w:val="28"/>
        </w:rPr>
        <w:t>овершеннолетия, не имеющие судимости.</w:t>
      </w:r>
    </w:p>
    <w:p w:rsidR="00855246" w:rsidRDefault="00755247">
      <w:pPr>
        <w:ind w:firstLine="540"/>
        <w:jc w:val="both"/>
        <w:rPr>
          <w:sz w:val="28"/>
        </w:rPr>
      </w:pPr>
      <w:r>
        <w:rPr>
          <w:sz w:val="28"/>
        </w:rPr>
        <w:t xml:space="preserve">В состав административной комиссии могут входить по согласованию депутаты представительных органов муниципальных образований, муниципальные служащие, должностные лица органов внутренних дел, представители общественных </w:t>
      </w:r>
      <w:r>
        <w:rPr>
          <w:sz w:val="28"/>
        </w:rPr>
        <w:t>объединений, а также иные лица.</w:t>
      </w:r>
    </w:p>
    <w:p w:rsidR="00855246" w:rsidRDefault="00755247">
      <w:pPr>
        <w:ind w:firstLine="540"/>
        <w:jc w:val="both"/>
        <w:rPr>
          <w:sz w:val="28"/>
        </w:rPr>
      </w:pPr>
      <w:r>
        <w:rPr>
          <w:sz w:val="28"/>
        </w:rPr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  <w:r>
        <w:rPr>
          <w:sz w:val="28"/>
          <w:szCs w:val="28"/>
        </w:rPr>
        <w:t>»;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1.3. Пункт 11 изложить в новой редакции: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>
        <w:rPr>
          <w:sz w:val="28"/>
        </w:rPr>
        <w:t>Срок полномочий члена административной комиссии начинается со дня включения его в состав административной комиссии и прекращается с момента начала работы административной комиссии нового состава, за исключением случаев, предусмотренных частью 2 статьи 5 За</w:t>
      </w:r>
      <w:r>
        <w:rPr>
          <w:sz w:val="28"/>
        </w:rPr>
        <w:t>кона Томской области N 260-ОЗ «Об административных комиссиях в Томской области.»</w:t>
      </w:r>
      <w:r>
        <w:rPr>
          <w:sz w:val="28"/>
          <w:szCs w:val="28"/>
        </w:rPr>
        <w:t>;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В подпункте 3 пункта 12 слова «постановления о назначении административного наказания» исключить. </w:t>
      </w:r>
    </w:p>
    <w:p w:rsidR="00855246" w:rsidRDefault="00755247">
      <w:pPr>
        <w:shd w:val="clear" w:color="auto" w:fill="FFFFFF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органов мес</w:t>
      </w:r>
      <w:r>
        <w:rPr>
          <w:sz w:val="28"/>
          <w:szCs w:val="28"/>
        </w:rPr>
        <w:t>тного самоуправления Кожевниковского района.</w:t>
      </w:r>
    </w:p>
    <w:p w:rsidR="00855246" w:rsidRDefault="00755247">
      <w:pPr>
        <w:shd w:val="clear" w:color="auto" w:fill="FFFFFF"/>
        <w:tabs>
          <w:tab w:val="left" w:pos="1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 вступает в силу </w:t>
      </w:r>
      <w:r>
        <w:rPr>
          <w:sz w:val="28"/>
          <w:szCs w:val="24"/>
        </w:rPr>
        <w:t>со дня его подписания</w:t>
      </w:r>
      <w:r>
        <w:rPr>
          <w:sz w:val="28"/>
          <w:szCs w:val="28"/>
        </w:rPr>
        <w:t>.</w:t>
      </w:r>
    </w:p>
    <w:p w:rsidR="00855246" w:rsidRDefault="007552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первого заместителя Главы Кожевниковского района Кучера В.В.</w:t>
      </w:r>
    </w:p>
    <w:p w:rsidR="00855246" w:rsidRDefault="00855246">
      <w:pPr>
        <w:shd w:val="clear" w:color="auto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</w:p>
    <w:p w:rsidR="00855246" w:rsidRDefault="00855246">
      <w:pPr>
        <w:shd w:val="clear" w:color="auto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</w:p>
    <w:p w:rsidR="00855246" w:rsidRDefault="00755247">
      <w:pPr>
        <w:shd w:val="clear" w:color="auto" w:fill="FFFFFF"/>
        <w:tabs>
          <w:tab w:val="left" w:pos="121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А.А. Малолетко</w:t>
      </w:r>
    </w:p>
    <w:p w:rsidR="00855246" w:rsidRDefault="00855246">
      <w:pPr>
        <w:jc w:val="center"/>
        <w:rPr>
          <w:sz w:val="28"/>
          <w:szCs w:val="24"/>
        </w:rPr>
      </w:pPr>
    </w:p>
    <w:p w:rsidR="00855246" w:rsidRDefault="00855246">
      <w:pPr>
        <w:rPr>
          <w:sz w:val="28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5043"/>
      </w:tblGrid>
      <w:tr w:rsidR="00855246">
        <w:trPr>
          <w:trHeight w:val="1175"/>
        </w:trPr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246" w:rsidRDefault="00755247">
            <w:r>
              <w:rPr>
                <w:sz w:val="24"/>
              </w:rPr>
              <w:t xml:space="preserve">Первый </w:t>
            </w:r>
            <w:r>
              <w:rPr>
                <w:sz w:val="24"/>
                <w:szCs w:val="24"/>
              </w:rPr>
              <w:t xml:space="preserve">заместитель Главы района </w:t>
            </w:r>
          </w:p>
          <w:p w:rsidR="00855246" w:rsidRDefault="00755247">
            <w:r>
              <w:rPr>
                <w:sz w:val="24"/>
                <w:szCs w:val="24"/>
              </w:rPr>
              <w:t>________________ В. В. Кучер</w:t>
            </w:r>
          </w:p>
          <w:p w:rsidR="00855246" w:rsidRDefault="00755247">
            <w:r>
              <w:rPr>
                <w:sz w:val="24"/>
                <w:szCs w:val="24"/>
              </w:rPr>
              <w:t xml:space="preserve">_______________2020г. 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246" w:rsidRDefault="00755247">
            <w:r>
              <w:rPr>
                <w:sz w:val="24"/>
              </w:rPr>
              <w:t xml:space="preserve">Начальник отдела </w:t>
            </w:r>
          </w:p>
          <w:p w:rsidR="00855246" w:rsidRDefault="00755247">
            <w:r>
              <w:rPr>
                <w:sz w:val="24"/>
              </w:rPr>
              <w:t>правовой и кадровой работы</w:t>
            </w:r>
          </w:p>
          <w:p w:rsidR="00855246" w:rsidRDefault="00755247">
            <w:r>
              <w:rPr>
                <w:sz w:val="24"/>
              </w:rPr>
              <w:t>______</w:t>
            </w:r>
            <w:r>
              <w:rPr>
                <w:sz w:val="24"/>
              </w:rPr>
              <w:t>________ В.И. Савельева</w:t>
            </w:r>
          </w:p>
          <w:p w:rsidR="00855246" w:rsidRDefault="00755247">
            <w:r>
              <w:rPr>
                <w:sz w:val="24"/>
                <w:szCs w:val="24"/>
              </w:rPr>
              <w:t xml:space="preserve">_______________2020г. </w:t>
            </w:r>
          </w:p>
        </w:tc>
      </w:tr>
      <w:tr w:rsidR="00855246">
        <w:tc>
          <w:tcPr>
            <w:tcW w:w="5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246" w:rsidRDefault="00855246">
            <w:pPr>
              <w:ind w:firstLine="0"/>
              <w:jc w:val="both"/>
            </w:pP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5246" w:rsidRDefault="00855246">
            <w:pPr>
              <w:ind w:firstLine="0"/>
              <w:jc w:val="both"/>
            </w:pPr>
          </w:p>
        </w:tc>
      </w:tr>
    </w:tbl>
    <w:p w:rsidR="00855246" w:rsidRDefault="00855246">
      <w:pPr>
        <w:jc w:val="both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855246">
      <w:pPr>
        <w:jc w:val="center"/>
        <w:rPr>
          <w:sz w:val="24"/>
          <w:szCs w:val="24"/>
        </w:rPr>
      </w:pPr>
    </w:p>
    <w:p w:rsidR="00855246" w:rsidRDefault="00755247">
      <w:pPr>
        <w:rPr>
          <w:sz w:val="22"/>
          <w:szCs w:val="24"/>
        </w:rPr>
      </w:pPr>
      <w:r>
        <w:rPr>
          <w:sz w:val="22"/>
          <w:szCs w:val="24"/>
        </w:rPr>
        <w:t>Р.А. Жулина</w:t>
      </w:r>
    </w:p>
    <w:p w:rsidR="00855246" w:rsidRDefault="00755247">
      <w:pPr>
        <w:rPr>
          <w:sz w:val="22"/>
          <w:szCs w:val="24"/>
        </w:rPr>
      </w:pPr>
      <w:r>
        <w:rPr>
          <w:sz w:val="22"/>
          <w:szCs w:val="24"/>
        </w:rPr>
        <w:t>(838244)21797</w:t>
      </w:r>
    </w:p>
    <w:sectPr w:rsidR="00855246">
      <w:pgSz w:w="11909" w:h="16834"/>
      <w:pgMar w:top="590" w:right="1036" w:bottom="720" w:left="100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47" w:rsidRDefault="00755247">
      <w:r>
        <w:separator/>
      </w:r>
    </w:p>
  </w:endnote>
  <w:endnote w:type="continuationSeparator" w:id="0">
    <w:p w:rsidR="00755247" w:rsidRDefault="007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47" w:rsidRDefault="00755247">
      <w:r>
        <w:separator/>
      </w:r>
    </w:p>
  </w:footnote>
  <w:footnote w:type="continuationSeparator" w:id="0">
    <w:p w:rsidR="00755247" w:rsidRDefault="007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F24"/>
    <w:multiLevelType w:val="hybridMultilevel"/>
    <w:tmpl w:val="D0B67046"/>
    <w:lvl w:ilvl="0" w:tplc="B29EDB1C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  <w:lvl w:ilvl="1" w:tplc="5680F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C89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DC1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A04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503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AF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AE4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004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655BBA"/>
    <w:multiLevelType w:val="hybridMultilevel"/>
    <w:tmpl w:val="629EAD0E"/>
    <w:lvl w:ilvl="0" w:tplc="9F865DEE">
      <w:start w:val="11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 w:tplc="FE6E7B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2C8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F686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547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EE2E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07F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148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477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BE14698"/>
    <w:multiLevelType w:val="hybridMultilevel"/>
    <w:tmpl w:val="02E6A6BC"/>
    <w:lvl w:ilvl="0" w:tplc="1332AAEC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C86A2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F41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AF2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9ED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602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62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FAA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EA2C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2E4313"/>
    <w:multiLevelType w:val="hybridMultilevel"/>
    <w:tmpl w:val="FEDCE49A"/>
    <w:lvl w:ilvl="0" w:tplc="95A8F3C4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31BC5174">
      <w:start w:val="1"/>
      <w:numFmt w:val="lowerLetter"/>
      <w:lvlText w:val="%2."/>
      <w:lvlJc w:val="left"/>
      <w:pPr>
        <w:ind w:left="1930" w:hanging="360"/>
      </w:pPr>
    </w:lvl>
    <w:lvl w:ilvl="2" w:tplc="6256F8C4">
      <w:start w:val="1"/>
      <w:numFmt w:val="lowerRoman"/>
      <w:lvlText w:val="%3."/>
      <w:lvlJc w:val="right"/>
      <w:pPr>
        <w:ind w:left="2650" w:hanging="180"/>
      </w:pPr>
    </w:lvl>
    <w:lvl w:ilvl="3" w:tplc="30F2F9E6">
      <w:start w:val="1"/>
      <w:numFmt w:val="decimal"/>
      <w:lvlText w:val="%4."/>
      <w:lvlJc w:val="left"/>
      <w:pPr>
        <w:ind w:left="3370" w:hanging="360"/>
      </w:pPr>
    </w:lvl>
    <w:lvl w:ilvl="4" w:tplc="9E1E8566">
      <w:start w:val="1"/>
      <w:numFmt w:val="lowerLetter"/>
      <w:lvlText w:val="%5."/>
      <w:lvlJc w:val="left"/>
      <w:pPr>
        <w:ind w:left="4090" w:hanging="360"/>
      </w:pPr>
    </w:lvl>
    <w:lvl w:ilvl="5" w:tplc="3EB2A5D4">
      <w:start w:val="1"/>
      <w:numFmt w:val="lowerRoman"/>
      <w:lvlText w:val="%6."/>
      <w:lvlJc w:val="right"/>
      <w:pPr>
        <w:ind w:left="4810" w:hanging="180"/>
      </w:pPr>
    </w:lvl>
    <w:lvl w:ilvl="6" w:tplc="2626E9EA">
      <w:start w:val="1"/>
      <w:numFmt w:val="decimal"/>
      <w:lvlText w:val="%7."/>
      <w:lvlJc w:val="left"/>
      <w:pPr>
        <w:ind w:left="5530" w:hanging="360"/>
      </w:pPr>
    </w:lvl>
    <w:lvl w:ilvl="7" w:tplc="42623D64">
      <w:start w:val="1"/>
      <w:numFmt w:val="lowerLetter"/>
      <w:lvlText w:val="%8."/>
      <w:lvlJc w:val="left"/>
      <w:pPr>
        <w:ind w:left="6250" w:hanging="360"/>
      </w:pPr>
    </w:lvl>
    <w:lvl w:ilvl="8" w:tplc="7F123F70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9452C8C"/>
    <w:multiLevelType w:val="hybridMultilevel"/>
    <w:tmpl w:val="6D1E81C8"/>
    <w:lvl w:ilvl="0" w:tplc="64BC1D24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592EC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6F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C0E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8C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6C06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B03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BA4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C4E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EDE2538"/>
    <w:multiLevelType w:val="hybridMultilevel"/>
    <w:tmpl w:val="350EAFB8"/>
    <w:lvl w:ilvl="0" w:tplc="911C52A0">
      <w:start w:val="7"/>
      <w:numFmt w:val="decimal"/>
      <w:lvlText w:val="3.2.%1."/>
      <w:legacy w:legacy="1" w:legacySpace="0" w:legacyIndent="634"/>
      <w:lvlJc w:val="left"/>
      <w:rPr>
        <w:rFonts w:ascii="Times New Roman" w:hAnsi="Times New Roman" w:cs="Times New Roman" w:hint="default"/>
      </w:rPr>
    </w:lvl>
    <w:lvl w:ilvl="1" w:tplc="43D6E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687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240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B2F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A3A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4F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A0B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AE3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F2452A"/>
    <w:multiLevelType w:val="multilevel"/>
    <w:tmpl w:val="4AC27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743280D"/>
    <w:multiLevelType w:val="hybridMultilevel"/>
    <w:tmpl w:val="74DEF192"/>
    <w:lvl w:ilvl="0" w:tplc="069E4ABE">
      <w:start w:val="5"/>
      <w:numFmt w:val="decimal"/>
      <w:lvlText w:val="3.2.%1."/>
      <w:legacy w:legacy="1" w:legacySpace="0" w:legacyIndent="677"/>
      <w:lvlJc w:val="left"/>
      <w:rPr>
        <w:rFonts w:ascii="Times New Roman" w:hAnsi="Times New Roman" w:cs="Times New Roman" w:hint="default"/>
      </w:rPr>
    </w:lvl>
    <w:lvl w:ilvl="1" w:tplc="D682B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94B9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CA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CCD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1C11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DA2E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2D3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CE01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46"/>
    <w:rsid w:val="00755247"/>
    <w:rsid w:val="00855246"/>
    <w:rsid w:val="00E1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BD2A1-F3D5-4519-8CED-176AA913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763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>Home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dcterms:created xsi:type="dcterms:W3CDTF">2019-01-11T04:30:00Z</dcterms:created>
  <dcterms:modified xsi:type="dcterms:W3CDTF">2020-06-17T09:19:00Z</dcterms:modified>
</cp:coreProperties>
</file>