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__201</w:t>
      </w:r>
      <w:proofErr w:type="gramStart"/>
      <w:r w:rsidRPr="008B532A">
        <w:rPr>
          <w:iCs/>
        </w:rPr>
        <w:t>_  г.</w:t>
      </w:r>
      <w:proofErr w:type="gramEnd"/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U22000004860000000044-1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p w:rsidR="00AB1790" w:rsidRPr="008B532A" w:rsidRDefault="00DE02F6" w:rsidP="00AB1790">
      <w:pPr>
        <w:spacing w:after="200"/>
        <w:ind w:left="60"/>
        <w:jc w:val="center"/>
        <w:rPr>
          <w:b/>
        </w:rPr>
      </w:pPr>
      <w:r>
        <w:rPr>
          <w:b/>
        </w:rPr>
        <w:t>70:07:0101001:1496</w:t>
      </w:r>
      <w:r w:rsidR="00AB1790" w:rsidRPr="008B532A">
        <w:rPr>
          <w:b/>
        </w:rPr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DA7213">
        <w:t>06.11.2024 06:31:22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467F1" w:rsidP="00AB1790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>в электронной форме проводится в соответствии с</w:t>
      </w:r>
      <w:r w:rsidR="00BF5C5D">
        <w:rPr>
          <w:iCs/>
        </w:rPr>
        <w:t xml:space="preserve">о ст. 39.11, 39.12 </w:t>
      </w:r>
      <w:r w:rsidR="00DE02F6">
        <w:rPr>
          <w:iCs/>
        </w:rPr>
        <w:t>Земельного кодекса РФ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Открытый аукцион в электронной форме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Кожевниковского района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DA7213">
        <w:t xml:space="preserve">АДМИНИСТРАЦИЯ КОЖЕВНИКОВСКОГО </w:t>
      </w:r>
      <w:proofErr w:type="spellStart"/>
      <w:proofErr w:type="gramStart"/>
      <w:r w:rsidRPr="00DA7213">
        <w:t>РАЙОНА</w:t>
      </w:r>
      <w:r w:rsidRPr="00CF69CE">
        <w:rPr>
          <w:i/>
        </w:rPr>
        <w:t>,</w:t>
      </w:r>
      <w:r w:rsidRPr="00DA7213">
        <w:rPr>
          <w:i/>
        </w:rPr>
        <w:t>Юридический</w:t>
      </w:r>
      <w:proofErr w:type="spellEnd"/>
      <w:proofErr w:type="gramEnd"/>
      <w:r w:rsidRPr="00DA7213">
        <w:rPr>
          <w:i/>
        </w:rPr>
        <w:t xml:space="preserve"> адрес: 636160, Россия, Томская, Гагарина, 17</w:t>
      </w:r>
      <w:r w:rsidRPr="00CF69CE">
        <w:rPr>
          <w:i/>
        </w:rPr>
        <w:t>, Почтовый адрес: 636160, Российская Федерация, Томская обл., с. Кожевниково, ул. Гагарина, 17</w:t>
      </w:r>
      <w:r w:rsidR="00C90571" w:rsidRPr="00CF69CE">
        <w:rPr>
          <w:i/>
        </w:rPr>
        <w:t>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 xml:space="preserve">659 868,10 </w:t>
      </w:r>
      <w:proofErr w:type="gramStart"/>
      <w:r w:rsidR="00AB1790" w:rsidRPr="00CF69CE">
        <w:t>руб..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proofErr w:type="gramStart"/>
      <w:r w:rsidRPr="008B532A">
        <w:t>процедура  №</w:t>
      </w:r>
      <w:proofErr w:type="gramEnd"/>
      <w:r w:rsidRPr="008B532A">
        <w:t xml:space="preserve">  22000004860000000044.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Хатькова</w:t>
            </w:r>
            <w:proofErr w:type="spellEnd"/>
            <w:r w:rsidRPr="003C661B">
              <w:t xml:space="preserve"> Наталия Аркадьевна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Киселев Дмитрий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Хатькова</w:t>
            </w:r>
            <w:proofErr w:type="spellEnd"/>
            <w:r w:rsidRPr="003C661B">
              <w:t xml:space="preserve"> Наталия Аркадьевна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Киселев Дмитрий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DA7213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05.11.2024 12:00:00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716"/>
        <w:gridCol w:w="2305"/>
        <w:gridCol w:w="2305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DA721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ул. Гагарина, 20в.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ОБЩЕСТВО С ОГРАНИЧЕННОЙ ОТВЕТСТВЕННОСТЬЮ СПЕЦИАЛИЗИРОВАННЫЙ ЗАСТРОЙЩИК "КОЖЕВНИКОВО-СТРОЙ"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7000019822</w:t>
            </w:r>
          </w:p>
          <w:p w:rsidR="00F751A8" w:rsidRPr="003C661B" w:rsidRDefault="00F751A8" w:rsidP="00380F88">
            <w:pPr>
              <w:rPr>
                <w:highlight w:val="cyan"/>
                <w:lang w:val="en-US"/>
              </w:rPr>
            </w:pPr>
            <w:r w:rsidRPr="003C661B">
              <w:t>700001001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 xml:space="preserve">634034, Россия, Томская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Томск,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Белинского, д. 60/1</w:t>
            </w:r>
          </w:p>
        </w:tc>
      </w:tr>
    </w:tbl>
    <w:p w:rsidR="008B532A" w:rsidRPr="00DA7213" w:rsidRDefault="008B532A" w:rsidP="008B532A">
      <w:pPr>
        <w:jc w:val="both"/>
      </w:pPr>
    </w:p>
    <w:p w:rsidR="00F751A8" w:rsidRDefault="00F751A8" w:rsidP="008B532A">
      <w:pPr>
        <w:jc w:val="both"/>
      </w:pPr>
      <w:r w:rsidRPr="00DA7213">
        <w:t>10.</w:t>
      </w:r>
      <w:r>
        <w:t xml:space="preserve"> Отозванные заявки:</w:t>
      </w:r>
    </w:p>
    <w:p w:rsidR="00F751A8" w:rsidRPr="00DA7213" w:rsidRDefault="00F751A8" w:rsidP="008B532A">
      <w:pPr>
        <w:jc w:val="both"/>
      </w:pPr>
      <w:r w:rsidRPr="00DA7213">
        <w:t xml:space="preserve"> </w:t>
      </w:r>
    </w:p>
    <w:p w:rsidR="00F751A8" w:rsidRPr="00DA7213" w:rsidRDefault="00F751A8" w:rsidP="008B532A">
      <w:pPr>
        <w:jc w:val="both"/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0" w:name="_Hlk510627668"/>
    </w:p>
    <w:p w:rsidR="00F97B87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DD1666" w:rsidRPr="005538E6" w:rsidRDefault="00DD1666" w:rsidP="00F97B87">
      <w:pPr>
        <w:jc w:val="both"/>
        <w:rPr>
          <w:color w:val="000000"/>
        </w:rPr>
      </w:pPr>
      <w:bookmarkStart w:id="1" w:name="_GoBack"/>
      <w:bookmarkEnd w:id="1"/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DD1666" w:rsidRPr="005538E6" w:rsidTr="00DD1666">
        <w:trPr>
          <w:trHeight w:val="567"/>
        </w:trPr>
        <w:tc>
          <w:tcPr>
            <w:tcW w:w="3632" w:type="dxa"/>
            <w:shd w:val="clear" w:color="auto" w:fill="auto"/>
          </w:tcPr>
          <w:p w:rsidR="00DD1666" w:rsidRPr="00DD1666" w:rsidRDefault="00DD1666" w:rsidP="00774968"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DD1666" w:rsidRPr="00DD1666" w:rsidRDefault="00DD1666" w:rsidP="00774968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DD166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DD1666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DD1666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D1666" w:rsidRPr="00DD1666" w:rsidRDefault="00DD1666" w:rsidP="00DD1666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DD1666">
              <w:rPr>
                <w:color w:val="000000"/>
                <w:lang w:val="en-US"/>
              </w:rPr>
              <w:t>(</w:t>
            </w:r>
            <w:proofErr w:type="spellStart"/>
            <w:r w:rsidRPr="00DD1666">
              <w:rPr>
                <w:color w:val="000000"/>
                <w:lang w:val="en-US"/>
              </w:rPr>
              <w:t>подпись</w:t>
            </w:r>
            <w:proofErr w:type="spellEnd"/>
            <w:r w:rsidRPr="00DD1666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DD1666" w:rsidRPr="005538E6" w:rsidRDefault="00DD1666" w:rsidP="00774968">
            <w:r w:rsidRPr="005538E6">
              <w:t>Попов А.В.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Риферт</w:t>
            </w:r>
            <w:proofErr w:type="spellEnd"/>
            <w:r w:rsidRPr="005538E6">
              <w:t xml:space="preserve"> Е.А.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Шерстобоева</w:t>
            </w:r>
            <w:proofErr w:type="spellEnd"/>
            <w:r w:rsidRPr="005538E6">
              <w:t xml:space="preserve"> Н.В.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Абрамова Н.И.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Хатькова</w:t>
            </w:r>
            <w:proofErr w:type="spellEnd"/>
            <w:r w:rsidRPr="005538E6">
              <w:t xml:space="preserve"> Н.А.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Киселев Д.Г.</w:t>
            </w:r>
          </w:p>
        </w:tc>
      </w:tr>
      <w:bookmarkEnd w:id="0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29" w:rsidRDefault="00137B29">
      <w:r>
        <w:separator/>
      </w:r>
    </w:p>
  </w:endnote>
  <w:endnote w:type="continuationSeparator" w:id="0">
    <w:p w:rsidR="00137B29" w:rsidRDefault="0013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0D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29" w:rsidRDefault="00137B29">
      <w:r>
        <w:separator/>
      </w:r>
    </w:p>
  </w:footnote>
  <w:footnote w:type="continuationSeparator" w:id="0">
    <w:p w:rsidR="00137B29" w:rsidRDefault="0013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37B29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C5D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A7213"/>
    <w:rsid w:val="00DB0CE9"/>
    <w:rsid w:val="00DB2FA5"/>
    <w:rsid w:val="00DB4C1D"/>
    <w:rsid w:val="00DB5E53"/>
    <w:rsid w:val="00DD1666"/>
    <w:rsid w:val="00DD366E"/>
    <w:rsid w:val="00DE02F6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D4A79"/>
  <w15:chartTrackingRefBased/>
  <w15:docId w15:val="{C8BA4315-68B6-4D2A-A18E-E5C59A5B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отдел по управлению муниципальной собственностью Администрация Кожевниковского района</cp:lastModifiedBy>
  <cp:revision>3</cp:revision>
  <cp:lastPrinted>2010-12-16T07:47:00Z</cp:lastPrinted>
  <dcterms:created xsi:type="dcterms:W3CDTF">2024-11-06T07:14:00Z</dcterms:created>
  <dcterms:modified xsi:type="dcterms:W3CDTF">2024-11-06T07:15:00Z</dcterms:modified>
</cp:coreProperties>
</file>