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20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E604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E6046C">
        <w:rPr>
          <w:rFonts w:ascii="Times New Roman" w:hAnsi="Times New Roman" w:cs="Times New Roman"/>
          <w:b/>
          <w:sz w:val="24"/>
          <w:szCs w:val="24"/>
        </w:rPr>
        <w:t>ого</w:t>
      </w:r>
      <w:r w:rsidR="0066363D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6046C">
        <w:rPr>
          <w:rFonts w:ascii="Times New Roman" w:hAnsi="Times New Roman" w:cs="Times New Roman"/>
          <w:b/>
          <w:sz w:val="24"/>
          <w:szCs w:val="24"/>
        </w:rPr>
        <w:t>а</w:t>
      </w:r>
      <w:bookmarkEnd w:id="0"/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="00F8789B" w:rsidRPr="000C344F">
        <w:rPr>
          <w:rFonts w:ascii="Times New Roman" w:hAnsi="Times New Roman" w:cs="Times New Roman"/>
          <w:sz w:val="24"/>
          <w:szCs w:val="24"/>
        </w:rPr>
        <w:t>п</w:t>
      </w:r>
      <w:r w:rsidRPr="000C344F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724D88" w:rsidRPr="000C344F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  <w:r w:rsidR="005B76E5" w:rsidRPr="000C344F">
        <w:rPr>
          <w:rFonts w:ascii="Times New Roman" w:hAnsi="Times New Roman" w:cs="Times New Roman"/>
          <w:sz w:val="24"/>
          <w:szCs w:val="24"/>
        </w:rPr>
        <w:t xml:space="preserve">от </w:t>
      </w:r>
      <w:r w:rsidR="009A20F9" w:rsidRPr="009A20F9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5B76E5" w:rsidRPr="009A20F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3507" w:rsidRPr="009A20F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A20F9" w:rsidRPr="009A20F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B76E5" w:rsidRPr="00E2093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23507" w:rsidRPr="00E2093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B76E5" w:rsidRPr="00E2093B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9A20F9" w:rsidRPr="009A20F9">
        <w:rPr>
          <w:rFonts w:ascii="Times New Roman" w:hAnsi="Times New Roman" w:cs="Times New Roman"/>
          <w:sz w:val="24"/>
          <w:szCs w:val="24"/>
          <w:u w:val="single"/>
        </w:rPr>
        <w:t>356</w:t>
      </w:r>
      <w:r w:rsidR="006E0EAA" w:rsidRPr="006E0EAA">
        <w:rPr>
          <w:rFonts w:ascii="Times New Roman" w:hAnsi="Times New Roman" w:cs="Times New Roman"/>
          <w:sz w:val="24"/>
          <w:szCs w:val="24"/>
          <w:u w:val="single"/>
        </w:rPr>
        <w:br/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>«О проведении аукциона на право заключения договор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 xml:space="preserve"> аренды земельн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87405D" w:rsidRPr="006E0EA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0EA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:rsidR="006239A4" w:rsidRPr="000C344F" w:rsidRDefault="006239A4" w:rsidP="006239A4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C91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5B76E5" w:rsidRPr="000C344F">
        <w:rPr>
          <w:rFonts w:ascii="Times New Roman" w:hAnsi="Times New Roman" w:cs="Times New Roman"/>
          <w:sz w:val="24"/>
          <w:szCs w:val="24"/>
        </w:rPr>
        <w:t>Томская обл</w:t>
      </w:r>
      <w:r w:rsidR="00924C91">
        <w:rPr>
          <w:rFonts w:ascii="Times New Roman" w:hAnsi="Times New Roman" w:cs="Times New Roman"/>
          <w:sz w:val="24"/>
          <w:szCs w:val="24"/>
        </w:rPr>
        <w:t>асть</w:t>
      </w:r>
      <w:r w:rsidR="005B76E5" w:rsidRPr="000C344F">
        <w:rPr>
          <w:rFonts w:ascii="Times New Roman" w:hAnsi="Times New Roman" w:cs="Times New Roman"/>
          <w:sz w:val="24"/>
          <w:szCs w:val="24"/>
        </w:rPr>
        <w:t>, Кожевниковский</w:t>
      </w:r>
      <w:r w:rsidR="00924C91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5B76E5" w:rsidRPr="000C344F">
        <w:rPr>
          <w:rFonts w:ascii="Times New Roman" w:hAnsi="Times New Roman" w:cs="Times New Roman"/>
          <w:sz w:val="24"/>
          <w:szCs w:val="24"/>
        </w:rPr>
        <w:t xml:space="preserve">, </w:t>
      </w:r>
      <w:r w:rsidR="00924C91">
        <w:rPr>
          <w:rFonts w:ascii="Times New Roman" w:hAnsi="Times New Roman" w:cs="Times New Roman"/>
          <w:sz w:val="24"/>
          <w:szCs w:val="24"/>
        </w:rPr>
        <w:t>Кожевниковское сельское поселение, земельный участок № 3</w:t>
      </w:r>
      <w:r w:rsidR="0069177A" w:rsidRPr="000C344F">
        <w:rPr>
          <w:rFonts w:ascii="Times New Roman" w:hAnsi="Times New Roman" w:cs="Times New Roman"/>
          <w:sz w:val="24"/>
          <w:szCs w:val="24"/>
        </w:rPr>
        <w:t>.</w:t>
      </w:r>
    </w:p>
    <w:p w:rsidR="006239A4" w:rsidRPr="000C344F" w:rsidRDefault="006239A4" w:rsidP="006239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:rsidR="006239A4" w:rsidRPr="000C344F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5B76E5" w:rsidRPr="000C344F">
        <w:rPr>
          <w:rFonts w:ascii="Times New Roman" w:hAnsi="Times New Roman" w:cs="Times New Roman"/>
          <w:sz w:val="24"/>
          <w:szCs w:val="24"/>
        </w:rPr>
        <w:t>70:07:01000</w:t>
      </w:r>
      <w:r w:rsidR="00E95B17">
        <w:rPr>
          <w:rFonts w:ascii="Times New Roman" w:hAnsi="Times New Roman" w:cs="Times New Roman"/>
          <w:sz w:val="24"/>
          <w:szCs w:val="24"/>
        </w:rPr>
        <w:t>4</w:t>
      </w:r>
      <w:r w:rsidR="00E6046C">
        <w:rPr>
          <w:rFonts w:ascii="Times New Roman" w:hAnsi="Times New Roman" w:cs="Times New Roman"/>
          <w:sz w:val="24"/>
          <w:szCs w:val="24"/>
        </w:rPr>
        <w:t>2</w:t>
      </w:r>
      <w:r w:rsidR="005B76E5" w:rsidRPr="000C344F">
        <w:rPr>
          <w:rFonts w:ascii="Times New Roman" w:hAnsi="Times New Roman" w:cs="Times New Roman"/>
          <w:sz w:val="24"/>
          <w:szCs w:val="24"/>
        </w:rPr>
        <w:t>:</w:t>
      </w:r>
      <w:r w:rsidR="001A699E">
        <w:rPr>
          <w:rFonts w:ascii="Times New Roman" w:hAnsi="Times New Roman" w:cs="Times New Roman"/>
          <w:sz w:val="24"/>
          <w:szCs w:val="24"/>
        </w:rPr>
        <w:t>1316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239A4" w:rsidRPr="000C344F" w:rsidRDefault="00663AF0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1A699E">
        <w:rPr>
          <w:rFonts w:ascii="Times New Roman" w:hAnsi="Times New Roman" w:cs="Times New Roman"/>
          <w:sz w:val="24"/>
          <w:szCs w:val="24"/>
        </w:rPr>
        <w:t>4201830</w:t>
      </w:r>
      <w:r w:rsidR="00E95B17">
        <w:rPr>
          <w:rFonts w:ascii="Times New Roman" w:hAnsi="Times New Roman" w:cs="Times New Roman"/>
          <w:sz w:val="24"/>
          <w:szCs w:val="24"/>
        </w:rPr>
        <w:t xml:space="preserve"> </w:t>
      </w:r>
      <w:r w:rsidR="006239A4" w:rsidRPr="000C344F">
        <w:rPr>
          <w:rFonts w:ascii="Times New Roman" w:hAnsi="Times New Roman" w:cs="Times New Roman"/>
          <w:bCs/>
          <w:sz w:val="24"/>
          <w:szCs w:val="24"/>
        </w:rPr>
        <w:t>кв.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9A4" w:rsidRPr="000C344F">
        <w:rPr>
          <w:rFonts w:ascii="Times New Roman" w:hAnsi="Times New Roman" w:cs="Times New Roman"/>
          <w:bCs/>
          <w:sz w:val="24"/>
          <w:szCs w:val="24"/>
        </w:rPr>
        <w:t>м.;</w:t>
      </w:r>
    </w:p>
    <w:p w:rsidR="006239A4" w:rsidRPr="000C344F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 w:rsidR="00F54B56"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239A4" w:rsidRDefault="006239A4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9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6E5"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1A699E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FB0333" w:rsidRPr="000C344F" w:rsidRDefault="00FB0333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173AFA">
        <w:rPr>
          <w:rFonts w:ascii="Times New Roman" w:hAnsi="Times New Roman" w:cs="Times New Roman"/>
          <w:bCs/>
          <w:sz w:val="24"/>
          <w:szCs w:val="24"/>
        </w:rPr>
        <w:t>сельскохозяйственное</w:t>
      </w:r>
      <w:r w:rsidR="00E37B6E">
        <w:rPr>
          <w:rFonts w:ascii="Times New Roman" w:hAnsi="Times New Roman" w:cs="Times New Roman"/>
          <w:bCs/>
          <w:sz w:val="24"/>
          <w:szCs w:val="24"/>
        </w:rPr>
        <w:t xml:space="preserve"> использование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239A4" w:rsidRPr="00DD0C6D" w:rsidRDefault="00E37B6E" w:rsidP="00704E49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9A4" w:rsidRPr="00DD0C6D">
        <w:rPr>
          <w:rFonts w:ascii="Times New Roman" w:hAnsi="Times New Roman" w:cs="Times New Roman"/>
          <w:bCs/>
          <w:sz w:val="24"/>
          <w:szCs w:val="24"/>
        </w:rPr>
        <w:t>ограничения:</w:t>
      </w:r>
      <w:r w:rsidR="00FB0333" w:rsidRPr="00DD0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115" w:rsidRPr="00DD0C6D">
        <w:rPr>
          <w:rFonts w:ascii="Times New Roman" w:hAnsi="Times New Roman" w:cs="Times New Roman"/>
          <w:bCs/>
          <w:sz w:val="24"/>
          <w:szCs w:val="24"/>
        </w:rPr>
        <w:t>нет</w:t>
      </w:r>
      <w:r w:rsidR="00FB0333" w:rsidRPr="00DD0C6D">
        <w:rPr>
          <w:rFonts w:ascii="Times New Roman" w:hAnsi="Times New Roman" w:cs="Times New Roman"/>
          <w:bCs/>
          <w:sz w:val="24"/>
          <w:szCs w:val="24"/>
        </w:rPr>
        <w:t>;</w:t>
      </w:r>
    </w:p>
    <w:p w:rsidR="006239A4" w:rsidRPr="00DD0C6D" w:rsidRDefault="005618EA" w:rsidP="006239A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C6D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49030C" w:rsidRPr="00E2093B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29D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AD129D">
        <w:rPr>
          <w:rFonts w:ascii="Times New Roman" w:hAnsi="Times New Roman" w:cs="Times New Roman"/>
          <w:bCs/>
          <w:sz w:val="24"/>
          <w:szCs w:val="24"/>
        </w:rPr>
        <w:t xml:space="preserve"> (продажи земельного участка) </w:t>
      </w:r>
      <w:bookmarkStart w:id="1" w:name="_Hlk107412919"/>
      <w:r w:rsidRPr="00AD129D">
        <w:rPr>
          <w:rFonts w:ascii="Times New Roman" w:hAnsi="Times New Roman" w:cs="Times New Roman"/>
          <w:bCs/>
          <w:sz w:val="24"/>
          <w:szCs w:val="24"/>
        </w:rPr>
        <w:t xml:space="preserve">определена в соответствии с материалами 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отчета от 2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>1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.0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>4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.2022 г. № 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>602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-2022  «Об 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 xml:space="preserve">определении 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рыночной 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 xml:space="preserve">стоимости 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недвижимо</w:t>
      </w:r>
      <w:r w:rsidR="00E37B6E" w:rsidRPr="00AD129D">
        <w:rPr>
          <w:rFonts w:ascii="Times New Roman" w:hAnsi="Times New Roman" w:cs="Times New Roman"/>
          <w:bCs/>
          <w:sz w:val="24"/>
          <w:szCs w:val="24"/>
        </w:rPr>
        <w:t>го имущества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 – земельны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й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ок,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категория земель: земли сельскохозяйственного</w:t>
      </w:r>
      <w:r w:rsidR="00DF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назначения,</w:t>
      </w:r>
      <w:r w:rsidR="00DF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виды</w:t>
      </w:r>
      <w:r w:rsidR="00DF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разрешенного</w:t>
      </w:r>
      <w:r w:rsidR="00DF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использования:</w:t>
      </w:r>
      <w:r w:rsidR="00DF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сельскохозяйственное использование,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площадь 4201830 кв. м.</w:t>
      </w:r>
      <w:r w:rsidR="002B6CB4" w:rsidRPr="00AD12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расположенны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й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Томская обл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асть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>, Кожевниковский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</w:t>
      </w:r>
      <w:r w:rsidR="0079317E" w:rsidRPr="00AD12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5460" w:rsidRPr="00AD129D">
        <w:rPr>
          <w:rFonts w:ascii="Times New Roman" w:hAnsi="Times New Roman" w:cs="Times New Roman"/>
          <w:bCs/>
          <w:sz w:val="24"/>
          <w:szCs w:val="24"/>
        </w:rPr>
        <w:t>Кожевниковское сельское поселение, земельный участок № 3</w:t>
      </w:r>
      <w:r w:rsidR="0099710F">
        <w:rPr>
          <w:rFonts w:ascii="Times New Roman" w:hAnsi="Times New Roman" w:cs="Times New Roman"/>
          <w:bCs/>
          <w:sz w:val="24"/>
          <w:szCs w:val="24"/>
        </w:rPr>
        <w:t>»</w:t>
      </w:r>
      <w:r w:rsidRPr="00AD129D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:rsidR="0049030C" w:rsidRPr="00E2093B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AD129D">
        <w:rPr>
          <w:rFonts w:ascii="Times New Roman" w:hAnsi="Times New Roman" w:cs="Times New Roman"/>
          <w:b/>
          <w:bCs/>
          <w:sz w:val="24"/>
          <w:szCs w:val="24"/>
        </w:rPr>
        <w:t>111000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D129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D27E55" w:rsidRDefault="0049030C" w:rsidP="004903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AD129D">
        <w:rPr>
          <w:rFonts w:ascii="Times New Roman" w:hAnsi="Times New Roman" w:cs="Times New Roman"/>
          <w:b/>
          <w:bCs/>
          <w:sz w:val="24"/>
          <w:szCs w:val="24"/>
        </w:rPr>
        <w:t>16650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D129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D2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120" w:rsidRPr="008809C4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C4">
        <w:rPr>
          <w:rStyle w:val="blk"/>
          <w:rFonts w:ascii="Times New Roman" w:hAnsi="Times New Roman" w:cs="Times New Roman"/>
          <w:b/>
          <w:sz w:val="24"/>
          <w:szCs w:val="24"/>
        </w:rPr>
        <w:t>Место и порядок принятия заявок</w:t>
      </w:r>
      <w:r w:rsidRPr="008809C4">
        <w:rPr>
          <w:rStyle w:val="blk"/>
          <w:rFonts w:ascii="Times New Roman" w:hAnsi="Times New Roman" w:cs="Times New Roman"/>
          <w:sz w:val="24"/>
          <w:szCs w:val="24"/>
        </w:rPr>
        <w:t xml:space="preserve"> для участия в аукционе: </w:t>
      </w:r>
      <w:r w:rsidRPr="008809C4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8809C4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7A1A83" w:rsidRPr="008809C4">
        <w:rPr>
          <w:rFonts w:ascii="Times New Roman" w:hAnsi="Times New Roman" w:cs="Times New Roman"/>
          <w:sz w:val="24"/>
          <w:szCs w:val="24"/>
        </w:rPr>
        <w:t>06</w:t>
      </w:r>
      <w:r w:rsidR="00FF5C68" w:rsidRPr="008809C4">
        <w:rPr>
          <w:rFonts w:ascii="Times New Roman" w:hAnsi="Times New Roman" w:cs="Times New Roman"/>
          <w:sz w:val="24"/>
          <w:szCs w:val="24"/>
        </w:rPr>
        <w:t>.</w:t>
      </w:r>
      <w:r w:rsidR="00E03AAE" w:rsidRPr="008809C4">
        <w:rPr>
          <w:rFonts w:ascii="Times New Roman" w:hAnsi="Times New Roman" w:cs="Times New Roman"/>
          <w:sz w:val="24"/>
          <w:szCs w:val="24"/>
        </w:rPr>
        <w:t>0</w:t>
      </w:r>
      <w:r w:rsidR="007A1A83" w:rsidRPr="008809C4">
        <w:rPr>
          <w:rFonts w:ascii="Times New Roman" w:hAnsi="Times New Roman" w:cs="Times New Roman"/>
          <w:sz w:val="24"/>
          <w:szCs w:val="24"/>
        </w:rPr>
        <w:t>7</w:t>
      </w:r>
      <w:r w:rsidR="00FF5C68" w:rsidRPr="008809C4">
        <w:rPr>
          <w:rFonts w:ascii="Times New Roman" w:hAnsi="Times New Roman" w:cs="Times New Roman"/>
          <w:sz w:val="24"/>
          <w:szCs w:val="24"/>
        </w:rPr>
        <w:t>.202</w:t>
      </w:r>
      <w:r w:rsidR="00E03AAE" w:rsidRPr="008809C4">
        <w:rPr>
          <w:rFonts w:ascii="Times New Roman" w:hAnsi="Times New Roman" w:cs="Times New Roman"/>
          <w:sz w:val="24"/>
          <w:szCs w:val="24"/>
        </w:rPr>
        <w:t xml:space="preserve">2 </w:t>
      </w:r>
      <w:r w:rsidRPr="008809C4">
        <w:rPr>
          <w:rFonts w:ascii="Times New Roman" w:hAnsi="Times New Roman" w:cs="Times New Roman"/>
          <w:sz w:val="24"/>
          <w:szCs w:val="24"/>
        </w:rPr>
        <w:t xml:space="preserve">г. по </w:t>
      </w:r>
      <w:r w:rsidR="007A1A83" w:rsidRPr="008809C4">
        <w:rPr>
          <w:rFonts w:ascii="Times New Roman" w:hAnsi="Times New Roman" w:cs="Times New Roman"/>
          <w:sz w:val="24"/>
          <w:szCs w:val="24"/>
        </w:rPr>
        <w:t>0</w:t>
      </w:r>
      <w:r w:rsidR="008809C4">
        <w:rPr>
          <w:rFonts w:ascii="Times New Roman" w:hAnsi="Times New Roman" w:cs="Times New Roman"/>
          <w:sz w:val="24"/>
          <w:szCs w:val="24"/>
        </w:rPr>
        <w:t>5</w:t>
      </w:r>
      <w:r w:rsidR="00FF5C68" w:rsidRPr="008809C4">
        <w:rPr>
          <w:rFonts w:ascii="Times New Roman" w:hAnsi="Times New Roman" w:cs="Times New Roman"/>
          <w:sz w:val="24"/>
          <w:szCs w:val="24"/>
        </w:rPr>
        <w:t>.</w:t>
      </w:r>
      <w:r w:rsidR="00E03AAE" w:rsidRPr="008809C4">
        <w:rPr>
          <w:rFonts w:ascii="Times New Roman" w:hAnsi="Times New Roman" w:cs="Times New Roman"/>
          <w:sz w:val="24"/>
          <w:szCs w:val="24"/>
        </w:rPr>
        <w:t>0</w:t>
      </w:r>
      <w:r w:rsidR="007A1A83" w:rsidRPr="008809C4">
        <w:rPr>
          <w:rFonts w:ascii="Times New Roman" w:hAnsi="Times New Roman" w:cs="Times New Roman"/>
          <w:sz w:val="24"/>
          <w:szCs w:val="24"/>
        </w:rPr>
        <w:t>8</w:t>
      </w:r>
      <w:r w:rsidR="00E03AAE" w:rsidRPr="008809C4">
        <w:rPr>
          <w:rFonts w:ascii="Times New Roman" w:hAnsi="Times New Roman" w:cs="Times New Roman"/>
          <w:sz w:val="24"/>
          <w:szCs w:val="24"/>
        </w:rPr>
        <w:t xml:space="preserve">.2022 </w:t>
      </w:r>
      <w:r w:rsidRPr="008809C4">
        <w:rPr>
          <w:rFonts w:ascii="Times New Roman" w:hAnsi="Times New Roman" w:cs="Times New Roman"/>
          <w:sz w:val="24"/>
          <w:szCs w:val="24"/>
        </w:rPr>
        <w:t>г.</w:t>
      </w:r>
      <w:r w:rsidR="003604A7" w:rsidRPr="008809C4">
        <w:rPr>
          <w:rFonts w:ascii="Times New Roman" w:hAnsi="Times New Roman" w:cs="Times New Roman"/>
          <w:sz w:val="24"/>
          <w:szCs w:val="24"/>
        </w:rPr>
        <w:t xml:space="preserve"> (включительно) </w:t>
      </w:r>
      <w:r w:rsidRPr="008809C4">
        <w:rPr>
          <w:rFonts w:ascii="Times New Roman" w:hAnsi="Times New Roman" w:cs="Times New Roman"/>
          <w:sz w:val="24"/>
          <w:szCs w:val="24"/>
        </w:rPr>
        <w:t>ежедневно (пн. – пт.) в Администрации Кожевниковского района, по адресу: Томская область, Кожевниковский район, с. Кожевниково, ул. Гагарина, 17, кабинет № 25, с 9.00 до 17.00 часов (перерыв с 13.00 до 14.00 часов).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b/>
          <w:sz w:val="24"/>
          <w:szCs w:val="24"/>
        </w:rPr>
        <w:t>Место, дата, время и порядок проведения аукциона:</w:t>
      </w:r>
      <w:r w:rsidRPr="008809C4">
        <w:rPr>
          <w:rFonts w:ascii="Times New Roman" w:hAnsi="Times New Roman" w:cs="Times New Roman"/>
          <w:sz w:val="24"/>
          <w:szCs w:val="24"/>
        </w:rPr>
        <w:t xml:space="preserve"> Томская область, Кожевниковский район, с. Кожевниково, ул. Гагарина, 17, зал заседаний (3 этаж), </w:t>
      </w:r>
      <w:r w:rsidRPr="008809C4">
        <w:rPr>
          <w:rFonts w:ascii="Times New Roman" w:hAnsi="Times New Roman" w:cs="Times New Roman"/>
          <w:sz w:val="24"/>
          <w:szCs w:val="24"/>
        </w:rPr>
        <w:br/>
      </w:r>
      <w:r w:rsidR="008809C4">
        <w:rPr>
          <w:rFonts w:ascii="Times New Roman" w:hAnsi="Times New Roman" w:cs="Times New Roman"/>
          <w:sz w:val="24"/>
          <w:szCs w:val="24"/>
        </w:rPr>
        <w:t>10</w:t>
      </w:r>
      <w:r w:rsidR="006E0B83" w:rsidRPr="008809C4">
        <w:rPr>
          <w:rFonts w:ascii="Times New Roman" w:hAnsi="Times New Roman" w:cs="Times New Roman"/>
          <w:sz w:val="24"/>
          <w:szCs w:val="24"/>
        </w:rPr>
        <w:t>.</w:t>
      </w:r>
      <w:r w:rsidR="00E03AAE" w:rsidRPr="008809C4">
        <w:rPr>
          <w:rFonts w:ascii="Times New Roman" w:hAnsi="Times New Roman" w:cs="Times New Roman"/>
          <w:sz w:val="24"/>
          <w:szCs w:val="24"/>
        </w:rPr>
        <w:t>0</w:t>
      </w:r>
      <w:r w:rsidR="008809C4">
        <w:rPr>
          <w:rFonts w:ascii="Times New Roman" w:hAnsi="Times New Roman" w:cs="Times New Roman"/>
          <w:sz w:val="24"/>
          <w:szCs w:val="24"/>
        </w:rPr>
        <w:t>8</w:t>
      </w:r>
      <w:r w:rsidR="006E0B83" w:rsidRPr="008809C4">
        <w:rPr>
          <w:rFonts w:ascii="Times New Roman" w:hAnsi="Times New Roman" w:cs="Times New Roman"/>
          <w:sz w:val="24"/>
          <w:szCs w:val="24"/>
        </w:rPr>
        <w:t>.202</w:t>
      </w:r>
      <w:r w:rsidR="00E03AAE" w:rsidRPr="008809C4">
        <w:rPr>
          <w:rFonts w:ascii="Times New Roman" w:hAnsi="Times New Roman" w:cs="Times New Roman"/>
          <w:sz w:val="24"/>
          <w:szCs w:val="24"/>
        </w:rPr>
        <w:t xml:space="preserve">2 </w:t>
      </w:r>
      <w:r w:rsidR="008A4BF4" w:rsidRPr="008809C4">
        <w:rPr>
          <w:rFonts w:ascii="Times New Roman" w:hAnsi="Times New Roman" w:cs="Times New Roman"/>
          <w:sz w:val="24"/>
          <w:szCs w:val="24"/>
        </w:rPr>
        <w:t>г. в 1</w:t>
      </w:r>
      <w:r w:rsidR="003B48BD" w:rsidRPr="008809C4">
        <w:rPr>
          <w:rFonts w:ascii="Times New Roman" w:hAnsi="Times New Roman" w:cs="Times New Roman"/>
          <w:sz w:val="24"/>
          <w:szCs w:val="24"/>
        </w:rPr>
        <w:t>1</w:t>
      </w:r>
      <w:r w:rsidRPr="008809C4">
        <w:rPr>
          <w:rFonts w:ascii="Times New Roman" w:hAnsi="Times New Roman" w:cs="Times New Roman"/>
          <w:sz w:val="24"/>
          <w:szCs w:val="24"/>
        </w:rPr>
        <w:t>.00 часов.</w:t>
      </w:r>
      <w:r w:rsidRPr="000C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</w:t>
      </w:r>
      <w:r w:rsidR="003B48BD">
        <w:rPr>
          <w:rFonts w:ascii="Times New Roman" w:hAnsi="Times New Roman" w:cs="Times New Roman"/>
          <w:sz w:val="24"/>
          <w:szCs w:val="24"/>
        </w:rPr>
        <w:t xml:space="preserve"> Российской Федерации для размещения информации о проведении торгов: </w:t>
      </w:r>
      <w:hyperlink r:id="rId6" w:history="1"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3B48BD" w:rsidRPr="003B48BD">
          <w:rPr>
            <w:rStyle w:val="a3"/>
            <w:rFonts w:ascii="Times New Roman" w:hAnsi="Times New Roman" w:cs="Times New Roman"/>
            <w:sz w:val="24"/>
            <w:szCs w:val="24"/>
          </w:rPr>
          <w:t>.gov.ru</w:t>
        </w:r>
      </w:hyperlink>
      <w:r w:rsidR="003B48BD" w:rsidRPr="003B48BD">
        <w:rPr>
          <w:rFonts w:ascii="Times New Roman" w:hAnsi="Times New Roman" w:cs="Times New Roman"/>
          <w:sz w:val="24"/>
          <w:szCs w:val="24"/>
        </w:rPr>
        <w:t>,</w:t>
      </w:r>
      <w:r w:rsidRPr="000C344F">
        <w:rPr>
          <w:rFonts w:ascii="Times New Roman" w:hAnsi="Times New Roman" w:cs="Times New Roman"/>
          <w:sz w:val="24"/>
          <w:szCs w:val="24"/>
        </w:rPr>
        <w:t xml:space="preserve"> не позднее чем на следующий день после дня подписания протокола.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871120" w:rsidRPr="000C344F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71120" w:rsidRPr="000C344F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Style w:val="blk"/>
          <w:rFonts w:ascii="Times New Roman" w:hAnsi="Times New Roman" w:cs="Times New Roman"/>
          <w:sz w:val="24"/>
          <w:szCs w:val="24"/>
        </w:rPr>
        <w:lastRenderedPageBreak/>
        <w:t>документы, подтверждающие внесение задатка.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>Заявитель не допускается к участию в аукционе в случае не поступления задатка на дату рассмотрения заявок на участие в аукционе.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71120" w:rsidRPr="000E747A" w:rsidRDefault="00871120" w:rsidP="00871120">
      <w:pPr>
        <w:pStyle w:val="a4"/>
        <w:ind w:firstLine="567"/>
        <w:rPr>
          <w:b/>
          <w:sz w:val="24"/>
          <w:szCs w:val="24"/>
        </w:rPr>
      </w:pPr>
      <w:r w:rsidRPr="000E747A">
        <w:rPr>
          <w:sz w:val="24"/>
          <w:szCs w:val="24"/>
        </w:rPr>
        <w:t xml:space="preserve">Реквизиты для перечисления задатка: </w:t>
      </w:r>
    </w:p>
    <w:p w:rsidR="00DB070B" w:rsidRPr="000E747A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>Получатель:</w:t>
      </w:r>
      <w:r w:rsidR="009C617C" w:rsidRPr="000E747A">
        <w:rPr>
          <w:sz w:val="24"/>
          <w:szCs w:val="24"/>
        </w:rPr>
        <w:t xml:space="preserve"> </w:t>
      </w:r>
      <w:r w:rsidR="00E03AAE" w:rsidRPr="000E747A">
        <w:rPr>
          <w:sz w:val="24"/>
          <w:szCs w:val="24"/>
        </w:rPr>
        <w:t>Управление</w:t>
      </w:r>
      <w:r w:rsidR="009C617C" w:rsidRPr="000E747A">
        <w:rPr>
          <w:sz w:val="24"/>
          <w:szCs w:val="24"/>
        </w:rPr>
        <w:t xml:space="preserve"> </w:t>
      </w:r>
      <w:r w:rsidR="00E03AAE" w:rsidRPr="000E747A">
        <w:rPr>
          <w:sz w:val="24"/>
          <w:szCs w:val="24"/>
        </w:rPr>
        <w:t>финансов Администрации Кожевниковского района</w:t>
      </w:r>
      <w:r w:rsidRPr="000E747A">
        <w:rPr>
          <w:sz w:val="24"/>
          <w:szCs w:val="24"/>
        </w:rPr>
        <w:t xml:space="preserve"> (Администрация</w:t>
      </w:r>
      <w:r w:rsidR="009C617C" w:rsidRPr="000E747A">
        <w:rPr>
          <w:sz w:val="24"/>
          <w:szCs w:val="24"/>
        </w:rPr>
        <w:t xml:space="preserve"> </w:t>
      </w:r>
      <w:r w:rsidRPr="000E747A">
        <w:rPr>
          <w:sz w:val="24"/>
          <w:szCs w:val="24"/>
        </w:rPr>
        <w:t>Кожевниковского</w:t>
      </w:r>
      <w:r w:rsidR="009C617C" w:rsidRPr="000E747A">
        <w:rPr>
          <w:sz w:val="24"/>
          <w:szCs w:val="24"/>
        </w:rPr>
        <w:t xml:space="preserve"> </w:t>
      </w:r>
      <w:r w:rsidRPr="000E747A">
        <w:rPr>
          <w:sz w:val="24"/>
          <w:szCs w:val="24"/>
        </w:rPr>
        <w:t>района</w:t>
      </w:r>
      <w:r w:rsidR="009C617C" w:rsidRPr="000E747A">
        <w:rPr>
          <w:sz w:val="24"/>
          <w:szCs w:val="24"/>
        </w:rPr>
        <w:t xml:space="preserve"> </w:t>
      </w:r>
      <w:r w:rsidRPr="000E747A">
        <w:rPr>
          <w:sz w:val="24"/>
          <w:szCs w:val="24"/>
        </w:rPr>
        <w:t xml:space="preserve">л/с </w:t>
      </w:r>
      <w:r w:rsidR="009C617C" w:rsidRPr="000E747A">
        <w:rPr>
          <w:sz w:val="24"/>
          <w:szCs w:val="24"/>
        </w:rPr>
        <w:t>9101076931</w:t>
      </w:r>
      <w:r w:rsidRPr="000E747A">
        <w:rPr>
          <w:sz w:val="24"/>
          <w:szCs w:val="24"/>
        </w:rPr>
        <w:t xml:space="preserve">) </w:t>
      </w:r>
    </w:p>
    <w:p w:rsidR="00225CE2" w:rsidRPr="000E747A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>Банк:  ОТДЕЛЕНИЕ ТОМСК</w:t>
      </w:r>
      <w:r w:rsidR="00225CE2" w:rsidRPr="000E747A">
        <w:rPr>
          <w:sz w:val="24"/>
          <w:szCs w:val="24"/>
        </w:rPr>
        <w:t xml:space="preserve"> БАНКА РОССИИ// УФК по Томской области г. Томск</w:t>
      </w:r>
    </w:p>
    <w:p w:rsidR="00DB070B" w:rsidRPr="000E747A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 xml:space="preserve">БИК:   </w:t>
      </w:r>
      <w:r w:rsidR="00225CE2" w:rsidRPr="000E747A">
        <w:rPr>
          <w:sz w:val="24"/>
          <w:szCs w:val="24"/>
        </w:rPr>
        <w:t>016902004</w:t>
      </w:r>
    </w:p>
    <w:p w:rsidR="00DB070B" w:rsidRPr="000E747A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>ИНН получателя: 7008006769</w:t>
      </w:r>
    </w:p>
    <w:p w:rsidR="00DB070B" w:rsidRPr="000E747A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>КПП получателя:  700801001</w:t>
      </w:r>
    </w:p>
    <w:p w:rsidR="00DB070B" w:rsidRDefault="00DB070B" w:rsidP="00DB070B">
      <w:pPr>
        <w:pStyle w:val="a4"/>
        <w:ind w:firstLine="0"/>
        <w:rPr>
          <w:sz w:val="24"/>
          <w:szCs w:val="24"/>
        </w:rPr>
      </w:pPr>
      <w:r w:rsidRPr="000E747A">
        <w:rPr>
          <w:sz w:val="24"/>
          <w:szCs w:val="24"/>
        </w:rPr>
        <w:t xml:space="preserve">Счет: </w:t>
      </w:r>
      <w:r w:rsidR="00225CE2" w:rsidRPr="000E747A">
        <w:rPr>
          <w:sz w:val="24"/>
          <w:szCs w:val="24"/>
        </w:rPr>
        <w:t>0323264369628000650</w:t>
      </w:r>
      <w:r w:rsidR="009C617C" w:rsidRPr="000E747A">
        <w:rPr>
          <w:sz w:val="24"/>
          <w:szCs w:val="24"/>
        </w:rPr>
        <w:t>1</w:t>
      </w:r>
    </w:p>
    <w:p w:rsidR="000E747A" w:rsidRPr="000C344F" w:rsidRDefault="000E747A" w:rsidP="00DB070B">
      <w:pPr>
        <w:pStyle w:val="a4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ЕКСч</w:t>
      </w:r>
      <w:proofErr w:type="spellEnd"/>
      <w:r>
        <w:rPr>
          <w:sz w:val="24"/>
          <w:szCs w:val="24"/>
        </w:rPr>
        <w:t xml:space="preserve"> 40102810245370000058</w:t>
      </w:r>
    </w:p>
    <w:p w:rsidR="00871120" w:rsidRPr="000C344F" w:rsidRDefault="00871120" w:rsidP="00871120">
      <w:pPr>
        <w:pStyle w:val="a4"/>
        <w:ind w:firstLine="567"/>
        <w:rPr>
          <w:sz w:val="24"/>
          <w:szCs w:val="24"/>
        </w:rPr>
      </w:pPr>
      <w:r w:rsidRPr="000C344F">
        <w:rPr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</w:t>
      </w:r>
      <w:r w:rsidR="00E75258">
        <w:rPr>
          <w:sz w:val="24"/>
          <w:szCs w:val="24"/>
        </w:rPr>
        <w:t xml:space="preserve"> Российской Федерации для размещения информации о проведении </w:t>
      </w:r>
      <w:r w:rsidR="00724D88" w:rsidRPr="000C344F">
        <w:rPr>
          <w:sz w:val="24"/>
          <w:szCs w:val="24"/>
        </w:rPr>
        <w:t xml:space="preserve">торгов: </w:t>
      </w:r>
      <w:bookmarkStart w:id="2" w:name="_Hlk84339568"/>
      <w:r w:rsidR="00383A5F">
        <w:rPr>
          <w:rStyle w:val="a3"/>
          <w:sz w:val="24"/>
          <w:szCs w:val="24"/>
          <w:lang w:val="en-US"/>
        </w:rPr>
        <w:fldChar w:fldCharType="begin"/>
      </w:r>
      <w:r w:rsidR="002C30CD">
        <w:rPr>
          <w:rStyle w:val="a3"/>
          <w:sz w:val="24"/>
          <w:szCs w:val="24"/>
          <w:lang w:val="en-US"/>
        </w:rPr>
        <w:instrText>HYPERLINK</w:instrText>
      </w:r>
      <w:r w:rsidR="002C30CD" w:rsidRPr="005633B8">
        <w:rPr>
          <w:rStyle w:val="a3"/>
          <w:sz w:val="24"/>
          <w:szCs w:val="24"/>
        </w:rPr>
        <w:instrText xml:space="preserve"> "</w:instrText>
      </w:r>
      <w:r w:rsidR="002C30CD">
        <w:rPr>
          <w:rStyle w:val="a3"/>
          <w:sz w:val="24"/>
          <w:szCs w:val="24"/>
          <w:lang w:val="en-US"/>
        </w:rPr>
        <w:instrText>http</w:instrText>
      </w:r>
      <w:r w:rsidR="002C30CD" w:rsidRPr="005633B8">
        <w:rPr>
          <w:rStyle w:val="a3"/>
          <w:sz w:val="24"/>
          <w:szCs w:val="24"/>
        </w:rPr>
        <w:instrText>://</w:instrText>
      </w:r>
      <w:r w:rsidR="002C30CD">
        <w:rPr>
          <w:rStyle w:val="a3"/>
          <w:sz w:val="24"/>
          <w:szCs w:val="24"/>
          <w:lang w:val="en-US"/>
        </w:rPr>
        <w:instrText>www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torgi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gov</w:instrText>
      </w:r>
      <w:r w:rsidR="002C30CD" w:rsidRPr="005633B8">
        <w:rPr>
          <w:rStyle w:val="a3"/>
          <w:sz w:val="24"/>
          <w:szCs w:val="24"/>
        </w:rPr>
        <w:instrText>.</w:instrText>
      </w:r>
      <w:r w:rsidR="002C30CD">
        <w:rPr>
          <w:rStyle w:val="a3"/>
          <w:sz w:val="24"/>
          <w:szCs w:val="24"/>
          <w:lang w:val="en-US"/>
        </w:rPr>
        <w:instrText>ru</w:instrText>
      </w:r>
      <w:r w:rsidR="002C30CD" w:rsidRPr="005633B8">
        <w:rPr>
          <w:rStyle w:val="a3"/>
          <w:sz w:val="24"/>
          <w:szCs w:val="24"/>
        </w:rPr>
        <w:instrText xml:space="preserve">" </w:instrText>
      </w:r>
      <w:r w:rsidR="00383A5F">
        <w:rPr>
          <w:rStyle w:val="a3"/>
          <w:sz w:val="24"/>
          <w:szCs w:val="24"/>
          <w:lang w:val="en-US"/>
        </w:rPr>
        <w:fldChar w:fldCharType="separate"/>
      </w:r>
      <w:r w:rsidR="00724D88" w:rsidRPr="000C344F">
        <w:rPr>
          <w:rStyle w:val="a3"/>
          <w:sz w:val="24"/>
          <w:szCs w:val="24"/>
          <w:lang w:val="en-US"/>
        </w:rPr>
        <w:t>www</w:t>
      </w:r>
      <w:r w:rsidR="00724D88" w:rsidRPr="000C344F">
        <w:rPr>
          <w:rStyle w:val="a3"/>
          <w:sz w:val="24"/>
          <w:szCs w:val="24"/>
        </w:rPr>
        <w:t>.</w:t>
      </w:r>
      <w:r w:rsidR="00724D88" w:rsidRPr="000C344F">
        <w:rPr>
          <w:rStyle w:val="a3"/>
          <w:sz w:val="24"/>
          <w:szCs w:val="24"/>
          <w:lang w:val="en-US"/>
        </w:rPr>
        <w:t>torgi</w:t>
      </w:r>
      <w:r w:rsidR="00724D88" w:rsidRPr="000C344F">
        <w:rPr>
          <w:rStyle w:val="a3"/>
          <w:sz w:val="24"/>
          <w:szCs w:val="24"/>
        </w:rPr>
        <w:t>.gov.ru</w:t>
      </w:r>
      <w:r w:rsidR="00383A5F">
        <w:rPr>
          <w:rStyle w:val="a3"/>
          <w:sz w:val="24"/>
          <w:szCs w:val="24"/>
        </w:rPr>
        <w:fldChar w:fldCharType="end"/>
      </w:r>
      <w:r w:rsidR="00724D88" w:rsidRPr="000C344F">
        <w:rPr>
          <w:sz w:val="24"/>
          <w:szCs w:val="24"/>
        </w:rPr>
        <w:t xml:space="preserve">, </w:t>
      </w:r>
      <w:bookmarkEnd w:id="2"/>
      <w:r w:rsidR="00724D88" w:rsidRPr="000C344F">
        <w:rPr>
          <w:sz w:val="24"/>
          <w:szCs w:val="24"/>
        </w:rPr>
        <w:t xml:space="preserve">а также на сайте Администрации Кожевниковского района: </w:t>
      </w:r>
      <w:hyperlink r:id="rId7" w:history="1">
        <w:r w:rsidR="00724D88" w:rsidRPr="000C344F">
          <w:rPr>
            <w:rStyle w:val="a3"/>
            <w:sz w:val="24"/>
            <w:szCs w:val="24"/>
          </w:rPr>
          <w:t>http://kogadm.ru</w:t>
        </w:r>
      </w:hyperlink>
      <w:r w:rsidR="009C617C">
        <w:t xml:space="preserve"> </w:t>
      </w:r>
      <w:r w:rsidRPr="000C344F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0C344F">
        <w:rPr>
          <w:sz w:val="24"/>
          <w:szCs w:val="24"/>
        </w:rPr>
        <w:t>протокола</w:t>
      </w:r>
      <w:r w:rsidRPr="000C344F">
        <w:rPr>
          <w:sz w:val="24"/>
          <w:szCs w:val="24"/>
        </w:rPr>
        <w:t xml:space="preserve">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0C344F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0C344F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lastRenderedPageBreak/>
        <w:t>Арендная плата вносится ежегодно не позднее 15 октября текущего года физическими лицами и поквартально до 10 числа месяца, следующего за расчетным кварталом, юридическими лицами и предпринимателями на счет, указанный в договоре аренды.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0C344F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0C344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0C344F">
        <w:rPr>
          <w:rFonts w:ascii="Times New Roman" w:hAnsi="Times New Roman" w:cs="Times New Roman"/>
          <w:sz w:val="24"/>
          <w:szCs w:val="24"/>
        </w:rPr>
        <w:t>,</w:t>
      </w:r>
      <w:r w:rsidRPr="000C344F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</w:t>
      </w:r>
      <w:r w:rsidR="00E75258">
        <w:rPr>
          <w:rFonts w:ascii="Times New Roman" w:hAnsi="Times New Roman" w:cs="Times New Roman"/>
          <w:sz w:val="24"/>
          <w:szCs w:val="24"/>
        </w:rPr>
        <w:t xml:space="preserve"> Российской Федерации для размещения информации о проведении </w:t>
      </w:r>
      <w:r w:rsidRPr="000C344F">
        <w:rPr>
          <w:rFonts w:ascii="Times New Roman" w:hAnsi="Times New Roman" w:cs="Times New Roman"/>
          <w:sz w:val="24"/>
          <w:szCs w:val="24"/>
        </w:rPr>
        <w:t xml:space="preserve">торгов: </w:t>
      </w:r>
      <w:hyperlink r:id="rId8" w:history="1">
        <w:r w:rsidRPr="000C34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.gov.ru</w:t>
        </w:r>
      </w:hyperlink>
      <w:r w:rsidRPr="000C344F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9" w:history="1">
        <w:r w:rsidRPr="000C344F">
          <w:rPr>
            <w:rStyle w:val="a3"/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871120" w:rsidRPr="000C344F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0C344F">
        <w:rPr>
          <w:rFonts w:ascii="Times New Roman" w:hAnsi="Times New Roman" w:cs="Times New Roman"/>
          <w:sz w:val="24"/>
          <w:szCs w:val="24"/>
        </w:rPr>
        <w:t>21786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514045" w:rsidRPr="000C344F" w:rsidRDefault="00514045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258" w:rsidRDefault="00E75258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УЧАСТИЕ В АУКЦИОНЕ</w:t>
      </w:r>
    </w:p>
    <w:p w:rsidR="00871120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 w:rsidR="002C30CD">
        <w:rPr>
          <w:rFonts w:ascii="Times New Roman" w:hAnsi="Times New Roman" w:cs="Times New Roman"/>
          <w:sz w:val="24"/>
          <w:szCs w:val="24"/>
        </w:rPr>
        <w:t>СТКА</w:t>
      </w:r>
    </w:p>
    <w:p w:rsidR="00871120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871120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871120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1120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 w:rsidP="00E95B1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120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871120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71120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EF5" w:rsidRDefault="00D42EF5"/>
    <w:p w:rsidR="001915A2" w:rsidRDefault="001915A2"/>
    <w:p w:rsidR="001915A2" w:rsidRDefault="001915A2"/>
    <w:p w:rsidR="000C0B81" w:rsidRDefault="000C0B81"/>
    <w:p w:rsidR="000C0B81" w:rsidRDefault="000C0B81"/>
    <w:p w:rsidR="000C0B81" w:rsidRDefault="000C0B81"/>
    <w:p w:rsidR="000C0B81" w:rsidRDefault="000C0B81"/>
    <w:p w:rsidR="000C0B81" w:rsidRDefault="000C0B81"/>
    <w:p w:rsidR="000C0B81" w:rsidRDefault="000C0B81"/>
    <w:p w:rsidR="001915A2" w:rsidRDefault="001915A2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43475D" w:rsidRDefault="0043475D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22D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122DB3" w:rsidRDefault="00122DB3" w:rsidP="00122DB3">
      <w:pPr>
        <w:pStyle w:val="1"/>
        <w:tabs>
          <w:tab w:val="left" w:pos="200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Договор аренды</w:t>
      </w:r>
    </w:p>
    <w:p w:rsidR="00122DB3" w:rsidRDefault="00122DB3" w:rsidP="00122D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122DB3" w:rsidTr="00E95B17">
        <w:tc>
          <w:tcPr>
            <w:tcW w:w="3828" w:type="dxa"/>
            <w:hideMark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:rsidR="00122DB3" w:rsidRDefault="00122DB3" w:rsidP="00E95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двадцать первого года</w:t>
            </w:r>
          </w:p>
        </w:tc>
      </w:tr>
    </w:tbl>
    <w:p w:rsidR="00122DB3" w:rsidRDefault="00122DB3" w:rsidP="00122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Кожевниковского района в лице первого заместителя Главы Кожевниковского района Кучера Владимира Владимировича, действующего на основании распоряжения Главы Кожевниковского района от 17.01.2007 № 11-р  и постановления Администрации Кожевниковского района от 22.04.2016 № 249,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22DB3" w:rsidRDefault="00122DB3" w:rsidP="00122DB3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r>
        <w:rPr>
          <w:rFonts w:ascii="Times New Roman" w:hAnsi="Times New Roman" w:cs="Times New Roman"/>
          <w:bCs/>
          <w:iCs/>
          <w:sz w:val="24"/>
          <w:szCs w:val="24"/>
        </w:rPr>
        <w:t>кв.м. (далее - земельный участок).</w:t>
      </w:r>
    </w:p>
    <w:p w:rsidR="00122DB3" w:rsidRDefault="00122DB3" w:rsidP="00122DB3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:rsidR="00122DB3" w:rsidRDefault="00122DB3" w:rsidP="00122D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:rsidR="00122DB3" w:rsidRDefault="00122DB3" w:rsidP="00122D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122DB3" w:rsidRDefault="00122DB3" w:rsidP="00122DB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:rsidR="00122DB3" w:rsidRDefault="00122DB3" w:rsidP="00122DB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:rsidR="00122DB3" w:rsidRDefault="00122DB3" w:rsidP="00122DB3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Ежегодная арендная плата рассчитана согласно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ДумыКожевниковского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утверждении Порядка определения размера арендной платы за земельные участки, находящиеся в собственности муниципального образования Кожевниковский район и предоставленные в аренду без торгов» от 28.05.2015 г. 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№ 382 </w:t>
      </w:r>
      <w:r>
        <w:rPr>
          <w:rFonts w:ascii="Times New Roman" w:hAnsi="Times New Roman" w:cs="Times New Roman"/>
          <w:sz w:val="24"/>
          <w:szCs w:val="24"/>
        </w:rPr>
        <w:t xml:space="preserve">и составляет ____ % кадастровой стоимости земельного участка – </w:t>
      </w:r>
      <w:r>
        <w:rPr>
          <w:rFonts w:ascii="Times New Roman" w:hAnsi="Times New Roman" w:cs="Times New Roman"/>
          <w:sz w:val="24"/>
          <w:szCs w:val="24"/>
        </w:rPr>
        <w:br/>
        <w:t>______ руб., ____ коп.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40101810900000010007 в УФК по Томской области (Администрация Кожевниковского района, л/с 04653004600) ИНН 7008006769, КПП 700801001, ОКТМО 69628435 в ОТДЕЛЕНИЕ ТОМСК г. ТОМСК, </w:t>
      </w:r>
      <w:r>
        <w:rPr>
          <w:rFonts w:ascii="Times New Roman" w:hAnsi="Times New Roman" w:cs="Times New Roman"/>
          <w:sz w:val="24"/>
          <w:szCs w:val="24"/>
        </w:rPr>
        <w:lastRenderedPageBreak/>
        <w:t>БИК 046902001, код платежа   90111105013050000120. Назначение платежа: «Арендная плата».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использование участка после заключения Договора не служит основанием не внесения арендной платы Арендатором.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>
        <w:rPr>
          <w:rFonts w:ascii="Times New Roman" w:hAnsi="Times New Roman" w:cs="Times New Roman"/>
          <w:iCs/>
          <w:sz w:val="24"/>
          <w:szCs w:val="24"/>
        </w:rPr>
        <w:t>г.</w:t>
      </w:r>
    </w:p>
    <w:p w:rsidR="00122DB3" w:rsidRDefault="00122DB3" w:rsidP="00122D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:rsidR="00122DB3" w:rsidRDefault="00122DB3" w:rsidP="00122DB3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односторонний отказ от Договора (исполнения договора) в случаях:</w:t>
      </w:r>
    </w:p>
    <w:p w:rsidR="00122DB3" w:rsidRDefault="00122DB3" w:rsidP="00122DB3">
      <w:pPr>
        <w:pStyle w:val="aa"/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не внесении Арендатором арендной платы более двух раз подряд.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:rsidR="00122DB3" w:rsidRDefault="00122DB3" w:rsidP="00122DB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в полном объеме все условия Договора.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:rsidR="00122DB3" w:rsidRDefault="00122DB3" w:rsidP="00122DB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арендованный земельный участок в порядке и на условиях, установленных настоящим Договором.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:rsidR="00122DB3" w:rsidRDefault="00122DB3" w:rsidP="00122D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:rsidR="00122DB3" w:rsidRDefault="00122DB3" w:rsidP="00122DB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паевого  взноса в производственный кооператив, в пределах срока действия договора только с письменного согласия Арендодателя.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 полном объеме все условия Договора.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арендованный земельный участок в соответствии с его целевым назначением и разрешенным использованием, а также способами, исключающими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уплачивать арендную плату в размере и на условиях, установленных настоящим Договором.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 на арендуемом земельном участке и прилегающих к нему территориях, а также выполнять работы по благоустройству территории.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 или повреждения арендуемого земельного участка и расположенных  на них объектах.</w:t>
      </w:r>
    </w:p>
    <w:p w:rsidR="00122DB3" w:rsidRDefault="00122DB3" w:rsidP="00122DB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:rsidR="00122DB3" w:rsidRDefault="00122DB3" w:rsidP="00122D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:rsidR="00122DB3" w:rsidRDefault="00122DB3" w:rsidP="00122DB3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:rsidR="00122DB3" w:rsidRDefault="00122DB3" w:rsidP="00122DB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:rsidR="00122DB3" w:rsidRDefault="00122DB3" w:rsidP="00122D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(или) дополнения к настоящему Договору оформляются Сторонами в письменной форме.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указанных в пункте 5.1.1 Договора, Арендодатель имеет право на  односторонний отказ от Договора (исполнения Договора) полностью или частично, письменно уведомив об этом  Арендатора. 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:rsidR="00122DB3" w:rsidRDefault="00122DB3" w:rsidP="00122DB3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:rsidR="00122DB3" w:rsidRDefault="00122DB3" w:rsidP="00122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:rsidR="00122DB3" w:rsidRDefault="00122DB3" w:rsidP="00122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прекращенным с </w:t>
      </w:r>
      <w:r>
        <w:rPr>
          <w:rFonts w:ascii="Times New Roman" w:hAnsi="Times New Roman" w:cs="Times New Roman"/>
          <w:bCs/>
          <w:iCs/>
          <w:sz w:val="24"/>
          <w:szCs w:val="24"/>
        </w:rPr>
        <w:t>01.07.2039г.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:rsidR="00122DB3" w:rsidRDefault="00122DB3" w:rsidP="00122DB3">
      <w:pPr>
        <w:spacing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:rsidR="00122DB3" w:rsidRDefault="00122DB3" w:rsidP="00122DB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Арендатора по внесению арендной платы прекращается после полного исполнения им обязательства.</w:t>
      </w:r>
    </w:p>
    <w:p w:rsidR="00122DB3" w:rsidRDefault="00122DB3" w:rsidP="00122DB3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субаренды земельного участка подлежит государственной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настоящего Договора.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досрочном расторжении настоящего Договора договор субаренды земельного участка прекращает свое действие.</w:t>
      </w:r>
    </w:p>
    <w:p w:rsidR="00122DB3" w:rsidRDefault="00122DB3" w:rsidP="00122DB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экземпляр передается в орган, осуществляющий государственную регистрацию прав на недвижимое имущество и сделок с ним.</w:t>
      </w:r>
    </w:p>
    <w:p w:rsidR="00122DB3" w:rsidRDefault="00122DB3" w:rsidP="00122DB3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сторон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:rsidR="00122DB3" w:rsidRDefault="00122DB3" w:rsidP="00122D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Арендатор: Ф.И.О., паспорт: серия ____ № ______, выдан ______________________, дата выдачи: __________г. </w:t>
      </w:r>
    </w:p>
    <w:p w:rsidR="00122DB3" w:rsidRDefault="00122DB3" w:rsidP="00122DB3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DB3" w:rsidRDefault="00122DB3" w:rsidP="00122DB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122DB3" w:rsidRDefault="00122DB3" w:rsidP="00122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122DB3" w:rsidTr="00E95B17">
        <w:tc>
          <w:tcPr>
            <w:tcW w:w="1913" w:type="dxa"/>
            <w:gridSpan w:val="3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Кучер</w:t>
            </w: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913" w:type="dxa"/>
            <w:gridSpan w:val="3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122DB3" w:rsidTr="00E95B17">
        <w:tc>
          <w:tcPr>
            <w:tcW w:w="1665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B3" w:rsidRDefault="00122DB3" w:rsidP="00E95B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665" w:type="dxa"/>
            <w:hideMark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DB3" w:rsidRDefault="00122DB3" w:rsidP="00E95B17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B3" w:rsidTr="00E95B17">
        <w:tc>
          <w:tcPr>
            <w:tcW w:w="1665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DB3" w:rsidRDefault="00122DB3" w:rsidP="00E95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DB3" w:rsidRDefault="00122DB3" w:rsidP="00E9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22DB3" w:rsidRPr="001915A2" w:rsidRDefault="00122DB3" w:rsidP="00122DB3">
      <w:pPr>
        <w:tabs>
          <w:tab w:val="left" w:pos="1950"/>
        </w:tabs>
      </w:pPr>
    </w:p>
    <w:p w:rsidR="00122DB3" w:rsidRPr="001915A2" w:rsidRDefault="00122DB3" w:rsidP="001915A2">
      <w:pPr>
        <w:tabs>
          <w:tab w:val="left" w:pos="1950"/>
        </w:tabs>
      </w:pPr>
    </w:p>
    <w:sectPr w:rsidR="00122DB3" w:rsidRPr="001915A2" w:rsidSect="00F12E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F80"/>
    <w:multiLevelType w:val="hybridMultilevel"/>
    <w:tmpl w:val="7C3CA400"/>
    <w:lvl w:ilvl="0" w:tplc="EC10D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599"/>
    <w:multiLevelType w:val="hybridMultilevel"/>
    <w:tmpl w:val="CA00DD18"/>
    <w:lvl w:ilvl="0" w:tplc="54466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9B"/>
    <w:multiLevelType w:val="hybridMultilevel"/>
    <w:tmpl w:val="D7C2B23C"/>
    <w:lvl w:ilvl="0" w:tplc="D0CEF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621E"/>
    <w:multiLevelType w:val="hybridMultilevel"/>
    <w:tmpl w:val="80AA751C"/>
    <w:lvl w:ilvl="0" w:tplc="775C64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1C028AD"/>
    <w:multiLevelType w:val="hybridMultilevel"/>
    <w:tmpl w:val="A90E0B28"/>
    <w:lvl w:ilvl="0" w:tplc="B2D8A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9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6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5B"/>
    <w:rsid w:val="000114B6"/>
    <w:rsid w:val="00022ADA"/>
    <w:rsid w:val="00023507"/>
    <w:rsid w:val="00025460"/>
    <w:rsid w:val="00042882"/>
    <w:rsid w:val="0005092F"/>
    <w:rsid w:val="00097A6D"/>
    <w:rsid w:val="000B2B00"/>
    <w:rsid w:val="000B3CF4"/>
    <w:rsid w:val="000B6A20"/>
    <w:rsid w:val="000C0B81"/>
    <w:rsid w:val="000C344F"/>
    <w:rsid w:val="000E747A"/>
    <w:rsid w:val="000F1792"/>
    <w:rsid w:val="001077DF"/>
    <w:rsid w:val="001133C4"/>
    <w:rsid w:val="00122DB3"/>
    <w:rsid w:val="00173AFA"/>
    <w:rsid w:val="001915A2"/>
    <w:rsid w:val="001A699E"/>
    <w:rsid w:val="001E0115"/>
    <w:rsid w:val="0020387E"/>
    <w:rsid w:val="00207004"/>
    <w:rsid w:val="00225CE2"/>
    <w:rsid w:val="002523D5"/>
    <w:rsid w:val="002B6CB4"/>
    <w:rsid w:val="002C30CD"/>
    <w:rsid w:val="00323F0D"/>
    <w:rsid w:val="003604A7"/>
    <w:rsid w:val="00383A5F"/>
    <w:rsid w:val="003847B7"/>
    <w:rsid w:val="003B0D02"/>
    <w:rsid w:val="003B48BD"/>
    <w:rsid w:val="003D3030"/>
    <w:rsid w:val="003D6316"/>
    <w:rsid w:val="003E54C4"/>
    <w:rsid w:val="00425A09"/>
    <w:rsid w:val="0043475D"/>
    <w:rsid w:val="004605DC"/>
    <w:rsid w:val="004640F8"/>
    <w:rsid w:val="00485768"/>
    <w:rsid w:val="0049030C"/>
    <w:rsid w:val="004A1E20"/>
    <w:rsid w:val="004C2757"/>
    <w:rsid w:val="004C29DD"/>
    <w:rsid w:val="004F7EE5"/>
    <w:rsid w:val="00514045"/>
    <w:rsid w:val="005167EC"/>
    <w:rsid w:val="005618EA"/>
    <w:rsid w:val="005633B8"/>
    <w:rsid w:val="00583ABC"/>
    <w:rsid w:val="005B76E5"/>
    <w:rsid w:val="005D43B9"/>
    <w:rsid w:val="006239A4"/>
    <w:rsid w:val="00624044"/>
    <w:rsid w:val="006416F0"/>
    <w:rsid w:val="0066363D"/>
    <w:rsid w:val="00663AF0"/>
    <w:rsid w:val="006737E5"/>
    <w:rsid w:val="0069177A"/>
    <w:rsid w:val="006C1C26"/>
    <w:rsid w:val="006E0B83"/>
    <w:rsid w:val="006E0EAA"/>
    <w:rsid w:val="00704E49"/>
    <w:rsid w:val="00724D88"/>
    <w:rsid w:val="00730A2A"/>
    <w:rsid w:val="0079317E"/>
    <w:rsid w:val="007A1A83"/>
    <w:rsid w:val="007A2D60"/>
    <w:rsid w:val="007B3A94"/>
    <w:rsid w:val="007B4051"/>
    <w:rsid w:val="007B677C"/>
    <w:rsid w:val="007B78A7"/>
    <w:rsid w:val="007D15C3"/>
    <w:rsid w:val="007D3853"/>
    <w:rsid w:val="007D5248"/>
    <w:rsid w:val="007E1419"/>
    <w:rsid w:val="007E2323"/>
    <w:rsid w:val="00804C08"/>
    <w:rsid w:val="00804F5E"/>
    <w:rsid w:val="008164C0"/>
    <w:rsid w:val="00817093"/>
    <w:rsid w:val="0082026C"/>
    <w:rsid w:val="008244F4"/>
    <w:rsid w:val="0083015D"/>
    <w:rsid w:val="00871120"/>
    <w:rsid w:val="008718A9"/>
    <w:rsid w:val="0087405D"/>
    <w:rsid w:val="008809C4"/>
    <w:rsid w:val="008A4BF4"/>
    <w:rsid w:val="008C1A10"/>
    <w:rsid w:val="008E5817"/>
    <w:rsid w:val="00924C91"/>
    <w:rsid w:val="00957B22"/>
    <w:rsid w:val="0098360B"/>
    <w:rsid w:val="0099710F"/>
    <w:rsid w:val="009A20F9"/>
    <w:rsid w:val="009C617C"/>
    <w:rsid w:val="009C6851"/>
    <w:rsid w:val="009E0555"/>
    <w:rsid w:val="00A1343A"/>
    <w:rsid w:val="00A8317E"/>
    <w:rsid w:val="00A87E1D"/>
    <w:rsid w:val="00AD0C6A"/>
    <w:rsid w:val="00AD129D"/>
    <w:rsid w:val="00AD391F"/>
    <w:rsid w:val="00AD6E01"/>
    <w:rsid w:val="00AE3FCF"/>
    <w:rsid w:val="00B158C9"/>
    <w:rsid w:val="00B4371A"/>
    <w:rsid w:val="00B45C77"/>
    <w:rsid w:val="00B507E1"/>
    <w:rsid w:val="00B51D4D"/>
    <w:rsid w:val="00B60B93"/>
    <w:rsid w:val="00B713D8"/>
    <w:rsid w:val="00B75ACC"/>
    <w:rsid w:val="00B97A2B"/>
    <w:rsid w:val="00C9534F"/>
    <w:rsid w:val="00CA12E3"/>
    <w:rsid w:val="00CB0097"/>
    <w:rsid w:val="00CB5703"/>
    <w:rsid w:val="00D14AD4"/>
    <w:rsid w:val="00D22486"/>
    <w:rsid w:val="00D27E55"/>
    <w:rsid w:val="00D30163"/>
    <w:rsid w:val="00D42EF5"/>
    <w:rsid w:val="00D43AA2"/>
    <w:rsid w:val="00DB070B"/>
    <w:rsid w:val="00DD0C6D"/>
    <w:rsid w:val="00DF2617"/>
    <w:rsid w:val="00DF5480"/>
    <w:rsid w:val="00E03AAE"/>
    <w:rsid w:val="00E169BE"/>
    <w:rsid w:val="00E2093B"/>
    <w:rsid w:val="00E37B6E"/>
    <w:rsid w:val="00E6046C"/>
    <w:rsid w:val="00E6065B"/>
    <w:rsid w:val="00E75258"/>
    <w:rsid w:val="00E92C56"/>
    <w:rsid w:val="00E95B17"/>
    <w:rsid w:val="00E97E8B"/>
    <w:rsid w:val="00EA5712"/>
    <w:rsid w:val="00EB61B1"/>
    <w:rsid w:val="00EB784F"/>
    <w:rsid w:val="00EE78A6"/>
    <w:rsid w:val="00F06A82"/>
    <w:rsid w:val="00F12E48"/>
    <w:rsid w:val="00F31DDB"/>
    <w:rsid w:val="00F361AA"/>
    <w:rsid w:val="00F51AA2"/>
    <w:rsid w:val="00F54B56"/>
    <w:rsid w:val="00F60B0D"/>
    <w:rsid w:val="00F60F52"/>
    <w:rsid w:val="00F8789B"/>
    <w:rsid w:val="00FB0333"/>
    <w:rsid w:val="00FB498F"/>
    <w:rsid w:val="00FC5736"/>
    <w:rsid w:val="00FD4FDE"/>
    <w:rsid w:val="00FF1B56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9A86-DEF9-4F3C-ABD1-28064DA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624044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93E9-4484-4A6C-9398-DB5E5086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84</cp:revision>
  <cp:lastPrinted>2022-03-14T03:23:00Z</cp:lastPrinted>
  <dcterms:created xsi:type="dcterms:W3CDTF">2017-06-09T07:46:00Z</dcterms:created>
  <dcterms:modified xsi:type="dcterms:W3CDTF">2022-07-05T02:02:00Z</dcterms:modified>
</cp:coreProperties>
</file>