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B49" w:rsidRDefault="00AE5554" w:rsidP="008D3F01">
      <w:pPr>
        <w:pStyle w:val="a5"/>
        <w:rPr>
          <w:b/>
          <w:spacing w:val="40"/>
          <w:sz w:val="20"/>
        </w:rPr>
      </w:pPr>
      <w:r>
        <w:rPr>
          <w:b/>
          <w:spacing w:val="40"/>
          <w:sz w:val="20"/>
        </w:rPr>
        <w:t xml:space="preserve"> </w:t>
      </w:r>
      <w:r w:rsidR="00E91CEE">
        <w:rPr>
          <w:b/>
          <w:spacing w:val="40"/>
          <w:sz w:val="20"/>
        </w:rPr>
        <w:t xml:space="preserve"> </w:t>
      </w:r>
      <w:r w:rsidR="00212DDD">
        <w:rPr>
          <w:b/>
          <w:spacing w:val="40"/>
          <w:sz w:val="20"/>
        </w:rPr>
        <w:t xml:space="preserve"> </w:t>
      </w:r>
      <w:r w:rsidR="008059FB">
        <w:rPr>
          <w:b/>
          <w:spacing w:val="40"/>
          <w:sz w:val="20"/>
        </w:rPr>
        <w:t xml:space="preserve"> </w:t>
      </w:r>
      <w:r w:rsidR="00143B83">
        <w:rPr>
          <w:b/>
          <w:spacing w:val="40"/>
          <w:sz w:val="20"/>
        </w:rPr>
        <w:t xml:space="preserve"> </w:t>
      </w:r>
      <w:r w:rsidR="005556FA">
        <w:rPr>
          <w:b/>
          <w:spacing w:val="40"/>
          <w:sz w:val="20"/>
        </w:rPr>
        <w:t xml:space="preserve">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ИНФОРМАЦИОННОЕ СООБЩЕНИЕ 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 xml:space="preserve">о проведении </w:t>
      </w:r>
      <w:r>
        <w:rPr>
          <w:b/>
        </w:rPr>
        <w:t xml:space="preserve">аукциона по </w:t>
      </w:r>
      <w:r w:rsidRPr="00CD5A1D">
        <w:rPr>
          <w:b/>
        </w:rPr>
        <w:t>продаж</w:t>
      </w:r>
      <w:r>
        <w:rPr>
          <w:b/>
        </w:rPr>
        <w:t>е</w:t>
      </w:r>
      <w:r w:rsidRPr="00CD5A1D">
        <w:rPr>
          <w:b/>
        </w:rPr>
        <w:t xml:space="preserve"> </w:t>
      </w:r>
      <w:r>
        <w:rPr>
          <w:b/>
        </w:rPr>
        <w:t xml:space="preserve">муниципального </w:t>
      </w:r>
      <w:r w:rsidRPr="00CD5A1D">
        <w:rPr>
          <w:b/>
        </w:rPr>
        <w:t>имущества</w:t>
      </w:r>
    </w:p>
    <w:p w:rsidR="00483F85" w:rsidRPr="00CD5A1D" w:rsidRDefault="00483F85" w:rsidP="00483F85">
      <w:pPr>
        <w:jc w:val="center"/>
        <w:rPr>
          <w:b/>
        </w:rPr>
      </w:pPr>
      <w:r w:rsidRPr="00CD5A1D">
        <w:rPr>
          <w:b/>
        </w:rPr>
        <w:t>муниципального образования «</w:t>
      </w:r>
      <w:r>
        <w:rPr>
          <w:b/>
        </w:rPr>
        <w:t>К</w:t>
      </w:r>
      <w:r w:rsidR="00C21D61">
        <w:rPr>
          <w:b/>
        </w:rPr>
        <w:t>ожевников</w:t>
      </w:r>
      <w:r>
        <w:rPr>
          <w:b/>
        </w:rPr>
        <w:t>ский район» в электронной форме</w:t>
      </w:r>
    </w:p>
    <w:p w:rsidR="000F500E" w:rsidRDefault="000F500E" w:rsidP="00A96ECA">
      <w:pPr>
        <w:tabs>
          <w:tab w:val="left" w:pos="720"/>
        </w:tabs>
        <w:ind w:right="118"/>
        <w:jc w:val="both"/>
      </w:pPr>
    </w:p>
    <w:p w:rsidR="008D0589" w:rsidRPr="007528BA" w:rsidRDefault="007528BA" w:rsidP="00520653">
      <w:pPr>
        <w:pStyle w:val="ab"/>
        <w:numPr>
          <w:ilvl w:val="0"/>
          <w:numId w:val="6"/>
        </w:numPr>
        <w:tabs>
          <w:tab w:val="left" w:pos="720"/>
        </w:tabs>
        <w:ind w:right="118"/>
        <w:jc w:val="center"/>
        <w:rPr>
          <w:b/>
        </w:rPr>
      </w:pPr>
      <w:r w:rsidRPr="007528BA">
        <w:rPr>
          <w:b/>
        </w:rPr>
        <w:t>СВЕДЕНИЯ О ПРОДАЖЕ МУНИЦИПАЛЬНОГО ИМУЩЕСТВА: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Со</w:t>
            </w:r>
            <w:r w:rsidR="0010217D">
              <w:t>бственник выставляемого на продажу</w:t>
            </w:r>
            <w:r>
              <w:t xml:space="preserve"> имущества </w:t>
            </w:r>
          </w:p>
        </w:tc>
        <w:tc>
          <w:tcPr>
            <w:tcW w:w="6804" w:type="dxa"/>
            <w:vAlign w:val="center"/>
          </w:tcPr>
          <w:p w:rsidR="00FB7027" w:rsidRDefault="00F441FD" w:rsidP="00C21D61">
            <w:pPr>
              <w:tabs>
                <w:tab w:val="left" w:pos="142"/>
                <w:tab w:val="left" w:pos="720"/>
              </w:tabs>
              <w:ind w:right="118"/>
            </w:pPr>
            <w:r>
              <w:t>Муниципальное образование «</w:t>
            </w:r>
            <w:r w:rsidR="00C21D61">
              <w:t>Кожевниковский</w:t>
            </w:r>
            <w:r w:rsidR="005A59F4">
              <w:t xml:space="preserve"> район</w:t>
            </w:r>
            <w:r>
              <w:t>»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F441FD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Продавец: </w:t>
            </w:r>
          </w:p>
        </w:tc>
        <w:tc>
          <w:tcPr>
            <w:tcW w:w="6804" w:type="dxa"/>
            <w:vAlign w:val="center"/>
          </w:tcPr>
          <w:p w:rsidR="008A44E6" w:rsidRDefault="005A59F4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Администрация </w:t>
            </w:r>
            <w:r w:rsidR="00C21D61">
              <w:t>Кожевниковского</w:t>
            </w:r>
            <w:r>
              <w:t xml:space="preserve"> района Томской области</w:t>
            </w:r>
            <w:r w:rsidR="008A44E6">
              <w:t>.</w:t>
            </w:r>
          </w:p>
          <w:p w:rsidR="00F441FD" w:rsidRDefault="008A44E6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B12439">
              <w:t>6</w:t>
            </w:r>
            <w:r w:rsidR="005A59F4">
              <w:t>36</w:t>
            </w:r>
            <w:r w:rsidR="00C21D61">
              <w:t>160</w:t>
            </w:r>
            <w:r w:rsidR="00B12439">
              <w:t xml:space="preserve">, </w:t>
            </w:r>
            <w:r w:rsidR="005A59F4">
              <w:t>Томская область</w:t>
            </w:r>
            <w:r>
              <w:t xml:space="preserve">, </w:t>
            </w:r>
            <w:r w:rsidR="00C21D61">
              <w:t>Кожевниковский район, с. Кожевниково, ул. Гагарина, 17.</w:t>
            </w:r>
          </w:p>
          <w:p w:rsidR="008A44E6" w:rsidRPr="0076638C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r w:rsidR="0076638C" w:rsidRPr="0076638C">
              <w:rPr>
                <w:lang w:val="en-US"/>
              </w:rPr>
              <w:t>www</w:t>
            </w:r>
            <w:r w:rsidR="0076638C" w:rsidRPr="0076638C">
              <w:t>.</w:t>
            </w:r>
            <w:r w:rsidR="00C21D61">
              <w:rPr>
                <w:lang w:val="en-US"/>
              </w:rPr>
              <w:t>kogadm</w:t>
            </w:r>
            <w:r w:rsidR="00C21D61" w:rsidRPr="00C21D61">
              <w:t>@</w:t>
            </w:r>
            <w:r w:rsidR="00C21D61">
              <w:rPr>
                <w:lang w:val="en-US"/>
              </w:rPr>
              <w:t>tomsk</w:t>
            </w:r>
            <w:r w:rsidR="00C21D61" w:rsidRPr="00C21D61">
              <w:t>.</w:t>
            </w:r>
            <w:r w:rsidR="00C21D61">
              <w:rPr>
                <w:lang w:val="en-US"/>
              </w:rPr>
              <w:t>gov</w:t>
            </w:r>
            <w:r w:rsidR="00C21D61" w:rsidRPr="00C21D61">
              <w:t>.</w:t>
            </w:r>
            <w:r w:rsidR="00C21D61">
              <w:rPr>
                <w:lang w:val="en-US"/>
              </w:rPr>
              <w:t>ru</w:t>
            </w:r>
          </w:p>
          <w:p w:rsidR="008A44E6" w:rsidRPr="00C21D61" w:rsidRDefault="008A44E6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 w:rsidRPr="009755DD">
              <w:rPr>
                <w:color w:val="000000" w:themeColor="text1"/>
              </w:rPr>
              <w:t xml:space="preserve">Телефон: </w:t>
            </w:r>
            <w:r w:rsidR="00C21D61" w:rsidRPr="00C21D61">
              <w:rPr>
                <w:color w:val="000000" w:themeColor="text1"/>
              </w:rPr>
              <w:t>8</w:t>
            </w:r>
            <w:r w:rsidR="005A59F4" w:rsidRPr="0010513C">
              <w:rPr>
                <w:color w:val="000000" w:themeColor="text1"/>
              </w:rPr>
              <w:t>(382</w:t>
            </w:r>
            <w:r w:rsidR="00C21D61" w:rsidRPr="00C21D61">
              <w:rPr>
                <w:color w:val="000000" w:themeColor="text1"/>
              </w:rPr>
              <w:t>44</w:t>
            </w:r>
            <w:r w:rsidR="005A59F4" w:rsidRPr="0010513C">
              <w:rPr>
                <w:color w:val="000000" w:themeColor="text1"/>
              </w:rPr>
              <w:t>)</w:t>
            </w:r>
            <w:r w:rsidR="00C21D61" w:rsidRPr="00C21D61">
              <w:rPr>
                <w:color w:val="000000" w:themeColor="text1"/>
              </w:rPr>
              <w:t>22344</w:t>
            </w:r>
          </w:p>
          <w:p w:rsidR="008A44E6" w:rsidRPr="008A44E6" w:rsidRDefault="008A44E6" w:rsidP="00C21D61">
            <w:r w:rsidRPr="009755DD">
              <w:rPr>
                <w:color w:val="000000" w:themeColor="text1"/>
              </w:rPr>
              <w:t>Электронная почта</w:t>
            </w:r>
            <w:r w:rsidR="0010513C">
              <w:rPr>
                <w:color w:val="000000" w:themeColor="text1"/>
              </w:rPr>
              <w:t>:</w:t>
            </w:r>
            <w:r w:rsidRPr="009755DD">
              <w:rPr>
                <w:b/>
                <w:color w:val="000000" w:themeColor="text1"/>
              </w:rPr>
              <w:t xml:space="preserve">  </w:t>
            </w:r>
            <w:r w:rsidR="0010513C" w:rsidRPr="0010513C">
              <w:t>k</w:t>
            </w:r>
            <w:r w:rsidR="00C21D61">
              <w:rPr>
                <w:lang w:val="en-US"/>
              </w:rPr>
              <w:t>ogadm</w:t>
            </w:r>
            <w:r w:rsidR="0010513C" w:rsidRPr="0010513C">
              <w:t>@tomsk.gov.ru</w:t>
            </w:r>
          </w:p>
        </w:tc>
      </w:tr>
      <w:tr w:rsidR="00FB7027" w:rsidTr="00F77477">
        <w:tc>
          <w:tcPr>
            <w:tcW w:w="3085" w:type="dxa"/>
            <w:vAlign w:val="center"/>
          </w:tcPr>
          <w:p w:rsidR="00FB7027" w:rsidRDefault="008A44E6" w:rsidP="000D4D3D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Организатор </w:t>
            </w:r>
            <w:r w:rsidR="000D4D3D">
              <w:t>продажи муниципального имущества</w:t>
            </w:r>
            <w:r>
              <w:t>:</w:t>
            </w:r>
          </w:p>
        </w:tc>
        <w:tc>
          <w:tcPr>
            <w:tcW w:w="6804" w:type="dxa"/>
            <w:vAlign w:val="center"/>
          </w:tcPr>
          <w:p w:rsidR="00FB7027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>Общество с ограниченной ответственностью «РТС-тендер» (ООО «РТС-тендер»).</w:t>
            </w:r>
          </w:p>
          <w:p w:rsidR="00B12439" w:rsidRDefault="00B12439" w:rsidP="008007F0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Адрес: </w:t>
            </w:r>
            <w:r w:rsidR="00E742A6">
              <w:t>12</w:t>
            </w:r>
            <w:r w:rsidR="00BA2420">
              <w:t>7006</w:t>
            </w:r>
            <w:r w:rsidR="00E742A6">
              <w:t xml:space="preserve">, город Москва, </w:t>
            </w:r>
            <w:r w:rsidR="00BA2420">
              <w:t>улица Долгоруковская</w:t>
            </w:r>
            <w:r w:rsidR="00E742A6">
              <w:t xml:space="preserve">, дом </w:t>
            </w:r>
            <w:r w:rsidR="00BA2420">
              <w:t>38, строение 1</w:t>
            </w:r>
            <w:r w:rsidR="00E742A6">
              <w:t>.</w:t>
            </w:r>
          </w:p>
          <w:p w:rsidR="006770D7" w:rsidRDefault="00B12439" w:rsidP="008007F0">
            <w:pPr>
              <w:tabs>
                <w:tab w:val="left" w:pos="142"/>
                <w:tab w:val="left" w:pos="720"/>
              </w:tabs>
              <w:ind w:right="118"/>
              <w:rPr>
                <w:color w:val="000000" w:themeColor="text1"/>
              </w:rPr>
            </w:pPr>
            <w:r>
              <w:t xml:space="preserve">Сайт: </w:t>
            </w:r>
            <w:hyperlink r:id="rId6" w:history="1">
              <w:r w:rsidRPr="009755DD">
                <w:rPr>
                  <w:rStyle w:val="a3"/>
                  <w:color w:val="000000" w:themeColor="text1"/>
                  <w:lang w:val="en-US"/>
                </w:rPr>
                <w:t>www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rts</w:t>
              </w:r>
              <w:r w:rsidRPr="009755DD">
                <w:rPr>
                  <w:rStyle w:val="a3"/>
                  <w:color w:val="000000" w:themeColor="text1"/>
                </w:rPr>
                <w:t>-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tender</w:t>
              </w:r>
              <w:r w:rsidRPr="009755DD">
                <w:rPr>
                  <w:rStyle w:val="a3"/>
                  <w:color w:val="000000" w:themeColor="text1"/>
                </w:rPr>
                <w:t>.</w:t>
              </w:r>
              <w:r w:rsidRPr="009755DD">
                <w:rPr>
                  <w:rStyle w:val="a3"/>
                  <w:color w:val="000000" w:themeColor="text1"/>
                  <w:lang w:val="en-US"/>
                </w:rPr>
                <w:t>ru</w:t>
              </w:r>
            </w:hyperlink>
            <w:r w:rsidRPr="009755DD">
              <w:rPr>
                <w:color w:val="000000" w:themeColor="text1"/>
              </w:rPr>
              <w:t xml:space="preserve">. </w:t>
            </w:r>
            <w:r w:rsidR="006770D7">
              <w:rPr>
                <w:color w:val="000000" w:themeColor="text1"/>
              </w:rPr>
              <w:t xml:space="preserve"> </w:t>
            </w:r>
            <w:r w:rsidR="006770D7">
              <w:t xml:space="preserve">Электронная почта: </w:t>
            </w:r>
            <w:r w:rsidR="006770D7" w:rsidRPr="009755DD">
              <w:rPr>
                <w:u w:val="single"/>
              </w:rPr>
              <w:t>iSupport@rts-tender.ru.</w:t>
            </w:r>
          </w:p>
          <w:p w:rsidR="00FC76C1" w:rsidRPr="00FC76C1" w:rsidRDefault="00E742A6" w:rsidP="00FC76C1">
            <w:pPr>
              <w:tabs>
                <w:tab w:val="left" w:pos="142"/>
                <w:tab w:val="left" w:pos="720"/>
              </w:tabs>
              <w:ind w:right="118"/>
            </w:pPr>
            <w:r w:rsidRPr="006770D7">
              <w:t>Телефон: +7 (499) 653-5</w:t>
            </w:r>
            <w:r w:rsidR="00BA2420">
              <w:t>-</w:t>
            </w:r>
            <w:r w:rsidRPr="006770D7">
              <w:t xml:space="preserve">500, </w:t>
            </w:r>
            <w:r w:rsidR="00BA2420">
              <w:t xml:space="preserve">+7 (800) 500-7-500, </w:t>
            </w:r>
            <w:r w:rsidR="00FC76C1">
              <w:t>+7 (499) 653-9-900.</w:t>
            </w:r>
          </w:p>
        </w:tc>
      </w:tr>
    </w:tbl>
    <w:p w:rsidR="002F4FCB" w:rsidRDefault="002F4FCB"/>
    <w:p w:rsidR="002F4FCB" w:rsidRDefault="002F4FCB" w:rsidP="002F4FCB">
      <w:r>
        <w:rPr>
          <w:b/>
        </w:rPr>
        <w:t>1.</w:t>
      </w:r>
      <w:r w:rsidR="00151898">
        <w:rPr>
          <w:b/>
        </w:rPr>
        <w:t>1</w:t>
      </w:r>
      <w:r>
        <w:rPr>
          <w:b/>
        </w:rPr>
        <w:t>. </w:t>
      </w:r>
      <w:r w:rsidRPr="00520653">
        <w:rPr>
          <w:b/>
        </w:rPr>
        <w:t>Аукцион с открытой формой подачи предложений о цене имущества в электронной форме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2F4FCB" w:rsidTr="00E47E23">
        <w:tc>
          <w:tcPr>
            <w:tcW w:w="3085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  <w:jc w:val="both"/>
            </w:pPr>
            <w:r w:rsidRPr="00F77477">
              <w:t>Форма проведения продажи муниципального имущества</w:t>
            </w:r>
          </w:p>
        </w:tc>
        <w:tc>
          <w:tcPr>
            <w:tcW w:w="6804" w:type="dxa"/>
            <w:vAlign w:val="center"/>
          </w:tcPr>
          <w:p w:rsidR="002F4FCB" w:rsidRPr="00F77477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 w:rsidRPr="00F77477">
              <w:t>Аукцион с открытой формой подачи предложений о цене имущества в электронной форме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Pr="005D3248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r>
              <w:rPr>
                <w:lang w:val="en-US"/>
              </w:rPr>
              <w:t>rts</w:t>
            </w:r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r>
              <w:rPr>
                <w:lang w:val="en-US"/>
              </w:rPr>
              <w:t>ru</w:t>
            </w:r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начала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372076" w:rsidP="00372076">
            <w:pPr>
              <w:tabs>
                <w:tab w:val="left" w:pos="142"/>
              </w:tabs>
              <w:ind w:right="118"/>
              <w:jc w:val="both"/>
            </w:pPr>
            <w:r>
              <w:t>18 мая</w:t>
            </w:r>
            <w:r w:rsidR="00436E91">
              <w:t xml:space="preserve"> 202</w:t>
            </w:r>
            <w:r>
              <w:t>2</w:t>
            </w:r>
            <w:r w:rsidR="002F4FCB">
              <w:t xml:space="preserve"> г. в 09.00 по </w:t>
            </w:r>
            <w:r w:rsidR="003211D4">
              <w:t>местному</w:t>
            </w:r>
            <w:r w:rsidR="002F4FCB">
              <w:t xml:space="preserve"> времени (0</w:t>
            </w:r>
            <w:r w:rsidR="003211D4">
              <w:t>5</w:t>
            </w:r>
            <w:r w:rsidR="002F4FCB">
              <w:t>.00 по московскому времени). Подача заявок осуществляется круглосуточно.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и время окончания подачи (приема) заявок:</w:t>
            </w:r>
          </w:p>
        </w:tc>
        <w:tc>
          <w:tcPr>
            <w:tcW w:w="6804" w:type="dxa"/>
            <w:vAlign w:val="center"/>
          </w:tcPr>
          <w:p w:rsidR="002F4FCB" w:rsidRDefault="00372076" w:rsidP="00372076">
            <w:pPr>
              <w:tabs>
                <w:tab w:val="left" w:pos="142"/>
              </w:tabs>
              <w:ind w:right="118"/>
              <w:jc w:val="both"/>
            </w:pPr>
            <w:r>
              <w:t>16 июн</w:t>
            </w:r>
            <w:r w:rsidR="0017287F">
              <w:t>я</w:t>
            </w:r>
            <w:r w:rsidR="00436E91">
              <w:t xml:space="preserve"> 202</w:t>
            </w:r>
            <w:r>
              <w:t>2</w:t>
            </w:r>
            <w:r w:rsidR="002F4FCB">
              <w:t xml:space="preserve"> г. в 17.</w:t>
            </w:r>
            <w:r w:rsidR="008748CB">
              <w:t>00</w:t>
            </w:r>
            <w:r w:rsidR="002F4FCB">
              <w:t xml:space="preserve"> по м</w:t>
            </w:r>
            <w:r w:rsidR="008748CB">
              <w:t>естному времени (13</w:t>
            </w:r>
            <w:r w:rsidR="002F4FCB">
              <w:t xml:space="preserve">.00 по московскому времени).  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 определения участников:</w:t>
            </w:r>
          </w:p>
        </w:tc>
        <w:tc>
          <w:tcPr>
            <w:tcW w:w="6804" w:type="dxa"/>
            <w:vAlign w:val="center"/>
          </w:tcPr>
          <w:p w:rsidR="002F4FCB" w:rsidRDefault="00372076" w:rsidP="00372076">
            <w:pPr>
              <w:tabs>
                <w:tab w:val="left" w:pos="142"/>
              </w:tabs>
              <w:ind w:right="118"/>
              <w:jc w:val="both"/>
            </w:pPr>
            <w:r>
              <w:t>21 июн</w:t>
            </w:r>
            <w:r w:rsidR="0017287F">
              <w:t>я</w:t>
            </w:r>
            <w:r w:rsidR="00436E91">
              <w:t xml:space="preserve"> 202</w:t>
            </w:r>
            <w:r>
              <w:t>2</w:t>
            </w:r>
            <w:r w:rsidR="0049234C">
              <w:t xml:space="preserve"> г. в 11</w:t>
            </w:r>
            <w:r w:rsidR="002F4FCB">
              <w:t>.00 по м</w:t>
            </w:r>
            <w:r w:rsidR="0049234C">
              <w:t>естном</w:t>
            </w:r>
            <w:r w:rsidR="000F222C">
              <w:t>у времени (07</w:t>
            </w:r>
            <w:r w:rsidR="002F4FCB">
              <w:t>.00 по московскому времени).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Место подведения итогов продажи:</w:t>
            </w:r>
          </w:p>
        </w:tc>
        <w:tc>
          <w:tcPr>
            <w:tcW w:w="6804" w:type="dxa"/>
            <w:vAlign w:val="center"/>
          </w:tcPr>
          <w:p w:rsidR="002F4FCB" w:rsidRDefault="002F4FCB" w:rsidP="00E47E23">
            <w:pPr>
              <w:tabs>
                <w:tab w:val="left" w:pos="142"/>
              </w:tabs>
              <w:ind w:right="118"/>
              <w:jc w:val="both"/>
            </w:pPr>
            <w:r>
              <w:rPr>
                <w:lang w:val="en-US"/>
              </w:rPr>
              <w:t>http</w:t>
            </w:r>
            <w:r>
              <w:t>:/</w:t>
            </w:r>
            <w:r>
              <w:rPr>
                <w:lang w:val="en-US"/>
              </w:rPr>
              <w:t>www</w:t>
            </w:r>
            <w:r w:rsidRPr="005D3248">
              <w:t>.</w:t>
            </w:r>
            <w:r>
              <w:rPr>
                <w:lang w:val="en-US"/>
              </w:rPr>
              <w:t>rts</w:t>
            </w:r>
            <w:r w:rsidRPr="005D3248">
              <w:t>-</w:t>
            </w:r>
            <w:r>
              <w:rPr>
                <w:lang w:val="en-US"/>
              </w:rPr>
              <w:t>tender</w:t>
            </w:r>
            <w:r w:rsidRPr="005D3248">
              <w:t>.</w:t>
            </w:r>
            <w:r>
              <w:rPr>
                <w:lang w:val="en-US"/>
              </w:rPr>
              <w:t>ru</w:t>
            </w:r>
            <w:r w:rsidRPr="005D3248">
              <w:t>/</w:t>
            </w:r>
          </w:p>
        </w:tc>
      </w:tr>
      <w:tr w:rsidR="002F4FCB" w:rsidTr="00E47E23">
        <w:tc>
          <w:tcPr>
            <w:tcW w:w="3085" w:type="dxa"/>
            <w:vAlign w:val="center"/>
          </w:tcPr>
          <w:p w:rsidR="002F4FCB" w:rsidRDefault="002F4FCB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Дата, время и срок проведения продажи:</w:t>
            </w:r>
          </w:p>
        </w:tc>
        <w:tc>
          <w:tcPr>
            <w:tcW w:w="6804" w:type="dxa"/>
            <w:vAlign w:val="center"/>
          </w:tcPr>
          <w:p w:rsidR="002F4FCB" w:rsidRDefault="00372076" w:rsidP="00372076">
            <w:pPr>
              <w:tabs>
                <w:tab w:val="left" w:pos="142"/>
              </w:tabs>
              <w:ind w:right="118"/>
              <w:jc w:val="both"/>
            </w:pPr>
            <w:r>
              <w:t>23</w:t>
            </w:r>
            <w:r w:rsidR="007316F8">
              <w:t xml:space="preserve"> </w:t>
            </w:r>
            <w:r>
              <w:t>июня</w:t>
            </w:r>
            <w:r w:rsidR="00436E91">
              <w:t xml:space="preserve"> 202</w:t>
            </w:r>
            <w:r>
              <w:t>2</w:t>
            </w:r>
            <w:r w:rsidR="008C4B8C">
              <w:t xml:space="preserve"> г. с 11</w:t>
            </w:r>
            <w:r w:rsidR="002F4FCB">
              <w:t>.00 по м</w:t>
            </w:r>
            <w:r w:rsidR="00C41239">
              <w:t>естном</w:t>
            </w:r>
            <w:r w:rsidR="009411F8">
              <w:t>у времени (</w:t>
            </w:r>
            <w:r w:rsidR="008C4B8C">
              <w:t>07</w:t>
            </w:r>
            <w:r w:rsidR="002F4FCB">
              <w:t>.00 по московскому времени) и до последнего предложения участников</w:t>
            </w:r>
          </w:p>
        </w:tc>
      </w:tr>
      <w:tr w:rsidR="00151EB5" w:rsidTr="004751B5">
        <w:tc>
          <w:tcPr>
            <w:tcW w:w="9889" w:type="dxa"/>
            <w:gridSpan w:val="2"/>
            <w:vAlign w:val="center"/>
          </w:tcPr>
          <w:p w:rsidR="00151EB5" w:rsidRDefault="00151EB5" w:rsidP="00151EB5">
            <w:pPr>
              <w:tabs>
                <w:tab w:val="left" w:pos="142"/>
              </w:tabs>
              <w:ind w:right="118"/>
              <w:jc w:val="center"/>
            </w:pPr>
            <w:r w:rsidRPr="005A383B">
              <w:t>ЛОТ № 1</w:t>
            </w:r>
          </w:p>
        </w:tc>
      </w:tr>
      <w:tr w:rsidR="000C53BC" w:rsidRPr="00BE017C" w:rsidTr="005A383B">
        <w:tc>
          <w:tcPr>
            <w:tcW w:w="3085" w:type="dxa"/>
            <w:vAlign w:val="center"/>
          </w:tcPr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 w:rsidRPr="00895FD5">
              <w:t>Наименование, характеристика и обременения выставляемого на продажу имущества:</w:t>
            </w:r>
          </w:p>
          <w:p w:rsidR="000C53BC" w:rsidRPr="00895FD5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</w:p>
        </w:tc>
        <w:tc>
          <w:tcPr>
            <w:tcW w:w="6804" w:type="dxa"/>
            <w:vAlign w:val="center"/>
          </w:tcPr>
          <w:p w:rsidR="005238DE" w:rsidRPr="005238DE" w:rsidRDefault="005238DE" w:rsidP="005238DE">
            <w:r w:rsidRPr="005238DE">
              <w:t xml:space="preserve">Нежилое </w:t>
            </w:r>
            <w:r w:rsidR="00436E91">
              <w:t>помещение № 3</w:t>
            </w:r>
            <w:r w:rsidRPr="005238DE">
              <w:t xml:space="preserve"> общей площадью – </w:t>
            </w:r>
            <w:r w:rsidR="00436E91">
              <w:t xml:space="preserve">27,3 кв.м., </w:t>
            </w:r>
            <w:r w:rsidRPr="005238DE">
              <w:t xml:space="preserve">расположенное </w:t>
            </w:r>
            <w:r w:rsidR="00436E91">
              <w:t xml:space="preserve">на втором этаже двухэтажного нежилого здания </w:t>
            </w:r>
            <w:r w:rsidRPr="005238DE">
              <w:t xml:space="preserve">по адресу: Томская область, Кожевниковский район, </w:t>
            </w:r>
            <w:r w:rsidR="00436E91">
              <w:t>с. Старая Ювала</w:t>
            </w:r>
            <w:r w:rsidRPr="005238DE">
              <w:t xml:space="preserve">, ул. </w:t>
            </w:r>
            <w:r w:rsidR="00436E91">
              <w:t>Ульяновская, 3а</w:t>
            </w:r>
            <w:r w:rsidRPr="005238DE">
              <w:t>.</w:t>
            </w:r>
          </w:p>
          <w:p w:rsidR="000C53BC" w:rsidRPr="00C21D61" w:rsidRDefault="000C53BC" w:rsidP="003351DB">
            <w:pPr>
              <w:pStyle w:val="ac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C53BC" w:rsidRPr="00E43924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Основания проведения продажи муниципального имущества:</w:t>
            </w:r>
          </w:p>
        </w:tc>
        <w:tc>
          <w:tcPr>
            <w:tcW w:w="6804" w:type="dxa"/>
            <w:vAlign w:val="center"/>
          </w:tcPr>
          <w:p w:rsidR="000C53BC" w:rsidRPr="00E43924" w:rsidRDefault="004E6665" w:rsidP="00372076">
            <w:pPr>
              <w:tabs>
                <w:tab w:val="left" w:pos="142"/>
                <w:tab w:val="left" w:pos="540"/>
              </w:tabs>
            </w:pPr>
            <w:r>
              <w:t xml:space="preserve">Распоряжение Администрации Кожевниковского района </w:t>
            </w:r>
            <w:r w:rsidRPr="00D23C24">
              <w:t xml:space="preserve">от </w:t>
            </w:r>
            <w:r w:rsidR="00372076">
              <w:t>12.05.2022</w:t>
            </w:r>
            <w:r w:rsidRPr="00D23C24">
              <w:t xml:space="preserve"> г. № </w:t>
            </w:r>
            <w:r w:rsidR="00372076">
              <w:t>198</w:t>
            </w:r>
            <w:r w:rsidRPr="00D23C24">
              <w:t>-р «</w:t>
            </w:r>
            <w:r w:rsidR="00D61989" w:rsidRPr="00D23C24">
              <w:t>О продаже с аукциона муниципального имущест</w:t>
            </w:r>
            <w:r w:rsidR="00D61989">
              <w:t>ва</w:t>
            </w:r>
            <w:r>
              <w:t>»</w:t>
            </w:r>
          </w:p>
        </w:tc>
      </w:tr>
      <w:tr w:rsidR="00372076" w:rsidTr="00310617">
        <w:tc>
          <w:tcPr>
            <w:tcW w:w="3085" w:type="dxa"/>
            <w:vAlign w:val="center"/>
          </w:tcPr>
          <w:p w:rsidR="00372076" w:rsidRDefault="00372076" w:rsidP="00372076">
            <w:pPr>
              <w:tabs>
                <w:tab w:val="left" w:pos="142"/>
                <w:tab w:val="left" w:pos="720"/>
              </w:tabs>
              <w:ind w:right="118"/>
            </w:pPr>
            <w:r>
              <w:t>Начальная цена:</w:t>
            </w:r>
          </w:p>
        </w:tc>
        <w:tc>
          <w:tcPr>
            <w:tcW w:w="6804" w:type="dxa"/>
          </w:tcPr>
          <w:p w:rsidR="00372076" w:rsidRPr="00F10DB6" w:rsidRDefault="00372076" w:rsidP="00372076">
            <w:r w:rsidRPr="00F10DB6">
              <w:t>102 416,67 (сто две тысячи четыреста шестнадцать) рублей 67 коп.</w:t>
            </w:r>
          </w:p>
        </w:tc>
      </w:tr>
      <w:tr w:rsidR="00372076" w:rsidTr="00310617">
        <w:tc>
          <w:tcPr>
            <w:tcW w:w="3085" w:type="dxa"/>
            <w:vAlign w:val="center"/>
          </w:tcPr>
          <w:p w:rsidR="00372076" w:rsidRDefault="00372076" w:rsidP="00372076">
            <w:pPr>
              <w:tabs>
                <w:tab w:val="left" w:pos="142"/>
                <w:tab w:val="left" w:pos="720"/>
              </w:tabs>
              <w:ind w:right="118"/>
            </w:pPr>
            <w:r>
              <w:t>Шаг аукциона:</w:t>
            </w:r>
          </w:p>
        </w:tc>
        <w:tc>
          <w:tcPr>
            <w:tcW w:w="6804" w:type="dxa"/>
          </w:tcPr>
          <w:p w:rsidR="00372076" w:rsidRPr="00F10DB6" w:rsidRDefault="00372076" w:rsidP="00372076">
            <w:r w:rsidRPr="00F10DB6">
              <w:t>5 120,83 (пять тысяч сто двадцать) рублей 83 коп.</w:t>
            </w:r>
          </w:p>
        </w:tc>
      </w:tr>
      <w:tr w:rsidR="00372076" w:rsidTr="00310617">
        <w:tc>
          <w:tcPr>
            <w:tcW w:w="3085" w:type="dxa"/>
            <w:vAlign w:val="center"/>
          </w:tcPr>
          <w:p w:rsidR="00372076" w:rsidRDefault="00372076" w:rsidP="00372076">
            <w:pPr>
              <w:tabs>
                <w:tab w:val="left" w:pos="142"/>
                <w:tab w:val="left" w:pos="720"/>
              </w:tabs>
              <w:ind w:right="118"/>
            </w:pPr>
            <w:r>
              <w:t xml:space="preserve">Размер задатка: </w:t>
            </w:r>
          </w:p>
        </w:tc>
        <w:tc>
          <w:tcPr>
            <w:tcW w:w="6804" w:type="dxa"/>
          </w:tcPr>
          <w:p w:rsidR="00372076" w:rsidRDefault="00372076" w:rsidP="00372076">
            <w:r w:rsidRPr="00F10DB6">
              <w:t>20 483,34 (двадцать тысяч четыреста восемьдесят три) рубля 34 коп.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Форма платежа:</w:t>
            </w:r>
          </w:p>
        </w:tc>
        <w:tc>
          <w:tcPr>
            <w:tcW w:w="6804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540"/>
              </w:tabs>
            </w:pPr>
            <w:r>
              <w:t>единовременная</w:t>
            </w:r>
          </w:p>
        </w:tc>
      </w:tr>
      <w:tr w:rsidR="000C53BC" w:rsidTr="005A383B">
        <w:tc>
          <w:tcPr>
            <w:tcW w:w="3085" w:type="dxa"/>
            <w:vAlign w:val="center"/>
          </w:tcPr>
          <w:p w:rsidR="000C53BC" w:rsidRDefault="000C53BC" w:rsidP="00E47E23">
            <w:pPr>
              <w:tabs>
                <w:tab w:val="left" w:pos="142"/>
                <w:tab w:val="left" w:pos="720"/>
              </w:tabs>
              <w:ind w:right="118"/>
            </w:pPr>
            <w: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804" w:type="dxa"/>
            <w:vAlign w:val="center"/>
          </w:tcPr>
          <w:p w:rsidR="000C53BC" w:rsidRDefault="00D25F5F" w:rsidP="00372076">
            <w:pPr>
              <w:tabs>
                <w:tab w:val="left" w:pos="142"/>
              </w:tabs>
              <w:ind w:right="118"/>
            </w:pPr>
            <w:r>
              <w:rPr>
                <w:color w:val="000000"/>
              </w:rPr>
              <w:t xml:space="preserve">Выставляется </w:t>
            </w:r>
            <w:r w:rsidR="007316F8">
              <w:rPr>
                <w:color w:val="000000"/>
              </w:rPr>
              <w:t xml:space="preserve">на аукцион </w:t>
            </w:r>
            <w:r w:rsidR="00372076">
              <w:rPr>
                <w:color w:val="000000"/>
              </w:rPr>
              <w:t>пятый</w:t>
            </w:r>
            <w:bookmarkStart w:id="0" w:name="_GoBack"/>
            <w:bookmarkEnd w:id="0"/>
            <w:r>
              <w:rPr>
                <w:color w:val="000000"/>
              </w:rPr>
              <w:t xml:space="preserve"> раз.</w:t>
            </w:r>
            <w:r w:rsidR="00C01140">
              <w:t xml:space="preserve"> </w:t>
            </w:r>
          </w:p>
        </w:tc>
      </w:tr>
    </w:tbl>
    <w:p w:rsidR="002F4FCB" w:rsidRDefault="002F4FCB" w:rsidP="002F4FCB">
      <w:pPr>
        <w:jc w:val="center"/>
        <w:rPr>
          <w:b/>
        </w:rPr>
      </w:pPr>
    </w:p>
    <w:p w:rsidR="00953FED" w:rsidRPr="0078412D" w:rsidRDefault="00CE48D1" w:rsidP="0078412D">
      <w:pPr>
        <w:jc w:val="center"/>
        <w:rPr>
          <w:b/>
        </w:rPr>
      </w:pPr>
      <w:r>
        <w:rPr>
          <w:b/>
        </w:rPr>
        <w:t>2</w:t>
      </w:r>
      <w:r w:rsidR="0078412D" w:rsidRPr="0078412D">
        <w:rPr>
          <w:b/>
        </w:rPr>
        <w:t>. Срок и порядок регистрации на электронной площадке</w:t>
      </w:r>
    </w:p>
    <w:p w:rsidR="00323776" w:rsidRPr="007A498A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.1. Для обеспечения доступа к участию в </w:t>
      </w:r>
      <w:r w:rsidR="0010217D">
        <w:t>продаже муниципального имущества в электронно</w:t>
      </w:r>
      <w:r w:rsidR="00B40FAE">
        <w:t>й</w:t>
      </w:r>
      <w:r w:rsidR="0010217D">
        <w:t xml:space="preserve"> </w:t>
      </w:r>
      <w:r w:rsidR="00B40FAE">
        <w:t>форме</w:t>
      </w:r>
      <w:r w:rsidR="0010217D">
        <w:t xml:space="preserve"> </w:t>
      </w:r>
      <w:r w:rsidR="00323776">
        <w:t>п</w:t>
      </w:r>
      <w:r w:rsidR="00323776" w:rsidRPr="00323776">
        <w:t xml:space="preserve">ретендентам необходимо пройти процедуру </w:t>
      </w:r>
      <w:r w:rsidR="007A498A" w:rsidRPr="00DC7539">
        <w:t>аккредитации</w:t>
      </w:r>
      <w:r w:rsidR="007A498A" w:rsidRPr="00323776">
        <w:t xml:space="preserve"> </w:t>
      </w:r>
      <w:r w:rsidR="007A498A">
        <w:t xml:space="preserve">и </w:t>
      </w:r>
      <w:r w:rsidR="00323776" w:rsidRPr="00323776">
        <w:t xml:space="preserve">регистрации в соответствии с Регламентом электронной площадки </w:t>
      </w:r>
      <w:r w:rsidR="00D1510D">
        <w:t>о</w:t>
      </w:r>
      <w:r w:rsidR="00323776" w:rsidRPr="00323776">
        <w:t xml:space="preserve">рганизатора </w:t>
      </w:r>
      <w:r w:rsidR="00B40FAE">
        <w:t>продажи</w:t>
      </w:r>
      <w:r w:rsidR="00323776" w:rsidRPr="00323776">
        <w:t>.</w:t>
      </w:r>
      <w:r w:rsidR="00323776">
        <w:t xml:space="preserve"> </w:t>
      </w:r>
      <w:r w:rsidR="00DC7539" w:rsidRPr="007A498A">
        <w:t xml:space="preserve">Регламент электронной площадки, а также инструкции по работе с электронной площадкой размещены на сайте </w:t>
      </w:r>
      <w:r w:rsidR="007A498A" w:rsidRPr="007A498A">
        <w:t xml:space="preserve">организатора </w:t>
      </w:r>
      <w:r w:rsidR="00B40FAE">
        <w:t>продажи</w:t>
      </w:r>
      <w:r w:rsidR="007A498A" w:rsidRPr="007A498A">
        <w:t xml:space="preserve"> </w:t>
      </w:r>
      <w:r w:rsidR="00DC7539" w:rsidRPr="007A498A">
        <w:t xml:space="preserve">в разделе «Имущество» на сайте https://www.rts-tender.ru/. </w:t>
      </w:r>
    </w:p>
    <w:p w:rsidR="00DC7539" w:rsidRPr="00DC7539" w:rsidRDefault="007A498A" w:rsidP="007A498A">
      <w:pPr>
        <w:tabs>
          <w:tab w:val="left" w:pos="284"/>
        </w:tabs>
        <w:ind w:firstLine="709"/>
        <w:jc w:val="both"/>
      </w:pPr>
      <w:r w:rsidRPr="007A498A">
        <w:t>Д</w:t>
      </w:r>
      <w:r w:rsidR="00DC7539" w:rsidRPr="00DC7539">
        <w:t xml:space="preserve">ля прохождения процедуры аккредитации и регистрации участнику аукциона необходимо получить усиленную квалифицированную электронную подпись в аккредитованном удостоверяющем центре. 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.2.</w:t>
      </w:r>
      <w:r w:rsidR="00E75DB6">
        <w:t> </w:t>
      </w:r>
      <w:r w:rsidR="005429D2">
        <w:t>Р</w:t>
      </w:r>
      <w:r w:rsidR="00323776" w:rsidRPr="00323776">
        <w:t>егистраци</w:t>
      </w:r>
      <w:r w:rsidR="005429D2">
        <w:t>я</w:t>
      </w:r>
      <w:r w:rsidR="00323776" w:rsidRPr="00323776">
        <w:t xml:space="preserve"> на электронной площадке претендентов на участие в </w:t>
      </w:r>
      <w:r w:rsidR="00B40FAE">
        <w:t>продаже муниципального имущества в электронной форме</w:t>
      </w:r>
      <w:r w:rsidR="00323776" w:rsidRPr="00323776">
        <w:t xml:space="preserve"> осуществляется ежедневно, круглосуточно, но не позднее даты и времени окончания подачи (приема) </w:t>
      </w:r>
      <w:r w:rsidR="00323776">
        <w:t>з</w:t>
      </w:r>
      <w:r w:rsidR="00323776" w:rsidRPr="00323776">
        <w:t>аявок.</w:t>
      </w:r>
    </w:p>
    <w:p w:rsidR="00323776" w:rsidRP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>.3. Регистрация на электронной площадке осуществляется без взимания платы.</w:t>
      </w:r>
    </w:p>
    <w:p w:rsidR="00323776" w:rsidRDefault="00CE48D1" w:rsidP="00323776">
      <w:pPr>
        <w:tabs>
          <w:tab w:val="left" w:pos="284"/>
        </w:tabs>
        <w:ind w:firstLine="709"/>
        <w:jc w:val="both"/>
      </w:pPr>
      <w:r>
        <w:t>2</w:t>
      </w:r>
      <w:r w:rsidR="00323776" w:rsidRPr="00323776">
        <w:t xml:space="preserve">.4. Регистрации на электронной площадке подлежат </w:t>
      </w:r>
      <w:r w:rsidR="00323776">
        <w:t>п</w:t>
      </w:r>
      <w:r w:rsidR="00323776" w:rsidRPr="00323776">
        <w:t>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323776" w:rsidRDefault="00323776" w:rsidP="00323776">
      <w:pPr>
        <w:tabs>
          <w:tab w:val="left" w:pos="284"/>
        </w:tabs>
        <w:ind w:firstLine="709"/>
        <w:jc w:val="both"/>
      </w:pPr>
    </w:p>
    <w:p w:rsidR="0000221D" w:rsidRPr="00EF71A9" w:rsidRDefault="00CE48D1" w:rsidP="0000221D">
      <w:pPr>
        <w:autoSpaceDE w:val="0"/>
        <w:autoSpaceDN w:val="0"/>
        <w:adjustRightInd w:val="0"/>
        <w:ind w:left="851"/>
        <w:jc w:val="center"/>
        <w:rPr>
          <w:rFonts w:ascii="TimesNewRoman" w:hAnsi="TimesNewRoman"/>
          <w:color w:val="000000"/>
        </w:rPr>
      </w:pPr>
      <w:r>
        <w:rPr>
          <w:b/>
          <w:bCs/>
        </w:rPr>
        <w:t>3</w:t>
      </w:r>
      <w:r w:rsidR="0000221D" w:rsidRPr="00EF71A9">
        <w:rPr>
          <w:b/>
          <w:bCs/>
        </w:rPr>
        <w:t xml:space="preserve">. </w:t>
      </w:r>
      <w:r w:rsidR="0000221D" w:rsidRPr="00EF71A9">
        <w:rPr>
          <w:b/>
        </w:rPr>
        <w:t xml:space="preserve">Ограничения участия </w:t>
      </w:r>
      <w:r w:rsidR="0000221D" w:rsidRPr="00EF71A9">
        <w:rPr>
          <w:b/>
          <w:bCs/>
        </w:rPr>
        <w:t xml:space="preserve">в </w:t>
      </w:r>
      <w:r w:rsidR="00B40FAE">
        <w:rPr>
          <w:b/>
          <w:bCs/>
        </w:rPr>
        <w:t>продаже муниципального имущества в электронной форме</w:t>
      </w:r>
      <w:r w:rsidR="0000221D" w:rsidRPr="00EF71A9">
        <w:rPr>
          <w:b/>
          <w:bCs/>
        </w:rPr>
        <w:t xml:space="preserve"> </w:t>
      </w:r>
      <w:r w:rsidR="0000221D" w:rsidRPr="00EF71A9">
        <w:rPr>
          <w:b/>
        </w:rPr>
        <w:t>отдельных категорий физических и юридических лиц</w:t>
      </w:r>
    </w:p>
    <w:p w:rsidR="0000221D" w:rsidRPr="00EF71A9" w:rsidRDefault="00CE48D1" w:rsidP="0000221D">
      <w:pPr>
        <w:ind w:firstLine="720"/>
        <w:jc w:val="both"/>
      </w:pPr>
      <w:r>
        <w:lastRenderedPageBreak/>
        <w:t>3</w:t>
      </w:r>
      <w:r w:rsidR="0000221D" w:rsidRPr="00EF71A9">
        <w:t>.</w:t>
      </w:r>
      <w:r w:rsidR="00FC34B0">
        <w:t>1</w:t>
      </w:r>
      <w:r w:rsidR="0000221D" w:rsidRPr="00EF71A9">
        <w:t xml:space="preserve">. Покупателями </w:t>
      </w:r>
      <w:r w:rsidR="004738F0">
        <w:t>муниципального</w:t>
      </w:r>
      <w:r w:rsidR="0000221D" w:rsidRPr="00EF71A9">
        <w:t xml:space="preserve">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</w:t>
      </w:r>
      <w:r w:rsidR="0000221D">
        <w:t>ого и муниципального имущества»</w:t>
      </w:r>
      <w:r w:rsidR="0000221D" w:rsidRPr="00EF71A9">
        <w:t>:</w:t>
      </w:r>
    </w:p>
    <w:p w:rsidR="0000221D" w:rsidRPr="00EF71A9" w:rsidRDefault="0000221D" w:rsidP="0000221D">
      <w:pPr>
        <w:ind w:firstLine="720"/>
        <w:jc w:val="both"/>
      </w:pPr>
      <w:r w:rsidRPr="00EF71A9">
        <w:t>- государственных и муниципальных унитарных предприятий, государственных и муниципальных учреждений;</w:t>
      </w:r>
    </w:p>
    <w:p w:rsidR="0000221D" w:rsidRPr="00EF71A9" w:rsidRDefault="0000221D" w:rsidP="0000221D">
      <w:pPr>
        <w:ind w:firstLine="720"/>
        <w:jc w:val="both"/>
      </w:pPr>
      <w:r w:rsidRPr="00EF71A9"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t>названного ф</w:t>
      </w:r>
      <w:r w:rsidRPr="00EF71A9">
        <w:t xml:space="preserve">едерального закона; </w:t>
      </w:r>
    </w:p>
    <w:p w:rsidR="0000221D" w:rsidRDefault="0000221D" w:rsidP="0000221D">
      <w:pPr>
        <w:ind w:firstLine="720"/>
        <w:jc w:val="both"/>
      </w:pPr>
      <w:r w:rsidRPr="00EF71A9"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00221D" w:rsidRDefault="0000221D" w:rsidP="0000221D">
      <w:pPr>
        <w:autoSpaceDE w:val="0"/>
        <w:autoSpaceDN w:val="0"/>
        <w:adjustRightInd w:val="0"/>
        <w:ind w:firstLine="708"/>
        <w:jc w:val="both"/>
      </w:pPr>
      <w:r>
        <w:t xml:space="preserve">Понятие «контролирующее лицо» используется в том же значении, что и в </w:t>
      </w:r>
      <w:hyperlink r:id="rId7" w:history="1">
        <w:r w:rsidRPr="0000221D">
          <w:t>статье 5</w:t>
        </w:r>
      </w:hyperlink>
      <w:r w:rsidRPr="0000221D">
        <w:t xml:space="preserve"> Федерального закона от 29 апреля 2008 г</w:t>
      </w:r>
      <w:r w:rsidR="00032574">
        <w:t>.</w:t>
      </w:r>
      <w:r w:rsidRPr="0000221D">
        <w:t xml:space="preserve">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8" w:history="1">
        <w:r w:rsidRPr="0000221D">
          <w:t>статье 3</w:t>
        </w:r>
      </w:hyperlink>
      <w:r>
        <w:t xml:space="preserve"> Федерального закона от 7 августа 2001 г</w:t>
      </w:r>
      <w:r w:rsidR="00032574">
        <w:t>.</w:t>
      </w:r>
      <w:r>
        <w:t xml:space="preserve"> № 115-ФЗ «О противодействии легализации (отмыванию) доходов, полученных преступным путем, и финансированию терроризма».</w:t>
      </w:r>
    </w:p>
    <w:p w:rsidR="0000221D" w:rsidRDefault="0000221D" w:rsidP="00323776">
      <w:pPr>
        <w:tabs>
          <w:tab w:val="left" w:pos="284"/>
        </w:tabs>
        <w:ind w:firstLine="709"/>
        <w:jc w:val="both"/>
      </w:pPr>
    </w:p>
    <w:p w:rsidR="00032574" w:rsidRPr="00571970" w:rsidRDefault="00CE48D1" w:rsidP="00032574">
      <w:pPr>
        <w:ind w:left="851"/>
        <w:jc w:val="center"/>
        <w:rPr>
          <w:b/>
        </w:rPr>
      </w:pPr>
      <w:r>
        <w:rPr>
          <w:b/>
        </w:rPr>
        <w:t>4</w:t>
      </w:r>
      <w:r w:rsidR="00032574">
        <w:rPr>
          <w:b/>
        </w:rPr>
        <w:t>. </w:t>
      </w:r>
      <w:r w:rsidR="00032574" w:rsidRPr="00571970">
        <w:rPr>
          <w:b/>
        </w:rPr>
        <w:t xml:space="preserve">Порядок ознакомления со сведениями об </w:t>
      </w:r>
      <w:r w:rsidR="00032574">
        <w:rPr>
          <w:b/>
        </w:rPr>
        <w:t>и</w:t>
      </w:r>
      <w:r w:rsidR="00032574" w:rsidRPr="00571970">
        <w:rPr>
          <w:b/>
        </w:rPr>
        <w:t xml:space="preserve">муществе, </w:t>
      </w:r>
      <w:r w:rsidR="00032574" w:rsidRPr="00571970">
        <w:rPr>
          <w:b/>
        </w:rPr>
        <w:br/>
        <w:t xml:space="preserve">выставляемом на </w:t>
      </w:r>
      <w:r w:rsidR="0010217D">
        <w:rPr>
          <w:b/>
        </w:rPr>
        <w:t xml:space="preserve">продажу </w:t>
      </w:r>
    </w:p>
    <w:p w:rsidR="00032574" w:rsidRPr="00571970" w:rsidRDefault="00CE48D1" w:rsidP="00032574">
      <w:pPr>
        <w:ind w:firstLine="709"/>
        <w:jc w:val="both"/>
        <w:rPr>
          <w:rFonts w:eastAsia="Calibri"/>
          <w:lang w:eastAsia="en-US"/>
        </w:rPr>
      </w:pPr>
      <w:r>
        <w:t>4</w:t>
      </w:r>
      <w:r w:rsidR="00032574" w:rsidRPr="00571970">
        <w:t>.1.</w:t>
      </w:r>
      <w:r w:rsidR="00032574">
        <w:t> </w:t>
      </w:r>
      <w:r w:rsidR="00032574" w:rsidRPr="00571970">
        <w:rPr>
          <w:rFonts w:eastAsia="Calibri"/>
          <w:lang w:eastAsia="en-US"/>
        </w:rPr>
        <w:t xml:space="preserve">Информация о проведении </w:t>
      </w:r>
      <w:r w:rsidR="00882EEF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>родаж</w:t>
      </w:r>
      <w:r w:rsidR="00882EEF">
        <w:rPr>
          <w:rFonts w:eastAsia="Calibri"/>
          <w:lang w:eastAsia="en-US"/>
        </w:rPr>
        <w:t>и</w:t>
      </w:r>
      <w:r w:rsidR="00032574" w:rsidRPr="00571970">
        <w:rPr>
          <w:rFonts w:eastAsia="Calibri"/>
          <w:lang w:eastAsia="en-US"/>
        </w:rPr>
        <w:t xml:space="preserve"> </w:t>
      </w:r>
      <w:r w:rsidR="00882EEF">
        <w:rPr>
          <w:rFonts w:eastAsia="Calibri"/>
          <w:lang w:eastAsia="en-US"/>
        </w:rPr>
        <w:t xml:space="preserve">муниципального </w:t>
      </w:r>
      <w:r w:rsidR="00032574" w:rsidRPr="00571970">
        <w:rPr>
          <w:rFonts w:eastAsia="Calibri"/>
          <w:lang w:eastAsia="en-US"/>
        </w:rPr>
        <w:t>имущества</w:t>
      </w:r>
      <w:r w:rsidR="00882EEF">
        <w:rPr>
          <w:rFonts w:eastAsia="Calibri"/>
          <w:lang w:eastAsia="en-US"/>
        </w:rPr>
        <w:t xml:space="preserve"> в электронной форме</w:t>
      </w:r>
      <w:r w:rsidR="00032574" w:rsidRPr="00571970">
        <w:rPr>
          <w:rFonts w:eastAsia="Calibri"/>
          <w:lang w:eastAsia="en-US"/>
        </w:rPr>
        <w:t xml:space="preserve"> размещается на официальном сайте Российской Федерации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hyperlink r:id="rId9" w:history="1">
        <w:r w:rsidR="00032574" w:rsidRPr="00571970">
          <w:rPr>
            <w:rFonts w:eastAsia="Calibri"/>
            <w:lang w:eastAsia="en-US"/>
          </w:rPr>
          <w:t>www.torgi.gov.ru</w:t>
        </w:r>
      </w:hyperlink>
      <w:r w:rsidR="00032574" w:rsidRPr="00571970">
        <w:rPr>
          <w:rFonts w:eastAsia="Calibri"/>
          <w:lang w:eastAsia="en-US"/>
        </w:rPr>
        <w:t xml:space="preserve">, на сайте </w:t>
      </w:r>
      <w:r w:rsidR="00032574">
        <w:rPr>
          <w:rFonts w:eastAsia="Calibri"/>
          <w:lang w:eastAsia="en-US"/>
        </w:rPr>
        <w:t>п</w:t>
      </w:r>
      <w:r w:rsidR="00032574" w:rsidRPr="00571970">
        <w:rPr>
          <w:rFonts w:eastAsia="Calibri"/>
          <w:lang w:eastAsia="en-US"/>
        </w:rPr>
        <w:t xml:space="preserve">родавца в сети </w:t>
      </w:r>
      <w:r w:rsidR="00032574" w:rsidRPr="00571970">
        <w:t>«</w:t>
      </w:r>
      <w:r w:rsidR="00032574" w:rsidRPr="00571970">
        <w:rPr>
          <w:rFonts w:eastAsia="Calibri"/>
          <w:lang w:eastAsia="en-US"/>
        </w:rPr>
        <w:t>Интернет</w:t>
      </w:r>
      <w:r w:rsidR="00032574" w:rsidRPr="00571970">
        <w:t>»</w:t>
      </w:r>
      <w:r w:rsidR="00032574" w:rsidRPr="00571970">
        <w:rPr>
          <w:rFonts w:eastAsia="Calibri"/>
          <w:lang w:eastAsia="en-US"/>
        </w:rPr>
        <w:t xml:space="preserve"> </w:t>
      </w:r>
      <w:r w:rsidR="00840AB0" w:rsidRPr="00840AB0">
        <w:t>kogadm@tomsk.gov.ru</w:t>
      </w:r>
      <w:r w:rsidR="00032574">
        <w:rPr>
          <w:rFonts w:eastAsia="Calibri"/>
          <w:lang w:eastAsia="en-US"/>
        </w:rPr>
        <w:t>,</w:t>
      </w:r>
      <w:r w:rsidR="00032574" w:rsidRPr="00571970">
        <w:rPr>
          <w:rFonts w:eastAsia="Calibri"/>
          <w:lang w:eastAsia="en-US"/>
        </w:rPr>
        <w:t xml:space="preserve">  на сайте электронной площадки  </w:t>
      </w:r>
      <w:hyperlink r:id="rId10" w:history="1">
        <w:r w:rsidR="00840AB0" w:rsidRPr="004A64F8">
          <w:rPr>
            <w:rStyle w:val="a3"/>
            <w:lang w:val="en-US"/>
          </w:rPr>
          <w:t>www</w:t>
        </w:r>
        <w:r w:rsidR="00840AB0" w:rsidRPr="004A64F8">
          <w:rPr>
            <w:rStyle w:val="a3"/>
          </w:rPr>
          <w:t>.</w:t>
        </w:r>
        <w:r w:rsidR="00840AB0" w:rsidRPr="004A64F8">
          <w:rPr>
            <w:rStyle w:val="a3"/>
            <w:lang w:val="en-US"/>
          </w:rPr>
          <w:t>rts</w:t>
        </w:r>
        <w:r w:rsidR="00840AB0" w:rsidRPr="004A64F8">
          <w:rPr>
            <w:rStyle w:val="a3"/>
          </w:rPr>
          <w:t>-</w:t>
        </w:r>
        <w:r w:rsidR="00840AB0" w:rsidRPr="004A64F8">
          <w:rPr>
            <w:rStyle w:val="a3"/>
            <w:lang w:val="en-US"/>
          </w:rPr>
          <w:t>tender</w:t>
        </w:r>
        <w:r w:rsidR="00840AB0" w:rsidRPr="004A64F8">
          <w:rPr>
            <w:rStyle w:val="a3"/>
          </w:rPr>
          <w:t>.</w:t>
        </w:r>
        <w:r w:rsidR="00840AB0" w:rsidRPr="004A64F8">
          <w:rPr>
            <w:rStyle w:val="a3"/>
            <w:lang w:val="en-US"/>
          </w:rPr>
          <w:t>ru</w:t>
        </w:r>
      </w:hyperlink>
      <w:r w:rsidR="00032574">
        <w:rPr>
          <w:rStyle w:val="a3"/>
          <w:color w:val="auto"/>
          <w:u w:val="none"/>
        </w:rPr>
        <w:t>.</w:t>
      </w:r>
      <w:r w:rsidR="00032574" w:rsidRPr="003C6B15">
        <w:t xml:space="preserve"> </w:t>
      </w:r>
      <w:r w:rsidR="00032574" w:rsidRPr="00571970">
        <w:rPr>
          <w:rFonts w:eastAsia="Calibri"/>
          <w:lang w:eastAsia="en-US"/>
        </w:rPr>
        <w:t xml:space="preserve"> 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.2.</w:t>
      </w:r>
      <w:r w:rsidR="008220B2">
        <w:t> </w:t>
      </w:r>
      <w:r w:rsidR="008B6042">
        <w:t>За</w:t>
      </w:r>
      <w:r w:rsidR="00032574" w:rsidRPr="00571970">
        <w:t xml:space="preserve"> дополнительной информацией об участии в </w:t>
      </w:r>
      <w:r w:rsidR="00B40FAE">
        <w:t>продаже муниципального имущества в электронной форме</w:t>
      </w:r>
      <w:r w:rsidR="00032574" w:rsidRPr="00571970">
        <w:t xml:space="preserve">, о порядке проведения </w:t>
      </w:r>
      <w:r w:rsidR="00B40FAE">
        <w:t>продажи</w:t>
      </w:r>
      <w:r w:rsidR="00032574" w:rsidRPr="00571970">
        <w:t xml:space="preserve">, с формой заявки, условиями договора купли-продажи, </w:t>
      </w:r>
      <w:r w:rsidR="00436E82">
        <w:t xml:space="preserve">с порядком </w:t>
      </w:r>
      <w:r w:rsidR="00436E82" w:rsidRPr="00436E82">
        <w:t>осмотр</w:t>
      </w:r>
      <w:r w:rsidR="00436E82">
        <w:t>а</w:t>
      </w:r>
      <w:r w:rsidR="00436E82" w:rsidRPr="00436E82">
        <w:t xml:space="preserve"> </w:t>
      </w:r>
      <w:r w:rsidR="00B40FAE">
        <w:t>имущества</w:t>
      </w:r>
      <w:r w:rsidR="00436E82" w:rsidRPr="00436E82">
        <w:t>,</w:t>
      </w:r>
      <w:r w:rsidR="00436E82">
        <w:t xml:space="preserve"> </w:t>
      </w:r>
      <w:r w:rsidR="00032574" w:rsidRPr="00571970">
        <w:t xml:space="preserve">претенденты могут </w:t>
      </w:r>
      <w:r w:rsidR="008B6042">
        <w:t>обратиться в</w:t>
      </w:r>
      <w:r w:rsidR="00032574" w:rsidRPr="0051688F">
        <w:t xml:space="preserve"> рабочи</w:t>
      </w:r>
      <w:r w:rsidR="008B6042">
        <w:t xml:space="preserve">е </w:t>
      </w:r>
      <w:r w:rsidR="007316F8">
        <w:t>дни</w:t>
      </w:r>
      <w:r w:rsidR="007316F8" w:rsidRPr="0051688F">
        <w:t xml:space="preserve"> с</w:t>
      </w:r>
      <w:r w:rsidR="00032574" w:rsidRPr="0051688F">
        <w:t xml:space="preserve"> 09-00 до 13-00 и с 14-00 до</w:t>
      </w:r>
      <w:r w:rsidR="00DE63F3">
        <w:t xml:space="preserve"> 17-</w:t>
      </w:r>
      <w:r w:rsidR="00840AB0" w:rsidRPr="00840AB0">
        <w:t>00</w:t>
      </w:r>
      <w:r w:rsidR="00DE63F3">
        <w:t xml:space="preserve"> по</w:t>
      </w:r>
      <w:r w:rsidR="00DE63F3" w:rsidRPr="00246DC9">
        <w:t xml:space="preserve"> адресу: </w:t>
      </w:r>
      <w:r w:rsidR="008B6042">
        <w:t xml:space="preserve">Томская область, </w:t>
      </w:r>
      <w:r w:rsidR="00840AB0">
        <w:t xml:space="preserve">с. Кожевниково, ул. Гагарина, </w:t>
      </w:r>
      <w:r w:rsidR="00840AB0" w:rsidRPr="00840AB0">
        <w:t>17</w:t>
      </w:r>
      <w:r w:rsidR="00DE63F3" w:rsidRPr="00246DC9">
        <w:t xml:space="preserve">, </w:t>
      </w:r>
      <w:r w:rsidR="00DE63F3">
        <w:t>каб</w:t>
      </w:r>
      <w:r w:rsidR="008B6042">
        <w:t>инет</w:t>
      </w:r>
      <w:r w:rsidR="00840AB0">
        <w:t xml:space="preserve"> 25</w:t>
      </w:r>
      <w:r w:rsidR="00032574" w:rsidRPr="0051688F">
        <w:t xml:space="preserve">.  </w:t>
      </w:r>
      <w:r w:rsidR="007316F8" w:rsidRPr="0051688F">
        <w:t>Контактное лицо</w:t>
      </w:r>
      <w:r w:rsidR="00032574" w:rsidRPr="0051688F">
        <w:t xml:space="preserve">: </w:t>
      </w:r>
      <w:r w:rsidR="00840AB0">
        <w:t>Галова Татьяна Юрьевна</w:t>
      </w:r>
      <w:r w:rsidR="00032574" w:rsidRPr="0051688F">
        <w:t xml:space="preserve"> – </w:t>
      </w:r>
      <w:r w:rsidR="008B6042">
        <w:t xml:space="preserve">ведущий специалист </w:t>
      </w:r>
      <w:r w:rsidR="00840AB0">
        <w:t>отдела по управлению муниципальной собственностью Администрации Кожевниковского района,</w:t>
      </w:r>
      <w:r w:rsidR="008B6042">
        <w:t xml:space="preserve"> </w:t>
      </w:r>
      <w:r w:rsidR="00032574" w:rsidRPr="0051688F">
        <w:t xml:space="preserve">тел. </w:t>
      </w:r>
      <w:r w:rsidR="00840AB0">
        <w:t>8</w:t>
      </w:r>
      <w:r w:rsidR="00032574" w:rsidRPr="0051688F">
        <w:t>(</w:t>
      </w:r>
      <w:r w:rsidR="008B6042">
        <w:t>382</w:t>
      </w:r>
      <w:r w:rsidR="00840AB0">
        <w:t>44</w:t>
      </w:r>
      <w:r w:rsidR="00032574" w:rsidRPr="0051688F">
        <w:t xml:space="preserve">) </w:t>
      </w:r>
      <w:r w:rsidR="00840AB0">
        <w:t>22768</w:t>
      </w:r>
      <w:r w:rsidR="00032574" w:rsidRPr="0051688F">
        <w:t>.</w:t>
      </w:r>
    </w:p>
    <w:p w:rsidR="00032574" w:rsidRPr="00571970" w:rsidRDefault="00CE48D1" w:rsidP="00032574">
      <w:pPr>
        <w:ind w:firstLine="709"/>
        <w:jc w:val="both"/>
      </w:pPr>
      <w:r>
        <w:t>4</w:t>
      </w:r>
      <w:r w:rsidR="00032574" w:rsidRPr="00571970">
        <w:t>.3.</w:t>
      </w:r>
      <w:r w:rsidR="00032574">
        <w:t> </w:t>
      </w:r>
      <w:r w:rsidR="00032574" w:rsidRPr="00571970">
        <w:t xml:space="preserve">Любое лицо независимо от регистрации на электронной площадке вправе направить на электронный адрес </w:t>
      </w:r>
      <w:r w:rsidR="00032574">
        <w:t>о</w:t>
      </w:r>
      <w:r w:rsidR="00032574" w:rsidRPr="00571970">
        <w:t>рганизатора</w:t>
      </w:r>
      <w:r w:rsidR="00032574">
        <w:t xml:space="preserve"> </w:t>
      </w:r>
      <w:r w:rsidR="00B40FAE">
        <w:t>продажи</w:t>
      </w:r>
      <w:r w:rsidR="00032574" w:rsidRPr="00571970">
        <w:t xml:space="preserve">, указанный в информационном сообщении о проведении </w:t>
      </w:r>
      <w:r w:rsidR="00B40FAE">
        <w:t>продажи</w:t>
      </w:r>
      <w:r w:rsidR="00032574" w:rsidRPr="00571970">
        <w:t>, запрос о разъяснении размещенной информации.</w:t>
      </w:r>
    </w:p>
    <w:p w:rsidR="00032574" w:rsidRPr="00571970" w:rsidRDefault="00032574" w:rsidP="00032574">
      <w:pPr>
        <w:ind w:firstLine="709"/>
        <w:jc w:val="both"/>
      </w:pPr>
      <w:r w:rsidRPr="00571970">
        <w:t xml:space="preserve">Такой запрос в режиме реального времени направляется в «личный кабинет» </w:t>
      </w:r>
      <w:r>
        <w:t>п</w:t>
      </w:r>
      <w:r w:rsidRPr="00571970">
        <w:t>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032574" w:rsidRPr="00571970" w:rsidRDefault="00032574" w:rsidP="00032574">
      <w:pPr>
        <w:ind w:firstLine="709"/>
        <w:jc w:val="both"/>
      </w:pPr>
      <w:r w:rsidRPr="00571970"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F7D87" w:rsidRPr="00BF7D87" w:rsidRDefault="00CE48D1" w:rsidP="00BF7D87">
      <w:pPr>
        <w:ind w:left="1571"/>
        <w:jc w:val="center"/>
        <w:rPr>
          <w:b/>
        </w:rPr>
      </w:pPr>
      <w:r>
        <w:rPr>
          <w:b/>
        </w:rPr>
        <w:t>5</w:t>
      </w:r>
      <w:r w:rsidR="00BF7D87">
        <w:rPr>
          <w:b/>
        </w:rPr>
        <w:t>. </w:t>
      </w:r>
      <w:r w:rsidR="00BF7D87" w:rsidRPr="00BF7D87">
        <w:rPr>
          <w:b/>
        </w:rPr>
        <w:t>Порядок подачи (приема) и отзыва заявок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.1.</w:t>
      </w:r>
      <w:r w:rsidR="00BF7D87">
        <w:t> </w:t>
      </w:r>
      <w:r w:rsidR="00BF7D87" w:rsidRPr="00BF7D87">
        <w:t xml:space="preserve">Прием заявок и прилагаемых к ним документов начинается с даты и времени, </w:t>
      </w:r>
      <w:r w:rsidR="00BF7D87" w:rsidRPr="00BF7D87">
        <w:rPr>
          <w:bCs/>
        </w:rPr>
        <w:br/>
      </w:r>
      <w:r w:rsidR="00BF7D87" w:rsidRPr="00BF7D87">
        <w:t xml:space="preserve">указанных в информационном сообщении о проведении </w:t>
      </w:r>
      <w:r w:rsidR="00BD1C15">
        <w:t>продажи муниципального имущества в электронной форме</w:t>
      </w:r>
      <w:r w:rsidR="00BF7D87" w:rsidRPr="00BF7D87">
        <w:t xml:space="preserve">, осуществляется в сроки, установленные в </w:t>
      </w:r>
      <w:r w:rsidR="00BF7D87">
        <w:t>и</w:t>
      </w:r>
      <w:r w:rsidR="00BF7D87" w:rsidRPr="00BF7D87">
        <w:t>нформационном сообщении.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.2.</w:t>
      </w:r>
      <w:r w:rsidR="006916CC">
        <w:t xml:space="preserve"> Заявка </w:t>
      </w:r>
      <w:r w:rsidR="00BF7D87" w:rsidRPr="002E7F25">
        <w:t>подается путем заполнения ее электронной формы,</w:t>
      </w:r>
      <w:r w:rsidR="00BF7D87" w:rsidRPr="00BF7D87">
        <w:t xml:space="preserve"> </w:t>
      </w:r>
      <w:r w:rsidR="00BF7D87" w:rsidRPr="00BF7D87">
        <w:rPr>
          <w:bCs/>
        </w:rPr>
        <w:br/>
      </w:r>
      <w:r w:rsidR="00BF7D87" w:rsidRPr="00BF7D87"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="00BF7D87" w:rsidRPr="00BF7D87">
          <w:t>законом</w:t>
        </w:r>
      </w:hyperlink>
      <w:r w:rsidR="00BF7D87" w:rsidRPr="00BF7D87">
        <w:t xml:space="preserve"> о приватизации от 21 декабря 2001 г. № 178-ФЗ «О приватизации государственного и муниципального имущества».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8B56CF">
        <w:t>3</w:t>
      </w:r>
      <w:r w:rsidR="00BF7D87" w:rsidRPr="00BF7D87">
        <w:t>. Одно лицо имеет право подать только одну заявку.</w:t>
      </w:r>
    </w:p>
    <w:p w:rsidR="0069120D" w:rsidRDefault="00CE48D1" w:rsidP="006912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t>5</w:t>
      </w:r>
      <w:r w:rsidR="0069120D" w:rsidRPr="00BF7D87">
        <w:t>.</w:t>
      </w:r>
      <w:r w:rsidR="0069120D">
        <w:t>4</w:t>
      </w:r>
      <w:r w:rsidR="0069120D" w:rsidRPr="00BF7D87">
        <w:t xml:space="preserve">. </w:t>
      </w:r>
      <w:r w:rsidR="0069120D" w:rsidRPr="00BF7D87">
        <w:rPr>
          <w:rFonts w:ascii="TimesNewRoman" w:hAnsi="TimesNewRoman"/>
        </w:rPr>
        <w:t xml:space="preserve">Все подаваемые </w:t>
      </w:r>
      <w:r w:rsidR="0069120D">
        <w:rPr>
          <w:rFonts w:ascii="TimesNewRoman" w:hAnsi="TimesNewRoman"/>
        </w:rPr>
        <w:t>п</w:t>
      </w:r>
      <w:r w:rsidR="0069120D" w:rsidRPr="00BF7D87">
        <w:rPr>
          <w:rFonts w:ascii="TimesNewRoman" w:hAnsi="TimesNewRoman"/>
        </w:rPr>
        <w:t>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C41DDB" w:rsidRPr="00BF7D87" w:rsidRDefault="00CE48D1" w:rsidP="00C41DDB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C41DDB" w:rsidRPr="00BF7D87">
        <w:t>.</w:t>
      </w:r>
      <w:r w:rsidR="00C41DDB">
        <w:t>5</w:t>
      </w:r>
      <w:r w:rsidR="00C41DDB" w:rsidRPr="00BF7D87">
        <w:t>.</w:t>
      </w:r>
      <w:r w:rsidR="00C41DDB">
        <w:t> </w:t>
      </w:r>
      <w:r w:rsidR="00C41DDB" w:rsidRPr="00BF7D87">
        <w:t xml:space="preserve">Заявки с прилагаемыми к ним документами, </w:t>
      </w:r>
      <w:r w:rsidR="00C41DDB">
        <w:t xml:space="preserve">а также предложения о цене имущества (при проведении продажи имущества без объявления цены), </w:t>
      </w:r>
      <w:r w:rsidR="00C41DDB" w:rsidRPr="00BF7D87">
        <w:t>поданные с нарушением установленного срока, на электронной площадке не регистрируются.</w:t>
      </w:r>
    </w:p>
    <w:p w:rsidR="00BF7D87" w:rsidRPr="00BF7D87" w:rsidRDefault="00CE48D1" w:rsidP="00BF7D87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BF7D87" w:rsidRPr="00BF7D87">
        <w:t>.</w:t>
      </w:r>
      <w:r w:rsidR="00C41DDB">
        <w:t>6</w:t>
      </w:r>
      <w:r w:rsidR="00BF7D87" w:rsidRPr="00BF7D87">
        <w:t xml:space="preserve">. При приеме заявок от претендентов </w:t>
      </w:r>
      <w:r w:rsidR="00D1510D">
        <w:t>о</w:t>
      </w:r>
      <w:r w:rsidR="00BF7D87" w:rsidRPr="00BF7D87">
        <w:t xml:space="preserve">рганизатор </w:t>
      </w:r>
      <w:r w:rsidR="00BD1C15">
        <w:t>продажи</w:t>
      </w:r>
      <w:r w:rsidR="00BF7D87" w:rsidRPr="00BF7D87">
        <w:t xml:space="preserve"> обеспечивает: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  <w:rPr>
          <w:bCs/>
        </w:rPr>
      </w:pPr>
      <w:r w:rsidRPr="00BF7D87"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F7D87" w:rsidRPr="00BF7D87" w:rsidRDefault="00BF7D87" w:rsidP="00BF7D87">
      <w:pPr>
        <w:tabs>
          <w:tab w:val="left" w:pos="284"/>
        </w:tabs>
        <w:ind w:firstLine="709"/>
        <w:jc w:val="both"/>
      </w:pPr>
      <w:r w:rsidRPr="00BF7D87">
        <w:t xml:space="preserve">- конфиденциальность данных о </w:t>
      </w:r>
      <w:r w:rsidR="00D1510D">
        <w:t>п</w:t>
      </w:r>
      <w:r w:rsidRPr="00BF7D87">
        <w:t xml:space="preserve">ретендентах и </w:t>
      </w:r>
      <w:r w:rsidR="00D1510D">
        <w:t>у</w:t>
      </w:r>
      <w:r w:rsidRPr="00BF7D87">
        <w:t xml:space="preserve">частниках, за исключением случая направления электронных документов </w:t>
      </w:r>
      <w:r w:rsidR="00D1510D">
        <w:t>п</w:t>
      </w:r>
      <w:r w:rsidRPr="00BF7D87">
        <w:t>родавцу.</w:t>
      </w:r>
    </w:p>
    <w:p w:rsidR="00BF7D87" w:rsidRDefault="00CE48D1" w:rsidP="00BF7D87">
      <w:pPr>
        <w:tabs>
          <w:tab w:val="left" w:pos="284"/>
        </w:tabs>
        <w:ind w:firstLine="709"/>
        <w:jc w:val="both"/>
      </w:pPr>
      <w:r>
        <w:t>5</w:t>
      </w:r>
      <w:r w:rsidR="00BF7D87" w:rsidRPr="00BF7D87">
        <w:t>.</w:t>
      </w:r>
      <w:r w:rsidR="00C41DDB">
        <w:t>7</w:t>
      </w:r>
      <w:r w:rsidR="00BF7D87" w:rsidRPr="00BF7D87">
        <w:t>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AF673A" w:rsidRPr="00BF7D87" w:rsidRDefault="00CE48D1" w:rsidP="00AF673A">
      <w:pPr>
        <w:tabs>
          <w:tab w:val="left" w:pos="284"/>
        </w:tabs>
        <w:ind w:firstLine="709"/>
        <w:jc w:val="both"/>
        <w:rPr>
          <w:bCs/>
        </w:rPr>
      </w:pPr>
      <w:r>
        <w:t>5</w:t>
      </w:r>
      <w:r w:rsidR="00AF673A" w:rsidRPr="00BF7D87">
        <w:t>.</w:t>
      </w:r>
      <w:r w:rsidR="00C41DDB">
        <w:t>8</w:t>
      </w:r>
      <w:r w:rsidR="00AF673A" w:rsidRPr="00BF7D87">
        <w:t>. Претендент вправе не позднее дня окончания приема заявок отозвать заявку путем направления уведомления об отзыве заявки на электронную площадку</w:t>
      </w:r>
      <w:r w:rsidR="00AF673A">
        <w:t>, за исключением случая проведения продажи имущества без объявления цены</w:t>
      </w:r>
      <w:r w:rsidR="00AF673A" w:rsidRPr="00BF7D87">
        <w:t>.</w:t>
      </w:r>
    </w:p>
    <w:p w:rsidR="00AF673A" w:rsidRPr="00BF7D87" w:rsidRDefault="00AF673A" w:rsidP="00AF673A">
      <w:pPr>
        <w:tabs>
          <w:tab w:val="left" w:pos="284"/>
        </w:tabs>
        <w:ind w:firstLine="709"/>
        <w:jc w:val="both"/>
        <w:rPr>
          <w:bCs/>
        </w:rPr>
      </w:pPr>
      <w:r w:rsidRPr="00BF7D87">
        <w:lastRenderedPageBreak/>
        <w:t xml:space="preserve">В случае отзыва претендентом заявки, уведомление об отзыве заявки вместе с заявкой в течение одного часа поступает в «личный кабинет» </w:t>
      </w:r>
      <w:r>
        <w:t>п</w:t>
      </w:r>
      <w:r w:rsidRPr="00BF7D87">
        <w:t xml:space="preserve">родавца, о чем </w:t>
      </w:r>
      <w:r>
        <w:t>п</w:t>
      </w:r>
      <w:r w:rsidRPr="00BF7D87">
        <w:t>ретенденту направляется соответствующее уведомление.</w:t>
      </w:r>
    </w:p>
    <w:p w:rsidR="004F6523" w:rsidRPr="008D08F6" w:rsidRDefault="00CE48D1" w:rsidP="004F6523">
      <w:pPr>
        <w:autoSpaceDE w:val="0"/>
        <w:autoSpaceDN w:val="0"/>
        <w:adjustRightInd w:val="0"/>
        <w:ind w:firstLine="708"/>
        <w:jc w:val="both"/>
      </w:pPr>
      <w:r>
        <w:t>5</w:t>
      </w:r>
      <w:r w:rsidR="004F6523" w:rsidRPr="008D08F6">
        <w:t>.</w:t>
      </w:r>
      <w:r w:rsidR="00C41DDB">
        <w:t>9</w:t>
      </w:r>
      <w:r w:rsidR="004F6523" w:rsidRPr="008D08F6">
        <w:t>.</w:t>
      </w:r>
      <w:r w:rsidR="004F6523">
        <w:t> </w:t>
      </w:r>
      <w:r w:rsidR="004F6523" w:rsidRPr="008D08F6">
        <w:t>Для участия в продаже имущества без объявления цены претенденты</w:t>
      </w:r>
      <w:r w:rsidR="004F6523">
        <w:t>,</w:t>
      </w:r>
      <w:r w:rsidR="004F6523" w:rsidRPr="008D08F6">
        <w:t xml:space="preserve"> помимо </w:t>
      </w:r>
      <w:r w:rsidR="004F6523">
        <w:t xml:space="preserve">заявки и документов, указанных в </w:t>
      </w:r>
      <w:r w:rsidR="008B56CF">
        <w:t xml:space="preserve">разделе </w:t>
      </w:r>
      <w:r w:rsidR="007316F8">
        <w:t>6,</w:t>
      </w:r>
      <w:r w:rsidR="007316F8" w:rsidRPr="008D08F6">
        <w:t xml:space="preserve"> направляют</w:t>
      </w:r>
      <w:r w:rsidR="004F6523" w:rsidRPr="008D08F6">
        <w:t xml:space="preserve"> свои предложения о цене имущества.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 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:rsidR="004F6523" w:rsidRPr="008D08F6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</w:t>
      </w:r>
      <w:r>
        <w:t xml:space="preserve"> </w:t>
      </w:r>
      <w:r w:rsidRPr="008D08F6"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4F6523" w:rsidRDefault="004F6523" w:rsidP="004F6523">
      <w:pPr>
        <w:autoSpaceDE w:val="0"/>
        <w:autoSpaceDN w:val="0"/>
        <w:adjustRightInd w:val="0"/>
        <w:ind w:firstLine="540"/>
        <w:jc w:val="both"/>
      </w:pPr>
      <w:r w:rsidRPr="008D08F6">
        <w:t xml:space="preserve"> Претендент </w:t>
      </w:r>
      <w:r w:rsidR="00AF673A">
        <w:t xml:space="preserve">на участие в продаже без объявления цены </w:t>
      </w:r>
      <w:r w:rsidRPr="008D08F6">
        <w:t>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:rsidR="0078412D" w:rsidRDefault="0078412D"/>
    <w:p w:rsidR="00D1510D" w:rsidRPr="00D1510D" w:rsidRDefault="00CE48D1" w:rsidP="00384450">
      <w:pPr>
        <w:ind w:left="851"/>
        <w:jc w:val="center"/>
        <w:rPr>
          <w:b/>
        </w:rPr>
      </w:pPr>
      <w:r>
        <w:rPr>
          <w:b/>
        </w:rPr>
        <w:t>6</w:t>
      </w:r>
      <w:r w:rsidR="00D1510D">
        <w:rPr>
          <w:b/>
        </w:rPr>
        <w:t>. </w:t>
      </w:r>
      <w:r w:rsidR="00D1510D" w:rsidRPr="00D1510D">
        <w:rPr>
          <w:b/>
        </w:rPr>
        <w:t xml:space="preserve">Перечень </w:t>
      </w:r>
      <w:r w:rsidR="007316F8" w:rsidRPr="00D1510D">
        <w:rPr>
          <w:b/>
        </w:rPr>
        <w:t>документов</w:t>
      </w:r>
      <w:r w:rsidR="007316F8">
        <w:rPr>
          <w:b/>
        </w:rPr>
        <w:t xml:space="preserve">, </w:t>
      </w:r>
      <w:r w:rsidR="007316F8" w:rsidRPr="00D1510D">
        <w:rPr>
          <w:b/>
        </w:rPr>
        <w:t>представляемых</w:t>
      </w:r>
      <w:r w:rsidR="00D1510D" w:rsidRPr="00D1510D">
        <w:rPr>
          <w:b/>
        </w:rPr>
        <w:t xml:space="preserve"> </w:t>
      </w:r>
      <w:r w:rsidR="0011146A">
        <w:rPr>
          <w:b/>
        </w:rPr>
        <w:t xml:space="preserve">претендентами на участие </w:t>
      </w:r>
      <w:r w:rsidR="007316F8">
        <w:rPr>
          <w:b/>
        </w:rPr>
        <w:t xml:space="preserve">в </w:t>
      </w:r>
      <w:r w:rsidR="007316F8" w:rsidRPr="00D1510D">
        <w:rPr>
          <w:b/>
        </w:rPr>
        <w:t>продаже</w:t>
      </w:r>
      <w:r w:rsidR="0011146A">
        <w:rPr>
          <w:b/>
        </w:rPr>
        <w:t xml:space="preserve"> муниципального </w:t>
      </w:r>
      <w:r w:rsidR="007316F8">
        <w:rPr>
          <w:b/>
        </w:rPr>
        <w:t xml:space="preserve">имущества, </w:t>
      </w:r>
      <w:r w:rsidR="007316F8" w:rsidRPr="00D1510D">
        <w:rPr>
          <w:b/>
        </w:rPr>
        <w:t>и</w:t>
      </w:r>
      <w:r w:rsidR="00D1510D" w:rsidRPr="00D1510D">
        <w:rPr>
          <w:b/>
        </w:rPr>
        <w:t xml:space="preserve"> требования к их оформлению</w:t>
      </w:r>
    </w:p>
    <w:p w:rsidR="00D1510D" w:rsidRPr="00D1510D" w:rsidRDefault="00CE48D1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</w:t>
      </w:r>
      <w:r w:rsidR="00384450">
        <w:rPr>
          <w:rFonts w:ascii="TimesNewRoman" w:hAnsi="TimesNewRoman"/>
        </w:rPr>
        <w:t> </w:t>
      </w:r>
      <w:r w:rsidR="00D1510D" w:rsidRPr="00D1510D">
        <w:rPr>
          <w:rFonts w:ascii="TimesNewRoman" w:hAnsi="TimesNewRoman"/>
        </w:rPr>
        <w:t xml:space="preserve">Одновременно с </w:t>
      </w:r>
      <w:r w:rsidR="00384450">
        <w:rPr>
          <w:rFonts w:ascii="TimesNewRoman" w:hAnsi="TimesNewRoman"/>
        </w:rPr>
        <w:t>з</w:t>
      </w:r>
      <w:r w:rsidR="00D1510D" w:rsidRPr="00D1510D">
        <w:rPr>
          <w:rFonts w:ascii="TimesNewRoman" w:hAnsi="TimesNewRoman"/>
        </w:rPr>
        <w:t xml:space="preserve">аявкой на участие в </w:t>
      </w:r>
      <w:r w:rsidR="0011146A">
        <w:rPr>
          <w:rFonts w:ascii="TimesNewRoman" w:hAnsi="TimesNewRoman"/>
        </w:rPr>
        <w:t xml:space="preserve">продаже муниципального имущества </w:t>
      </w:r>
      <w:r w:rsidR="00384450">
        <w:rPr>
          <w:rFonts w:ascii="TimesNewRoman" w:hAnsi="TimesNewRoman"/>
        </w:rPr>
        <w:t>п</w:t>
      </w:r>
      <w:r w:rsidR="00D1510D" w:rsidRPr="00D1510D">
        <w:rPr>
          <w:rFonts w:ascii="TimesNewRoman" w:hAnsi="TimesNewRoman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D1510D" w:rsidRPr="00D1510D" w:rsidRDefault="00D1510D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 w:rsidRPr="00D1510D">
        <w:rPr>
          <w:rFonts w:ascii="TimesNewRoman" w:hAnsi="TimesNewRoman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ascii="TimesNewRoman" w:hAnsi="TimesNewRoman"/>
        </w:rPr>
      </w:pPr>
      <w:r>
        <w:rPr>
          <w:rFonts w:ascii="TimesNewRoman" w:hAnsi="TimesNewRoman"/>
        </w:rPr>
        <w:t>6</w:t>
      </w:r>
      <w:r w:rsidR="00D1510D" w:rsidRPr="00D1510D">
        <w:rPr>
          <w:rFonts w:ascii="TimesNewRoman" w:hAnsi="TimesNewRoman"/>
        </w:rPr>
        <w:t>.1.2. юридические лица:</w:t>
      </w:r>
    </w:p>
    <w:p w:rsidR="00D1510D" w:rsidRPr="00D1510D" w:rsidRDefault="00D1510D" w:rsidP="00D1510D">
      <w:pPr>
        <w:ind w:firstLine="709"/>
        <w:jc w:val="both"/>
      </w:pPr>
      <w:r w:rsidRPr="00D1510D">
        <w:t>- заверенные копии учредительных документов;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1510D" w:rsidRPr="00D1510D" w:rsidRDefault="00D1510D" w:rsidP="00D1510D">
      <w:pPr>
        <w:ind w:firstLine="709"/>
        <w:jc w:val="both"/>
      </w:pPr>
      <w:r w:rsidRPr="00D1510D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D1510D" w:rsidRPr="00D1510D" w:rsidRDefault="000A4F19" w:rsidP="00D1510D">
      <w:pPr>
        <w:ind w:firstLine="709"/>
        <w:jc w:val="both"/>
        <w:rPr>
          <w:bCs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.1.3. физические лица, в том числе индивидуальные предприниматели</w:t>
      </w:r>
      <w:r w:rsidR="00D1510D" w:rsidRPr="00D1510D">
        <w:rPr>
          <w:bCs/>
        </w:rPr>
        <w:t xml:space="preserve"> </w:t>
      </w:r>
    </w:p>
    <w:p w:rsidR="00D1510D" w:rsidRPr="00D1510D" w:rsidRDefault="00D1510D" w:rsidP="00D1510D">
      <w:pPr>
        <w:ind w:firstLine="709"/>
        <w:jc w:val="both"/>
        <w:rPr>
          <w:bCs/>
        </w:rPr>
      </w:pPr>
      <w:r w:rsidRPr="00D1510D">
        <w:rPr>
          <w:bCs/>
        </w:rPr>
        <w:t>-документ, удостоверяющий личность.</w:t>
      </w:r>
    </w:p>
    <w:p w:rsidR="00D1510D" w:rsidRPr="002E7F25" w:rsidRDefault="000A4F19" w:rsidP="00D1510D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2E7F25">
        <w:rPr>
          <w:rFonts w:eastAsia="Calibri"/>
          <w:lang w:eastAsia="en-US"/>
        </w:rPr>
        <w:t>.1.4.</w:t>
      </w:r>
      <w:r w:rsidR="00571970" w:rsidRPr="002E7F25">
        <w:rPr>
          <w:rFonts w:eastAsia="Calibri"/>
          <w:lang w:eastAsia="en-US"/>
        </w:rPr>
        <w:t> </w:t>
      </w:r>
      <w:r w:rsidR="00D1510D" w:rsidRPr="002E7F25">
        <w:rPr>
          <w:rFonts w:eastAsia="Calibri"/>
          <w:lang w:eastAsia="en-US"/>
        </w:rPr>
        <w:t>Опись представленных документов, подписанная претендентом или его уполномоченным представителем.</w:t>
      </w:r>
    </w:p>
    <w:p w:rsidR="00D1510D" w:rsidRPr="00D1510D" w:rsidRDefault="000A4F19" w:rsidP="00D1510D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6235DC">
        <w:rPr>
          <w:rFonts w:eastAsia="Calibri"/>
          <w:lang w:eastAsia="en-US"/>
        </w:rPr>
        <w:t>5</w:t>
      </w:r>
      <w:r w:rsidR="00D1510D" w:rsidRPr="00D1510D">
        <w:rPr>
          <w:rFonts w:eastAsia="Calibri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D1510D" w:rsidRPr="00D1510D" w:rsidRDefault="000A4F19" w:rsidP="00D1510D">
      <w:pPr>
        <w:tabs>
          <w:tab w:val="left" w:pos="284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.1.</w:t>
      </w:r>
      <w:r w:rsidR="008735D6">
        <w:rPr>
          <w:rFonts w:eastAsia="Calibri"/>
          <w:lang w:eastAsia="en-US"/>
        </w:rPr>
        <w:t>6</w:t>
      </w:r>
      <w:r w:rsidR="00D1510D" w:rsidRPr="00D1510D">
        <w:rPr>
          <w:rFonts w:eastAsia="Calibri"/>
          <w:lang w:eastAsia="en-US"/>
        </w:rPr>
        <w:t>.</w:t>
      </w:r>
      <w:r w:rsidR="00571970">
        <w:rPr>
          <w:rFonts w:eastAsia="Calibri"/>
        </w:rPr>
        <w:t> </w:t>
      </w:r>
      <w:r w:rsidR="00D1510D" w:rsidRPr="00D1510D">
        <w:rPr>
          <w:rFonts w:eastAsia="Calibri"/>
          <w:lang w:eastAsia="en-US"/>
        </w:rPr>
        <w:t>Наличие электронной подписи означает, что документы и сведения, поданные в форме электронных документов, направлены от и</w:t>
      </w:r>
      <w:r w:rsidR="008735D6">
        <w:rPr>
          <w:rFonts w:eastAsia="Calibri"/>
          <w:lang w:eastAsia="en-US"/>
        </w:rPr>
        <w:t>мени претендента</w:t>
      </w:r>
      <w:r w:rsidR="00BD1C15">
        <w:rPr>
          <w:rFonts w:eastAsia="Calibri"/>
          <w:lang w:eastAsia="en-US"/>
        </w:rPr>
        <w:t xml:space="preserve"> </w:t>
      </w:r>
      <w:r w:rsidR="00D1510D" w:rsidRPr="00D1510D">
        <w:rPr>
          <w:rFonts w:eastAsia="Calibri"/>
          <w:lang w:eastAsia="en-US"/>
        </w:rPr>
        <w:t xml:space="preserve">и отправитель несет ответственность за подлинность и достоверность таких документов и сведений. </w:t>
      </w:r>
    </w:p>
    <w:p w:rsidR="00BD108B" w:rsidRDefault="00BD108B" w:rsidP="00BC1ED0">
      <w:pPr>
        <w:tabs>
          <w:tab w:val="left" w:pos="284"/>
        </w:tabs>
        <w:ind w:left="360"/>
        <w:jc w:val="center"/>
        <w:rPr>
          <w:b/>
        </w:rPr>
      </w:pPr>
    </w:p>
    <w:p w:rsidR="00BC1ED0" w:rsidRPr="00BC1ED0" w:rsidRDefault="000A4F19" w:rsidP="00BC1ED0">
      <w:pPr>
        <w:tabs>
          <w:tab w:val="left" w:pos="284"/>
        </w:tabs>
        <w:ind w:left="360"/>
        <w:jc w:val="center"/>
        <w:rPr>
          <w:b/>
          <w:bCs/>
        </w:rPr>
      </w:pPr>
      <w:r>
        <w:rPr>
          <w:b/>
        </w:rPr>
        <w:t>7</w:t>
      </w:r>
      <w:r w:rsidR="00BC1ED0" w:rsidRPr="00BC1ED0">
        <w:rPr>
          <w:b/>
        </w:rPr>
        <w:t>. Порядок внесения задатка и его возврата</w:t>
      </w:r>
    </w:p>
    <w:p w:rsidR="008B56CF" w:rsidRPr="00BF7D87" w:rsidRDefault="000A4F19" w:rsidP="008B56CF">
      <w:pPr>
        <w:tabs>
          <w:tab w:val="left" w:pos="284"/>
        </w:tabs>
        <w:ind w:firstLine="709"/>
        <w:jc w:val="both"/>
        <w:rPr>
          <w:bCs/>
        </w:rPr>
      </w:pPr>
      <w:r>
        <w:t>7</w:t>
      </w:r>
      <w:r w:rsidR="00BC1ED0" w:rsidRPr="00BC1ED0">
        <w:t xml:space="preserve">.1. </w:t>
      </w:r>
      <w:r w:rsidR="008B56CF" w:rsidRPr="00BF7D87">
        <w:t xml:space="preserve">Для участия в </w:t>
      </w:r>
      <w:r w:rsidR="0011146A">
        <w:t>продаже муниципального имущества в электронной форме</w:t>
      </w:r>
      <w:r w:rsidR="008B56CF">
        <w:t xml:space="preserve"> (аукционе, продаже посредством публичного предложения)</w:t>
      </w:r>
      <w:r w:rsidR="008B56CF" w:rsidRPr="00BF7D87">
        <w:t xml:space="preserve">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:rsidR="00BC1ED0" w:rsidRPr="00BC1ED0" w:rsidRDefault="000A4F19" w:rsidP="00BC1ED0">
      <w:pPr>
        <w:tabs>
          <w:tab w:val="left" w:pos="284"/>
        </w:tabs>
        <w:ind w:firstLine="709"/>
        <w:jc w:val="both"/>
      </w:pPr>
      <w:r>
        <w:t>7</w:t>
      </w:r>
      <w:r w:rsidR="008B56CF">
        <w:t xml:space="preserve">.2. </w:t>
      </w:r>
      <w:r w:rsidR="00BC1ED0" w:rsidRPr="00BC1ED0"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</w:t>
      </w:r>
      <w:r w:rsidR="00B8743A">
        <w:t>установленном порядке</w:t>
      </w:r>
      <w:r w:rsidR="00BC1ED0" w:rsidRPr="00BC1ED0">
        <w:t>.</w:t>
      </w:r>
    </w:p>
    <w:p w:rsidR="0026394F" w:rsidRPr="0026394F" w:rsidRDefault="000A4F19" w:rsidP="00A367B3">
      <w:pPr>
        <w:pStyle w:val="Default"/>
        <w:ind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F70927" w:rsidRPr="0026394F">
        <w:rPr>
          <w:color w:val="auto"/>
          <w:sz w:val="20"/>
          <w:szCs w:val="20"/>
        </w:rPr>
        <w:t>.3. </w:t>
      </w:r>
      <w:r w:rsidR="0026394F" w:rsidRPr="0026394F">
        <w:rPr>
          <w:color w:val="auto"/>
          <w:sz w:val="20"/>
          <w:szCs w:val="20"/>
        </w:rPr>
        <w:t xml:space="preserve">Порядок перечисления (либо возврата) задатка установлен Соглашением о гарантийном обеспечении на </w:t>
      </w:r>
      <w:r w:rsidR="00A367B3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>лектронной площадке</w:t>
      </w:r>
      <w:r w:rsidR="00A367B3">
        <w:rPr>
          <w:color w:val="auto"/>
          <w:sz w:val="20"/>
          <w:szCs w:val="20"/>
        </w:rPr>
        <w:t xml:space="preserve"> «РТС-тендер»</w:t>
      </w:r>
      <w:r w:rsidR="00204B62">
        <w:rPr>
          <w:color w:val="auto"/>
          <w:sz w:val="20"/>
          <w:szCs w:val="20"/>
        </w:rPr>
        <w:t xml:space="preserve"> Имущественные торги, </w:t>
      </w:r>
      <w:r w:rsidR="0026394F" w:rsidRPr="0026394F">
        <w:rPr>
          <w:color w:val="auto"/>
          <w:sz w:val="20"/>
          <w:szCs w:val="20"/>
        </w:rPr>
        <w:t xml:space="preserve">размещенном в разделе «Документы </w:t>
      </w:r>
      <w:r w:rsidR="00BD183D">
        <w:rPr>
          <w:color w:val="auto"/>
          <w:sz w:val="20"/>
          <w:szCs w:val="20"/>
        </w:rPr>
        <w:t>э</w:t>
      </w:r>
      <w:r w:rsidR="0026394F" w:rsidRPr="0026394F">
        <w:rPr>
          <w:color w:val="auto"/>
          <w:sz w:val="20"/>
          <w:szCs w:val="20"/>
        </w:rPr>
        <w:t xml:space="preserve">лектронной площадки «РТС-тендер» для проведения имущественных торгов». </w:t>
      </w:r>
    </w:p>
    <w:p w:rsidR="0026394F" w:rsidRPr="0026394F" w:rsidRDefault="000A4F19" w:rsidP="00A367B3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>.4. </w:t>
      </w:r>
      <w:r w:rsidR="0026394F" w:rsidRPr="0026394F">
        <w:t xml:space="preserve">Для целей выдачи </w:t>
      </w:r>
      <w:r w:rsidR="00A367B3">
        <w:t>п</w:t>
      </w:r>
      <w:r w:rsidR="0026394F" w:rsidRPr="0026394F">
        <w:t xml:space="preserve">родавцу задатка </w:t>
      </w:r>
      <w:r w:rsidR="00A367B3">
        <w:t>п</w:t>
      </w:r>
      <w:r w:rsidR="0026394F" w:rsidRPr="0026394F">
        <w:t xml:space="preserve">ретендент перечисляет на счет </w:t>
      </w:r>
      <w:r w:rsidR="00B459D6">
        <w:t xml:space="preserve">организатора </w:t>
      </w:r>
      <w:r w:rsidR="00BD1C15">
        <w:t>продажи</w:t>
      </w:r>
      <w:r w:rsidR="0026394F" w:rsidRPr="0026394F">
        <w:t xml:space="preserve"> </w:t>
      </w:r>
      <w:r w:rsidR="00BD183D">
        <w:t>г</w:t>
      </w:r>
      <w:r w:rsidR="0026394F" w:rsidRPr="0026394F">
        <w:t xml:space="preserve">арантийное обеспечение. Денежные средства, перечисленные в счет </w:t>
      </w:r>
      <w:r w:rsidR="00BD183D">
        <w:t>г</w:t>
      </w:r>
      <w:r w:rsidR="0026394F" w:rsidRPr="0026394F">
        <w:t xml:space="preserve">арантийного обеспечения, учитываются на </w:t>
      </w:r>
      <w:r w:rsidR="00BD183D">
        <w:t>а</w:t>
      </w:r>
      <w:r w:rsidR="0026394F" w:rsidRPr="0026394F">
        <w:t xml:space="preserve">налитическом счете </w:t>
      </w:r>
      <w:r w:rsidR="00BD183D">
        <w:t>п</w:t>
      </w:r>
      <w:r w:rsidR="0026394F" w:rsidRPr="0026394F">
        <w:t>ретендента</w:t>
      </w:r>
      <w:r w:rsidR="00BD183D">
        <w:t xml:space="preserve">, привязанном к счету организатора </w:t>
      </w:r>
      <w:r w:rsidR="00BD1C15">
        <w:t>продажи</w:t>
      </w:r>
      <w:r w:rsidR="00BD183D">
        <w:t>.</w:t>
      </w:r>
      <w:r w:rsidR="0026394F" w:rsidRPr="0026394F">
        <w:t xml:space="preserve"> </w:t>
      </w:r>
    </w:p>
    <w:p w:rsidR="00565D3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BD183D">
        <w:t xml:space="preserve">.5. </w:t>
      </w:r>
      <w:r w:rsidR="0026394F" w:rsidRPr="0026394F">
        <w:t xml:space="preserve">Гарантийное обеспечение перечисляется </w:t>
      </w:r>
      <w:r w:rsidR="00BD183D">
        <w:t>п</w:t>
      </w:r>
      <w:r w:rsidR="0026394F" w:rsidRPr="0026394F">
        <w:t xml:space="preserve">ретендентом на следующие реквизиты </w:t>
      </w:r>
      <w:r w:rsidR="00BD183D">
        <w:t xml:space="preserve">организатора </w:t>
      </w:r>
      <w:r w:rsidR="00BD1C15">
        <w:t>продажи</w:t>
      </w:r>
      <w:r w:rsidR="0026394F" w:rsidRPr="0026394F">
        <w:t>:</w:t>
      </w:r>
      <w:r w:rsidR="00565D3F">
        <w:t xml:space="preserve"> </w:t>
      </w:r>
      <w:r w:rsidR="0026394F" w:rsidRPr="0026394F">
        <w:t>Получатель: ООО «РТС-тендер»</w:t>
      </w:r>
      <w:r w:rsidR="00565D3F">
        <w:t xml:space="preserve">, </w:t>
      </w:r>
      <w:r w:rsidR="0026394F" w:rsidRPr="0026394F">
        <w:t>ИНН: 7710357167, КПП: 773001001</w:t>
      </w:r>
      <w:r w:rsidR="00565D3F">
        <w:t>, б</w:t>
      </w:r>
      <w:r w:rsidR="0026394F" w:rsidRPr="0026394F">
        <w:t>анк получателя: М</w:t>
      </w:r>
      <w:r w:rsidR="00565D3F">
        <w:t>осковский филиал П</w:t>
      </w:r>
      <w:r w:rsidR="0026394F" w:rsidRPr="0026394F">
        <w:t xml:space="preserve">АО «СОВКОМБАНК» </w:t>
      </w:r>
      <w:r w:rsidR="00565D3F">
        <w:t>г</w:t>
      </w:r>
      <w:r w:rsidR="0026394F" w:rsidRPr="0026394F">
        <w:t>. М</w:t>
      </w:r>
      <w:r w:rsidR="00565D3F">
        <w:t>осква, р</w:t>
      </w:r>
      <w:r w:rsidR="0026394F" w:rsidRPr="0026394F">
        <w:t>асчетный счет: 40702810600005001156</w:t>
      </w:r>
      <w:r w:rsidR="00565D3F">
        <w:t>, к</w:t>
      </w:r>
      <w:r w:rsidR="0026394F" w:rsidRPr="0026394F">
        <w:t>орреспондентский счет: 30101810945250000967</w:t>
      </w:r>
      <w:r w:rsidR="00565D3F">
        <w:t xml:space="preserve">, </w:t>
      </w:r>
      <w:r w:rsidR="0026394F" w:rsidRPr="0026394F">
        <w:t>БИК: 044525967</w:t>
      </w:r>
      <w:r w:rsidR="00565D3F">
        <w:t xml:space="preserve">. </w:t>
      </w:r>
      <w:r w:rsidR="0026394F" w:rsidRPr="0026394F">
        <w:t xml:space="preserve">Назначение платежа: Внесение гарантийного обеспечения по </w:t>
      </w:r>
      <w:r w:rsidR="00565D3F">
        <w:t>с</w:t>
      </w:r>
      <w:r w:rsidR="0026394F" w:rsidRPr="0026394F">
        <w:t>оглашению о внесении гарантийного обеспечения, № аналитического счета _________, без НДС</w:t>
      </w:r>
      <w:r w:rsidR="00565D3F">
        <w:t>.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 xml:space="preserve">.6. </w:t>
      </w:r>
      <w:r w:rsidR="0026394F" w:rsidRPr="0026394F">
        <w:t xml:space="preserve">Основанием для блокирования средств </w:t>
      </w:r>
      <w:r w:rsidR="00565D3F">
        <w:t>г</w:t>
      </w:r>
      <w:r w:rsidR="0026394F" w:rsidRPr="0026394F">
        <w:t xml:space="preserve">арантийного обеспечения является </w:t>
      </w:r>
      <w:r w:rsidR="00565D3F">
        <w:t>з</w:t>
      </w:r>
      <w:r w:rsidR="0026394F" w:rsidRPr="0026394F">
        <w:t xml:space="preserve">аявка </w:t>
      </w:r>
      <w:r w:rsidR="00565D3F">
        <w:t>п</w:t>
      </w:r>
      <w:r w:rsidR="0026394F" w:rsidRPr="0026394F">
        <w:t xml:space="preserve">ретендента. </w:t>
      </w:r>
    </w:p>
    <w:p w:rsidR="0026394F" w:rsidRPr="0026394F" w:rsidRDefault="0026394F" w:rsidP="00A367B3">
      <w:pPr>
        <w:autoSpaceDE w:val="0"/>
        <w:autoSpaceDN w:val="0"/>
        <w:adjustRightInd w:val="0"/>
        <w:jc w:val="both"/>
      </w:pPr>
      <w:r w:rsidRPr="0026394F">
        <w:t xml:space="preserve">Средства </w:t>
      </w:r>
      <w:r w:rsidR="00B459D6">
        <w:t>г</w:t>
      </w:r>
      <w:r w:rsidRPr="0026394F">
        <w:t>арантийного обеспечения блокируются в объеме задатка, размер которого указан в настоящем информационном сообщении о проведении аукциона,</w:t>
      </w:r>
      <w:r w:rsidR="00E55963">
        <w:t xml:space="preserve"> продаже посредством публичного предложения,</w:t>
      </w:r>
      <w:r w:rsidRPr="0026394F">
        <w:t xml:space="preserve"> для участия в котор</w:t>
      </w:r>
      <w:r w:rsidR="00E55963">
        <w:t>ых</w:t>
      </w:r>
      <w:r w:rsidRPr="0026394F">
        <w:t xml:space="preserve"> подана </w:t>
      </w:r>
      <w:r w:rsidR="00565D3F">
        <w:t>з</w:t>
      </w:r>
      <w:r w:rsidRPr="0026394F">
        <w:t xml:space="preserve">аявка, при условии наличия на </w:t>
      </w:r>
      <w:r w:rsidR="00565D3F">
        <w:t>а</w:t>
      </w:r>
      <w:r w:rsidRPr="0026394F">
        <w:t xml:space="preserve">налитическом счете </w:t>
      </w:r>
      <w:r w:rsidR="00565D3F">
        <w:t>п</w:t>
      </w:r>
      <w:r w:rsidRPr="0026394F">
        <w:t xml:space="preserve">ретендента средств </w:t>
      </w:r>
      <w:r w:rsidR="00565D3F">
        <w:t>г</w:t>
      </w:r>
      <w:r w:rsidRPr="0026394F">
        <w:t xml:space="preserve">арантийного обеспечения, не блокированных в размере указанного задатка (свободные средства). </w:t>
      </w:r>
    </w:p>
    <w:p w:rsidR="0026394F" w:rsidRPr="0026394F" w:rsidRDefault="000A4F19" w:rsidP="00565D3F">
      <w:pPr>
        <w:autoSpaceDE w:val="0"/>
        <w:autoSpaceDN w:val="0"/>
        <w:adjustRightInd w:val="0"/>
        <w:ind w:firstLine="708"/>
        <w:jc w:val="both"/>
      </w:pPr>
      <w:r>
        <w:t>7</w:t>
      </w:r>
      <w:r w:rsidR="00565D3F">
        <w:t>.7. </w:t>
      </w:r>
      <w:r w:rsidR="0026394F" w:rsidRPr="0026394F">
        <w:t xml:space="preserve">Блокирование средств </w:t>
      </w:r>
      <w:r w:rsidR="00565D3F">
        <w:t>г</w:t>
      </w:r>
      <w:r w:rsidR="0026394F" w:rsidRPr="0026394F">
        <w:t xml:space="preserve">арантийного обеспечения в счет задатка для участия в </w:t>
      </w:r>
      <w:r w:rsidR="00565D3F">
        <w:t>а</w:t>
      </w:r>
      <w:r w:rsidR="0026394F" w:rsidRPr="0026394F">
        <w:t>укционе</w:t>
      </w:r>
      <w:r w:rsidR="0011146A">
        <w:t>, продаже посредством публичного предложения</w:t>
      </w:r>
      <w:r w:rsidR="0026394F" w:rsidRPr="0026394F">
        <w:t xml:space="preserve"> прекращается в следующем порядке: </w:t>
      </w:r>
    </w:p>
    <w:p w:rsidR="0026394F" w:rsidRPr="0026394F" w:rsidRDefault="0026394F" w:rsidP="00565D3F">
      <w:pPr>
        <w:autoSpaceDE w:val="0"/>
        <w:autoSpaceDN w:val="0"/>
        <w:adjustRightInd w:val="0"/>
        <w:ind w:firstLine="708"/>
        <w:jc w:val="both"/>
      </w:pPr>
      <w:r w:rsidRPr="0026394F">
        <w:lastRenderedPageBreak/>
        <w:t>а) участникам, за исключением победителя, – в течение 5 (пяти) календарных дней со дня подведения итогов аукциона</w:t>
      </w:r>
      <w:r w:rsidR="00310486">
        <w:t>, продажи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б) претендентам, не допущенным к участию в </w:t>
      </w:r>
      <w:r w:rsidR="00310486">
        <w:t xml:space="preserve">аукционе, </w:t>
      </w:r>
      <w:r w:rsidRPr="0026394F">
        <w:t xml:space="preserve">продаже </w:t>
      </w:r>
      <w:r w:rsidR="00310486">
        <w:t>посредством публичного предложения</w:t>
      </w:r>
      <w:r w:rsidRPr="0026394F">
        <w:t xml:space="preserve">, – в течение 5 (пяти) календарных дней со дня подписания протокола о признании претендентов участниками;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в)</w:t>
      </w:r>
      <w:r w:rsidR="00310486">
        <w:t> </w:t>
      </w:r>
      <w:r w:rsidRPr="0026394F">
        <w:t xml:space="preserve">в случае отзыва </w:t>
      </w:r>
      <w:r w:rsidR="001E3E9B">
        <w:t>п</w:t>
      </w:r>
      <w:r w:rsidRPr="0026394F">
        <w:t xml:space="preserve">ретендентом заявки на участие в </w:t>
      </w:r>
      <w:r w:rsidR="00310486">
        <w:t xml:space="preserve">аукционе, </w:t>
      </w:r>
      <w:r w:rsidR="0011146A">
        <w:t xml:space="preserve">продаже </w:t>
      </w:r>
      <w:r w:rsidR="00310486">
        <w:t>посредством публичного предложения</w:t>
      </w:r>
      <w:r w:rsidR="0011146A">
        <w:t xml:space="preserve"> </w:t>
      </w:r>
      <w:r w:rsidRPr="0026394F">
        <w:t xml:space="preserve">до даты (времени) окончания приема заявок – в течение 5 (пяти) </w:t>
      </w:r>
      <w:r w:rsidR="00C7398D">
        <w:t xml:space="preserve">календарных </w:t>
      </w:r>
      <w:r w:rsidRPr="0026394F">
        <w:t xml:space="preserve">дней со дня поступления </w:t>
      </w:r>
      <w:r w:rsidR="001E3E9B">
        <w:t xml:space="preserve">организатору </w:t>
      </w:r>
      <w:r w:rsidR="0011146A">
        <w:t>продажи</w:t>
      </w:r>
      <w:r w:rsidRPr="0026394F">
        <w:t xml:space="preserve"> от </w:t>
      </w:r>
      <w:r w:rsidR="001E3E9B">
        <w:t>п</w:t>
      </w:r>
      <w:r w:rsidRPr="0026394F">
        <w:t xml:space="preserve">ретендента уведомления об отзыве заявки;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 xml:space="preserve">г) в случае отзыва </w:t>
      </w:r>
      <w:r w:rsidR="001E3E9B">
        <w:t>п</w:t>
      </w:r>
      <w:r w:rsidRPr="0026394F">
        <w:t xml:space="preserve">ретендентом заявки позднее даты (времени) окончания приема заявок </w:t>
      </w:r>
      <w:r w:rsidR="001E3E9B">
        <w:t>з</w:t>
      </w:r>
      <w:r w:rsidRPr="0026394F">
        <w:t xml:space="preserve">адаток возвращается в порядке, установленном для претендентов, не допущенных к участию в </w:t>
      </w:r>
      <w:r w:rsidR="00310486">
        <w:t>аукционе, продаже посредством публичного предложения</w:t>
      </w:r>
      <w:r w:rsidRPr="0026394F">
        <w:t xml:space="preserve">; </w:t>
      </w:r>
    </w:p>
    <w:p w:rsidR="0026394F" w:rsidRPr="0026394F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д) в случае признания аукциона</w:t>
      </w:r>
      <w:r w:rsidR="00B459D6">
        <w:t>, продажи посредством публичного предложения</w:t>
      </w:r>
      <w:r w:rsidRPr="0026394F">
        <w:t xml:space="preserve"> несостоявшим</w:t>
      </w:r>
      <w:r w:rsidR="00B459D6">
        <w:t>и</w:t>
      </w:r>
      <w:r w:rsidRPr="0026394F">
        <w:t xml:space="preserve">ся </w:t>
      </w:r>
      <w:r w:rsidR="001E3E9B">
        <w:t>организатор аукциона</w:t>
      </w:r>
      <w:r w:rsidR="00B459D6">
        <w:t>, продажи посредством публичного предложения</w:t>
      </w:r>
      <w:r w:rsidRPr="0026394F">
        <w:t xml:space="preserve"> обязуется возвратить сумму внесенного </w:t>
      </w:r>
      <w:r w:rsidR="001E3E9B">
        <w:t>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подписания протокола признания аукциона</w:t>
      </w:r>
      <w:r w:rsidR="00D75660">
        <w:t xml:space="preserve">, продажи посредством публичного предложения </w:t>
      </w:r>
      <w:r w:rsidRPr="0026394F">
        <w:t xml:space="preserve">несостоявшимся; </w:t>
      </w:r>
    </w:p>
    <w:p w:rsidR="001E3E9B" w:rsidRDefault="0026394F" w:rsidP="001E3E9B">
      <w:pPr>
        <w:autoSpaceDE w:val="0"/>
        <w:autoSpaceDN w:val="0"/>
        <w:adjustRightInd w:val="0"/>
        <w:ind w:firstLine="708"/>
        <w:jc w:val="both"/>
      </w:pPr>
      <w:r w:rsidRPr="0026394F">
        <w:t>е) в случае отмены аукциона</w:t>
      </w:r>
      <w:r w:rsidR="001E3E9B">
        <w:t xml:space="preserve">, продажи посредством публичного </w:t>
      </w:r>
      <w:r w:rsidR="007316F8">
        <w:t xml:space="preserve">предложения </w:t>
      </w:r>
      <w:r w:rsidR="007316F8" w:rsidRPr="0026394F">
        <w:t>организатор</w:t>
      </w:r>
      <w:r w:rsidR="001E3E9B">
        <w:t xml:space="preserve"> </w:t>
      </w:r>
      <w:r w:rsidR="00BD1C15">
        <w:t>продажи</w:t>
      </w:r>
      <w:r w:rsidRPr="0026394F">
        <w:t xml:space="preserve"> обязует</w:t>
      </w:r>
      <w:r w:rsidR="001E3E9B">
        <w:t>ся возвратить сумму внесенного п</w:t>
      </w:r>
      <w:r w:rsidRPr="0026394F">
        <w:t xml:space="preserve">ретендентом </w:t>
      </w:r>
      <w:r w:rsidR="001E3E9B">
        <w:t>з</w:t>
      </w:r>
      <w:r w:rsidRPr="0026394F">
        <w:t xml:space="preserve">адатка в течение 5 (пяти) </w:t>
      </w:r>
      <w:r w:rsidR="00C7398D">
        <w:t xml:space="preserve">календарных </w:t>
      </w:r>
      <w:r w:rsidRPr="0026394F">
        <w:t>дней со дня принятия решения об отмене аукциона</w:t>
      </w:r>
      <w:r w:rsidR="00DE35DE">
        <w:t>, продажи посредством публичного предложения</w:t>
      </w:r>
      <w:r w:rsidRPr="0026394F">
        <w:t>.</w:t>
      </w:r>
    </w:p>
    <w:p w:rsidR="00BC1ED0" w:rsidRPr="00BC1ED0" w:rsidRDefault="0026394F" w:rsidP="00416DA5">
      <w:pPr>
        <w:autoSpaceDE w:val="0"/>
        <w:autoSpaceDN w:val="0"/>
        <w:adjustRightInd w:val="0"/>
        <w:ind w:firstLine="708"/>
        <w:jc w:val="both"/>
        <w:rPr>
          <w:rFonts w:ascii="TimesNewRoman,Bold" w:hAnsi="TimesNewRoman,Bold"/>
        </w:rPr>
      </w:pPr>
      <w:r w:rsidRPr="0026394F">
        <w:t xml:space="preserve"> </w:t>
      </w:r>
      <w:r w:rsidR="000A4F19">
        <w:t>7</w:t>
      </w:r>
      <w:r w:rsidR="00DE35DE">
        <w:t>.8. </w:t>
      </w:r>
      <w:r w:rsidR="00BC1ED0" w:rsidRPr="00BC1ED0">
        <w:rPr>
          <w:rFonts w:ascii="TimesNewRoman,Bold" w:hAnsi="TimesNewRoman,Bold"/>
        </w:rPr>
        <w:t xml:space="preserve">Задаток победителя </w:t>
      </w:r>
      <w:r w:rsidR="00DA1EE6">
        <w:rPr>
          <w:rFonts w:ascii="TimesNewRoman,Bold" w:hAnsi="TimesNewRoman,Bold"/>
        </w:rPr>
        <w:t xml:space="preserve">аукциона, </w:t>
      </w:r>
      <w:r w:rsidR="00BC1ED0" w:rsidRPr="00BC1ED0">
        <w:rPr>
          <w:rFonts w:ascii="TimesNewRoman,Bold" w:hAnsi="TimesNewRoman,Bold"/>
        </w:rPr>
        <w:t>продажи</w:t>
      </w:r>
      <w:r w:rsidR="00DA1EE6">
        <w:rPr>
          <w:rFonts w:ascii="TimesNewRoman,Bold" w:hAnsi="TimesNewRoman,Bold"/>
        </w:rPr>
        <w:t xml:space="preserve"> посредством публичного предложения</w:t>
      </w:r>
      <w:r w:rsidR="00BC1ED0" w:rsidRPr="00BC1ED0">
        <w:rPr>
          <w:rFonts w:ascii="TimesNewRoman,Bold" w:hAnsi="TimesNewRoman,Bold"/>
        </w:rPr>
        <w:t xml:space="preserve"> засчитывается в счет оплаты приобретаемого имущества и подлежит перечислению в установленном порядке в </w:t>
      </w:r>
      <w:r w:rsidR="00310486">
        <w:rPr>
          <w:rFonts w:ascii="TimesNewRoman,Bold" w:hAnsi="TimesNewRoman,Bold"/>
        </w:rPr>
        <w:t>местный</w:t>
      </w:r>
      <w:r w:rsidR="00195BE4">
        <w:rPr>
          <w:rFonts w:ascii="TimesNewRoman,Bold" w:hAnsi="TimesNewRoman,Bold"/>
        </w:rPr>
        <w:t xml:space="preserve"> бюджет</w:t>
      </w:r>
      <w:r w:rsidR="00195A78">
        <w:rPr>
          <w:rFonts w:ascii="TimesNewRoman,Bold" w:hAnsi="TimesNewRoman,Bold"/>
        </w:rPr>
        <w:t xml:space="preserve"> в течение 5 календарных дней со дня истечения срока, установленного для заключения договора купли-продажи имущества</w:t>
      </w:r>
      <w:r w:rsidR="00BC1ED0" w:rsidRPr="00BC1ED0">
        <w:rPr>
          <w:rFonts w:ascii="TimesNewRoman,Bold" w:hAnsi="TimesNewRoman,Bold"/>
        </w:rPr>
        <w:t>.</w:t>
      </w:r>
    </w:p>
    <w:p w:rsidR="00BC1ED0" w:rsidRPr="00BC1ED0" w:rsidRDefault="000A4F19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  <w:r>
        <w:rPr>
          <w:rFonts w:ascii="TimesNewRoman,Bold" w:hAnsi="TimesNewRoman,Bold"/>
        </w:rPr>
        <w:t>7</w:t>
      </w:r>
      <w:r w:rsidR="00195BE4">
        <w:rPr>
          <w:rFonts w:ascii="TimesNewRoman,Bold" w:hAnsi="TimesNewRoman,Bold"/>
        </w:rPr>
        <w:t>.</w:t>
      </w:r>
      <w:r w:rsidR="00416DA5">
        <w:rPr>
          <w:rFonts w:ascii="TimesNewRoman,Bold" w:hAnsi="TimesNewRoman,Bold"/>
        </w:rPr>
        <w:t>9</w:t>
      </w:r>
      <w:r w:rsidR="00BC1ED0" w:rsidRPr="00BC1ED0">
        <w:rPr>
          <w:rFonts w:ascii="TimesNewRoman,Bold" w:hAnsi="TimesNewRoman,Bold"/>
        </w:rPr>
        <w:t>.</w:t>
      </w:r>
      <w:r w:rsidR="00571970">
        <w:rPr>
          <w:rFonts w:ascii="TimesNewRoman,Bold" w:hAnsi="TimesNewRoman,Bold"/>
        </w:rPr>
        <w:t> </w:t>
      </w:r>
      <w:r w:rsidR="00BC1ED0" w:rsidRPr="00BC1ED0">
        <w:rPr>
          <w:rFonts w:ascii="TimesNewRoman,Bold" w:hAnsi="TimesNewRoman,Bold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416DA5" w:rsidRPr="00BC1ED0" w:rsidRDefault="00416DA5" w:rsidP="00BC1ED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/>
        </w:rPr>
      </w:pPr>
    </w:p>
    <w:p w:rsidR="002D5039" w:rsidRDefault="000A4F19" w:rsidP="000F6729">
      <w:pPr>
        <w:ind w:left="851"/>
        <w:jc w:val="center"/>
        <w:rPr>
          <w:b/>
        </w:rPr>
      </w:pPr>
      <w:r>
        <w:rPr>
          <w:b/>
        </w:rPr>
        <w:t>8</w:t>
      </w:r>
      <w:r w:rsidR="006553CF">
        <w:rPr>
          <w:b/>
        </w:rPr>
        <w:t xml:space="preserve">. </w:t>
      </w:r>
      <w:r w:rsidR="000F6729" w:rsidRPr="000F6729">
        <w:rPr>
          <w:b/>
        </w:rPr>
        <w:t xml:space="preserve">Порядок определения участников </w:t>
      </w:r>
      <w:r w:rsidR="002D5039">
        <w:rPr>
          <w:b/>
        </w:rPr>
        <w:t xml:space="preserve">аукциона, </w:t>
      </w:r>
    </w:p>
    <w:p w:rsidR="000F6729" w:rsidRPr="000F6729" w:rsidRDefault="002D5039" w:rsidP="000F6729">
      <w:pPr>
        <w:ind w:left="851"/>
        <w:jc w:val="center"/>
        <w:rPr>
          <w:b/>
        </w:rPr>
      </w:pPr>
      <w:r>
        <w:rPr>
          <w:b/>
        </w:rPr>
        <w:t>продажи посредством публичного предложения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.1.</w:t>
      </w:r>
      <w:r w:rsidR="002D5039">
        <w:t> </w:t>
      </w:r>
      <w:r w:rsidR="000F6729" w:rsidRPr="000F6729">
        <w:t xml:space="preserve">В день определения участников </w:t>
      </w:r>
      <w:r w:rsidR="002D5039">
        <w:t>аукциона, продажи посредством публичного предложения</w:t>
      </w:r>
      <w:r w:rsidR="000F6729" w:rsidRPr="000F6729">
        <w:t xml:space="preserve">, указанный в информационном сообщении, </w:t>
      </w:r>
      <w:r w:rsidR="00B134E9">
        <w:t>о</w:t>
      </w:r>
      <w:r w:rsidR="000F6729" w:rsidRPr="000F6729">
        <w:t>рганизатор</w:t>
      </w:r>
      <w:r w:rsidR="00B134E9">
        <w:t xml:space="preserve"> </w:t>
      </w:r>
      <w:r w:rsidR="00BD1C15">
        <w:t>продажи</w:t>
      </w:r>
      <w:r w:rsidR="000F6729" w:rsidRPr="000F6729">
        <w:t xml:space="preserve"> через «личный кабинет» продавца обеспечивает доступ продавца к поданным </w:t>
      </w:r>
      <w:r w:rsidR="00B134E9">
        <w:t>п</w:t>
      </w:r>
      <w:r w:rsidR="000F6729" w:rsidRPr="000F6729">
        <w:t>ретендентами заявкам и документам, а также к журналу приема заявок.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.2.</w:t>
      </w:r>
      <w:r w:rsidR="002D5039">
        <w:t> </w:t>
      </w:r>
      <w:r w:rsidR="000F6729" w:rsidRPr="000F6729"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</w:t>
      </w:r>
      <w:r w:rsidR="00D529AE">
        <w:t>п</w:t>
      </w:r>
      <w:r w:rsidR="000F6729" w:rsidRPr="000F6729">
        <w:t xml:space="preserve">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0A49A1">
        <w:t>аукционе, продаже посредством публичного предложения</w:t>
      </w:r>
      <w:r w:rsidR="000F6729" w:rsidRPr="000F6729">
        <w:t>, с указанием оснований такого отказа.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.3.</w:t>
      </w:r>
      <w:r w:rsidR="002D5039">
        <w:t> </w:t>
      </w:r>
      <w:r w:rsidR="000F6729" w:rsidRPr="000F6729"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или об отказе в признании участниками </w:t>
      </w:r>
      <w:r w:rsidR="00BD1C15">
        <w:t>аукциона, продажи посредством публичного предложения</w:t>
      </w:r>
      <w:r w:rsidR="000F6729" w:rsidRPr="000F6729">
        <w:t xml:space="preserve"> с указанием оснований отказа. 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 xml:space="preserve">.4. Информация о претендентах, не допущенных к участию в </w:t>
      </w:r>
      <w:r w:rsidR="002D5039">
        <w:t>аукционе, продаже посредством публичного предложения</w:t>
      </w:r>
      <w:r w:rsidR="000F6729" w:rsidRPr="000F6729">
        <w:t>, размещается в открытой части электронной площадки</w:t>
      </w:r>
      <w:r w:rsidR="00865F9F" w:rsidRPr="00865F9F">
        <w:t xml:space="preserve">, </w:t>
      </w:r>
      <w:r w:rsidR="000F6729" w:rsidRPr="000F6729">
        <w:t xml:space="preserve"> </w:t>
      </w:r>
      <w:r w:rsidR="00F3409B">
        <w:t xml:space="preserve">а также </w:t>
      </w:r>
      <w:r w:rsidR="000F6729" w:rsidRPr="000F6729">
        <w:t>на официальном сайте в сети «Интернет» для размещения информации о проведении торгов, определенном Правительством Российской Федерации</w:t>
      </w:r>
      <w:r w:rsidR="00D529AE" w:rsidRPr="00865F9F">
        <w:t xml:space="preserve"> </w:t>
      </w:r>
      <w:hyperlink r:id="rId12" w:history="1">
        <w:r w:rsidR="00AF6287" w:rsidRPr="000A4F19">
          <w:rPr>
            <w:rStyle w:val="a3"/>
            <w:color w:val="auto"/>
            <w:u w:val="none"/>
            <w:lang w:val="en-US"/>
          </w:rPr>
          <w:t>www</w:t>
        </w:r>
        <w:r w:rsidR="00AF6287" w:rsidRPr="000A4F19">
          <w:rPr>
            <w:rStyle w:val="a3"/>
            <w:color w:val="auto"/>
            <w:u w:val="none"/>
          </w:rPr>
          <w:t>.</w:t>
        </w:r>
        <w:r w:rsidR="00AF6287" w:rsidRPr="000A4F19">
          <w:rPr>
            <w:rStyle w:val="a3"/>
            <w:color w:val="auto"/>
            <w:u w:val="none"/>
            <w:lang w:val="en-US"/>
          </w:rPr>
          <w:t>torgi</w:t>
        </w:r>
        <w:r w:rsidR="00AF6287" w:rsidRPr="000A4F19">
          <w:rPr>
            <w:rStyle w:val="a3"/>
            <w:color w:val="auto"/>
            <w:u w:val="none"/>
          </w:rPr>
          <w:t>.</w:t>
        </w:r>
        <w:r w:rsidR="00AF6287" w:rsidRPr="000A4F19">
          <w:rPr>
            <w:rStyle w:val="a3"/>
            <w:color w:val="auto"/>
            <w:u w:val="none"/>
            <w:lang w:val="en-US"/>
          </w:rPr>
          <w:t>gov</w:t>
        </w:r>
        <w:r w:rsidR="00AF6287" w:rsidRPr="000A4F19">
          <w:rPr>
            <w:rStyle w:val="a3"/>
            <w:color w:val="auto"/>
            <w:u w:val="none"/>
          </w:rPr>
          <w:t>.</w:t>
        </w:r>
        <w:r w:rsidR="00AF6287" w:rsidRPr="000A4F19">
          <w:rPr>
            <w:rStyle w:val="a3"/>
            <w:color w:val="auto"/>
            <w:u w:val="none"/>
            <w:lang w:val="en-US"/>
          </w:rPr>
          <w:t>ru</w:t>
        </w:r>
      </w:hyperlink>
      <w:r w:rsidR="00AF6287">
        <w:t>, а также на сайте продавца в сети «Интернет».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.5.</w:t>
      </w:r>
      <w:r w:rsidR="002D5039">
        <w:t> </w:t>
      </w:r>
      <w:r w:rsidR="000F6729" w:rsidRPr="000F6729">
        <w:t xml:space="preserve">Претендент приобретает статус участника </w:t>
      </w:r>
      <w:r w:rsidR="002D5039">
        <w:t xml:space="preserve">аукциона, продажи посредством публичного </w:t>
      </w:r>
      <w:r w:rsidR="007316F8">
        <w:t xml:space="preserve">предложения </w:t>
      </w:r>
      <w:r w:rsidR="007316F8" w:rsidRPr="000F6729">
        <w:t>с</w:t>
      </w:r>
      <w:r w:rsidR="000F6729" w:rsidRPr="000F6729">
        <w:t xml:space="preserve"> момента подписания протокола о признании претендентов участниками </w:t>
      </w:r>
      <w:r w:rsidR="002D5039">
        <w:t>аукциона, продажи посредством публичного предложения</w:t>
      </w:r>
      <w:r w:rsidR="000F6729" w:rsidRPr="000F6729">
        <w:t>.</w:t>
      </w:r>
    </w:p>
    <w:p w:rsidR="000F6729" w:rsidRPr="000F6729" w:rsidRDefault="000A4F19" w:rsidP="000F6729">
      <w:pPr>
        <w:tabs>
          <w:tab w:val="left" w:pos="540"/>
        </w:tabs>
        <w:ind w:firstLine="709"/>
        <w:jc w:val="both"/>
        <w:outlineLvl w:val="0"/>
      </w:pPr>
      <w:r>
        <w:t>8</w:t>
      </w:r>
      <w:r w:rsidR="000F6729" w:rsidRPr="000F6729">
        <w:t>.6.</w:t>
      </w:r>
      <w:r w:rsidR="00B74AB8">
        <w:t> </w:t>
      </w:r>
      <w:r w:rsidR="000F6729" w:rsidRPr="000F6729">
        <w:t xml:space="preserve">Претендент не допускается к участию в </w:t>
      </w:r>
      <w:r w:rsidR="00B74AB8">
        <w:t>аукционе, продаже посредством публичного предложения</w:t>
      </w:r>
      <w:r w:rsidR="000F6729" w:rsidRPr="000F6729">
        <w:t xml:space="preserve"> по следующим основаниям: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а) представленные документы не подтверждают право </w:t>
      </w:r>
      <w:r w:rsidR="00D529AE">
        <w:t>п</w:t>
      </w:r>
      <w:r w:rsidRPr="000F6729">
        <w:t>ретендента быть покупателем имущества в соответствии с законодательством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б)</w:t>
      </w:r>
      <w:r w:rsidR="00DF1733">
        <w:t> </w:t>
      </w:r>
      <w:r w:rsidRPr="000F6729">
        <w:t xml:space="preserve">представлены не все документы в соответствии с перечнем, указанным в информационном сообщении о проведении </w:t>
      </w:r>
      <w:r w:rsidR="00702838">
        <w:t>продажи муниципального имущества в электронной форме</w:t>
      </w:r>
      <w:r w:rsidRPr="000F6729">
        <w:t>, или оформление представленных документов не соответствует законодательству Российской Федерации.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>в)</w:t>
      </w:r>
      <w:r w:rsidR="00DF1733">
        <w:t> </w:t>
      </w:r>
      <w:r w:rsidRPr="000F6729">
        <w:t xml:space="preserve">не подтверждено поступление в установленный срок задатка на счет </w:t>
      </w:r>
      <w:r w:rsidR="00D529AE">
        <w:t>продавца</w:t>
      </w:r>
      <w:r w:rsidRPr="000F6729">
        <w:t>, указанный в информационном сообщении</w:t>
      </w:r>
      <w:r w:rsidR="00484635">
        <w:t xml:space="preserve"> (для аукциона, продажи посредством публичного предложения)</w:t>
      </w:r>
      <w:r w:rsidRPr="000F6729">
        <w:t>.</w:t>
      </w:r>
    </w:p>
    <w:p w:rsidR="000F6729" w:rsidRPr="000F6729" w:rsidRDefault="000F6729" w:rsidP="000F6729">
      <w:pPr>
        <w:tabs>
          <w:tab w:val="left" w:pos="540"/>
        </w:tabs>
        <w:ind w:firstLine="709"/>
        <w:jc w:val="both"/>
        <w:outlineLvl w:val="0"/>
      </w:pPr>
      <w:r w:rsidRPr="000F6729">
        <w:t xml:space="preserve">г) заявка подана лицом, не уполномоченным </w:t>
      </w:r>
      <w:r w:rsidR="00D529AE">
        <w:t>п</w:t>
      </w:r>
      <w:r w:rsidRPr="000F6729">
        <w:t>ретендентом на осуществление таких действий.</w:t>
      </w:r>
    </w:p>
    <w:p w:rsidR="008220B2" w:rsidRPr="000F6729" w:rsidRDefault="008220B2" w:rsidP="000F6729">
      <w:pPr>
        <w:tabs>
          <w:tab w:val="left" w:pos="540"/>
        </w:tabs>
        <w:ind w:firstLine="709"/>
        <w:jc w:val="both"/>
        <w:outlineLvl w:val="0"/>
      </w:pPr>
    </w:p>
    <w:p w:rsidR="00950033" w:rsidRPr="00950033" w:rsidRDefault="000A4F19" w:rsidP="00950033">
      <w:pPr>
        <w:autoSpaceDE w:val="0"/>
        <w:autoSpaceDN w:val="0"/>
        <w:adjustRightInd w:val="0"/>
        <w:spacing w:line="276" w:lineRule="auto"/>
        <w:ind w:firstLine="851"/>
        <w:contextualSpacing/>
        <w:jc w:val="center"/>
        <w:rPr>
          <w:rFonts w:ascii="Calibri" w:eastAsia="Calibri" w:hAnsi="Calibri"/>
          <w:b/>
          <w:lang w:eastAsia="en-US"/>
        </w:rPr>
      </w:pPr>
      <w:r>
        <w:rPr>
          <w:rFonts w:eastAsia="Calibri"/>
          <w:b/>
          <w:lang w:eastAsia="en-US"/>
        </w:rPr>
        <w:t>9</w:t>
      </w:r>
      <w:r w:rsidR="00950033" w:rsidRPr="00950033">
        <w:rPr>
          <w:rFonts w:eastAsia="Calibri"/>
          <w:b/>
          <w:lang w:eastAsia="en-US"/>
        </w:rPr>
        <w:t>. Порядок проведения аукциона и определения победителя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.1. Процедура аукциона проводится в день и время, указанные в информ</w:t>
      </w:r>
      <w:r w:rsidR="00A441A3">
        <w:t xml:space="preserve">ационном сообщении о проведении </w:t>
      </w:r>
      <w:r w:rsidR="00950033" w:rsidRPr="00950033">
        <w:t>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950033" w:rsidRPr="00950033" w:rsidRDefault="00950033" w:rsidP="00950033">
      <w:pPr>
        <w:ind w:firstLine="709"/>
        <w:jc w:val="both"/>
      </w:pPr>
      <w:r w:rsidRPr="00950033"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.3. Со времени начала проведения процедуры аукциона организатором размещается:</w:t>
      </w:r>
    </w:p>
    <w:p w:rsidR="00950033" w:rsidRPr="00950033" w:rsidRDefault="00950033" w:rsidP="00950033">
      <w:pPr>
        <w:ind w:firstLine="709"/>
        <w:jc w:val="both"/>
      </w:pPr>
      <w:r w:rsidRPr="00950033"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.4.</w:t>
      </w:r>
      <w:r w:rsidR="00405039">
        <w:rPr>
          <w:lang w:val="en-US"/>
        </w:rPr>
        <w:t> </w:t>
      </w:r>
      <w:r w:rsidR="00950033" w:rsidRPr="00950033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950033" w:rsidRPr="00950033" w:rsidRDefault="00950033" w:rsidP="00950033">
      <w:pPr>
        <w:ind w:firstLine="709"/>
        <w:jc w:val="both"/>
      </w:pPr>
      <w:r w:rsidRPr="00950033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50033" w:rsidRPr="00950033" w:rsidRDefault="00950033" w:rsidP="00950033">
      <w:pPr>
        <w:ind w:firstLine="709"/>
        <w:jc w:val="both"/>
      </w:pPr>
      <w:r w:rsidRPr="00950033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.5. При этом программными средствами электронной площадки обеспечивается:</w:t>
      </w:r>
    </w:p>
    <w:p w:rsidR="00950033" w:rsidRPr="00950033" w:rsidRDefault="00950033" w:rsidP="00950033">
      <w:pPr>
        <w:ind w:firstLine="709"/>
        <w:jc w:val="both"/>
      </w:pPr>
      <w:r w:rsidRPr="00950033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50033" w:rsidRPr="00950033" w:rsidRDefault="00950033" w:rsidP="00950033">
      <w:pPr>
        <w:ind w:firstLine="709"/>
        <w:jc w:val="both"/>
      </w:pPr>
      <w:r w:rsidRPr="00950033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.6. Победителем признается участник, предложивший наиболее высокую цену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.9. Процедура аукциона считается завершенной со времени подписания продавцом протокола об итогах аукциона.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.10. Аукцион признается несостоявшимся в следующих случаях:</w:t>
      </w:r>
    </w:p>
    <w:p w:rsidR="00950033" w:rsidRPr="00950033" w:rsidRDefault="00950033" w:rsidP="00950033">
      <w:pPr>
        <w:ind w:firstLine="709"/>
        <w:jc w:val="both"/>
      </w:pPr>
      <w:r w:rsidRPr="00950033">
        <w:t>а) не было подано ни одной заявки на участие либо ни один из претендентов не признан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б) принято решение о признании только одного претендента участником;</w:t>
      </w:r>
    </w:p>
    <w:p w:rsidR="00950033" w:rsidRPr="00950033" w:rsidRDefault="00950033" w:rsidP="00950033">
      <w:pPr>
        <w:ind w:firstLine="709"/>
        <w:jc w:val="both"/>
      </w:pPr>
      <w:r w:rsidRPr="00950033">
        <w:t>в) ни один из участников не сделал предложение о начальной цене имущества.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.11. Решение о признании аукциона несостоявшимся оформляется протоколом.</w:t>
      </w:r>
    </w:p>
    <w:p w:rsidR="00950033" w:rsidRPr="00950033" w:rsidRDefault="000A4F19" w:rsidP="00950033">
      <w:pPr>
        <w:ind w:firstLine="709"/>
        <w:jc w:val="both"/>
      </w:pPr>
      <w:r>
        <w:t>9</w:t>
      </w:r>
      <w:r w:rsidR="00950033" w:rsidRPr="00950033">
        <w:t>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950033" w:rsidRPr="00950033" w:rsidRDefault="00950033" w:rsidP="00950033">
      <w:pPr>
        <w:ind w:firstLine="709"/>
        <w:jc w:val="both"/>
      </w:pPr>
      <w:r w:rsidRPr="00950033">
        <w:t>а) наименование имущества и иные позволяющие его индивидуализировать сведения;</w:t>
      </w:r>
    </w:p>
    <w:p w:rsidR="00950033" w:rsidRPr="00950033" w:rsidRDefault="00950033" w:rsidP="00950033">
      <w:pPr>
        <w:ind w:firstLine="709"/>
        <w:jc w:val="both"/>
      </w:pPr>
      <w:r w:rsidRPr="00950033">
        <w:t>б) цена сделки;</w:t>
      </w:r>
    </w:p>
    <w:p w:rsidR="00950033" w:rsidRDefault="00950033" w:rsidP="00950033">
      <w:pPr>
        <w:ind w:firstLine="709"/>
        <w:jc w:val="both"/>
      </w:pPr>
      <w:r w:rsidRPr="00950033">
        <w:t>в) фамилия, имя, отчество физического лица или наименование юридического лица - победителя.</w:t>
      </w:r>
    </w:p>
    <w:p w:rsidR="009F549A" w:rsidRDefault="009F549A" w:rsidP="00950033">
      <w:pPr>
        <w:ind w:firstLine="709"/>
        <w:jc w:val="both"/>
      </w:pP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1</w:t>
      </w:r>
      <w:r w:rsidR="000A4F19">
        <w:rPr>
          <w:b/>
        </w:rPr>
        <w:t>0</w:t>
      </w:r>
      <w:r w:rsidRPr="009F549A">
        <w:rPr>
          <w:b/>
        </w:rPr>
        <w:t>. Порядок проведения продажи посредством публичного предложения</w:t>
      </w:r>
    </w:p>
    <w:p w:rsidR="009F549A" w:rsidRDefault="009F549A" w:rsidP="009F549A">
      <w:pPr>
        <w:ind w:firstLine="709"/>
        <w:jc w:val="center"/>
        <w:rPr>
          <w:b/>
        </w:rPr>
      </w:pPr>
      <w:r w:rsidRPr="009F549A">
        <w:rPr>
          <w:b/>
        </w:rPr>
        <w:t>и определения победителя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.1</w:t>
      </w:r>
      <w:r w:rsidRPr="009F549A">
        <w:rPr>
          <w:bCs/>
        </w:rPr>
        <w:t xml:space="preserve">. Процедура продажи имущества проводится в день и </w:t>
      </w:r>
      <w:r w:rsidR="007316F8" w:rsidRPr="009F549A">
        <w:rPr>
          <w:bCs/>
        </w:rPr>
        <w:t>вовремя</w:t>
      </w:r>
      <w:r w:rsidRPr="009F549A">
        <w:rPr>
          <w:bCs/>
        </w:rPr>
        <w:t xml:space="preserve">, указанные в информационном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</w:t>
      </w:r>
      <w:r>
        <w:rPr>
          <w:bCs/>
        </w:rPr>
        <w:t>«</w:t>
      </w:r>
      <w:r w:rsidRPr="009F549A">
        <w:rPr>
          <w:bCs/>
        </w:rPr>
        <w:t>шага понижения</w:t>
      </w:r>
      <w:r>
        <w:rPr>
          <w:bCs/>
        </w:rPr>
        <w:t>»</w:t>
      </w:r>
      <w:r w:rsidRPr="009F549A">
        <w:rPr>
          <w:bCs/>
        </w:rPr>
        <w:t>, но не ниже цены отсечения.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>«</w:t>
      </w:r>
      <w:r w:rsidRPr="009F549A">
        <w:rPr>
          <w:bCs/>
        </w:rPr>
        <w:t>Шаг понижения</w:t>
      </w:r>
      <w:r>
        <w:rPr>
          <w:bCs/>
        </w:rPr>
        <w:t>»</w:t>
      </w:r>
      <w:r w:rsidRPr="009F549A">
        <w:rPr>
          <w:bCs/>
        </w:rPr>
        <w:t xml:space="preserve">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.2</w:t>
      </w:r>
      <w:r w:rsidRPr="009F549A">
        <w:rPr>
          <w:bCs/>
        </w:rPr>
        <w:t xml:space="preserve">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.3</w:t>
      </w:r>
      <w:r w:rsidR="009F549A" w:rsidRPr="009F549A">
        <w:rPr>
          <w:bCs/>
        </w:rPr>
        <w:t xml:space="preserve">. Победителем признается участник, который подтвердил цену первоначального предложения или цену предложения, сложившуюся на соответствующем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>, при отсутствии предложений других участников.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0A4F19">
        <w:rPr>
          <w:bCs/>
        </w:rPr>
        <w:t>0</w:t>
      </w:r>
      <w:r>
        <w:rPr>
          <w:bCs/>
        </w:rPr>
        <w:t>.4</w:t>
      </w:r>
      <w:r w:rsidR="009F549A" w:rsidRPr="009F549A">
        <w:rPr>
          <w:bCs/>
        </w:rPr>
        <w:t xml:space="preserve">. В случае если несколько участников подтверждают цену первоначального предложения или цену предложения, сложившуюся на одном из </w:t>
      </w:r>
      <w:r>
        <w:rPr>
          <w:bCs/>
        </w:rPr>
        <w:t>«</w:t>
      </w:r>
      <w:r w:rsidR="009F549A" w:rsidRPr="009F549A">
        <w:rPr>
          <w:bCs/>
        </w:rPr>
        <w:t>шагов понижения</w:t>
      </w:r>
      <w:r>
        <w:rPr>
          <w:bCs/>
        </w:rPr>
        <w:t>»</w:t>
      </w:r>
      <w:r w:rsidR="009F549A" w:rsidRPr="009F549A">
        <w:rPr>
          <w:bCs/>
        </w:rPr>
        <w:t xml:space="preserve">, со всеми участниками проводится аукцион в порядке, установленном </w:t>
      </w:r>
      <w:hyperlink r:id="rId13" w:history="1">
        <w:r w:rsidR="009F549A" w:rsidRPr="007D62C7">
          <w:rPr>
            <w:bCs/>
          </w:rPr>
          <w:t>разделом</w:t>
        </w:r>
        <w:r w:rsidR="009F549A" w:rsidRPr="009F549A">
          <w:rPr>
            <w:bCs/>
            <w:color w:val="0000FF"/>
          </w:rPr>
          <w:t xml:space="preserve"> </w:t>
        </w:r>
      </w:hyperlink>
      <w:r w:rsidR="008061ED">
        <w:rPr>
          <w:bCs/>
        </w:rPr>
        <w:t>9</w:t>
      </w:r>
      <w:r w:rsidR="009F549A" w:rsidRPr="009F549A">
        <w:rPr>
          <w:bCs/>
        </w:rPr>
        <w:t xml:space="preserve"> настоящего </w:t>
      </w:r>
      <w:r>
        <w:rPr>
          <w:bCs/>
        </w:rPr>
        <w:t>информационного сообщения</w:t>
      </w:r>
      <w:r w:rsidR="009F549A" w:rsidRPr="009F549A">
        <w:rPr>
          <w:bCs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на данном </w:t>
      </w:r>
      <w:r>
        <w:rPr>
          <w:bCs/>
        </w:rPr>
        <w:t>«</w:t>
      </w:r>
      <w:r w:rsidR="009F549A" w:rsidRPr="009F549A">
        <w:rPr>
          <w:bCs/>
        </w:rPr>
        <w:t>шаге понижения</w:t>
      </w:r>
      <w:r>
        <w:rPr>
          <w:bCs/>
        </w:rPr>
        <w:t>»</w:t>
      </w:r>
      <w:r w:rsidR="009F549A" w:rsidRPr="009F549A">
        <w:rPr>
          <w:bCs/>
        </w:rPr>
        <w:t xml:space="preserve">. Время приема предложений участников о цене имущества составляет 10 минут. </w:t>
      </w:r>
      <w:r>
        <w:rPr>
          <w:bCs/>
        </w:rPr>
        <w:t>«</w:t>
      </w:r>
      <w:r w:rsidR="009F549A" w:rsidRPr="009F549A">
        <w:rPr>
          <w:bCs/>
        </w:rPr>
        <w:t>Шаг аукциона</w:t>
      </w:r>
      <w:r>
        <w:rPr>
          <w:bCs/>
        </w:rPr>
        <w:t>»</w:t>
      </w:r>
      <w:r w:rsidR="009F549A" w:rsidRPr="009F549A">
        <w:rPr>
          <w:bCs/>
        </w:rPr>
        <w:t xml:space="preserve"> устанавливается продавцом в фиксированной сумме, составляющей не более 50 процентов </w:t>
      </w:r>
      <w:r>
        <w:rPr>
          <w:bCs/>
        </w:rPr>
        <w:t>«</w:t>
      </w:r>
      <w:r w:rsidR="009F549A" w:rsidRPr="009F549A">
        <w:rPr>
          <w:bCs/>
        </w:rPr>
        <w:t>шага понижения</w:t>
      </w:r>
      <w:r>
        <w:rPr>
          <w:bCs/>
        </w:rPr>
        <w:t>»</w:t>
      </w:r>
      <w:r w:rsidR="009F549A" w:rsidRPr="009F549A">
        <w:rPr>
          <w:bCs/>
        </w:rPr>
        <w:t>, и не изменяется в течение всей процедуры продажи имущества посредством публичного предложения.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lastRenderedPageBreak/>
        <w:t>1</w:t>
      </w:r>
      <w:r w:rsidR="008061ED">
        <w:rPr>
          <w:bCs/>
        </w:rPr>
        <w:t>0</w:t>
      </w:r>
      <w:r>
        <w:rPr>
          <w:bCs/>
        </w:rPr>
        <w:t>.5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Со времени начала проведения процедуры продажи имущества посредством публичного предложения организатором размещается: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</w:t>
      </w:r>
      <w:r w:rsidR="007D62C7">
        <w:rPr>
          <w:bCs/>
        </w:rPr>
        <w:t>«</w:t>
      </w:r>
      <w:r w:rsidRPr="009F549A">
        <w:rPr>
          <w:bCs/>
        </w:rPr>
        <w:t>шаг понижения</w:t>
      </w:r>
      <w:r w:rsidR="007D62C7">
        <w:rPr>
          <w:bCs/>
        </w:rPr>
        <w:t>»</w:t>
      </w:r>
      <w:r w:rsidRPr="009F549A">
        <w:rPr>
          <w:bCs/>
        </w:rPr>
        <w:t xml:space="preserve"> и </w:t>
      </w:r>
      <w:r w:rsidR="007D62C7">
        <w:rPr>
          <w:bCs/>
        </w:rPr>
        <w:t>«</w:t>
      </w:r>
      <w:r w:rsidRPr="009F549A">
        <w:rPr>
          <w:bCs/>
        </w:rPr>
        <w:t>шаг аукциона</w:t>
      </w:r>
      <w:r w:rsidR="007D62C7">
        <w:rPr>
          <w:bCs/>
        </w:rPr>
        <w:t>»</w:t>
      </w:r>
      <w:r w:rsidRPr="009F549A">
        <w:rPr>
          <w:bCs/>
        </w:rPr>
        <w:t xml:space="preserve">, время, оставшееся до окончания приема предложений о цене первоначального предложения либо на </w:t>
      </w:r>
      <w:r w:rsidR="007D62C7">
        <w:rPr>
          <w:bCs/>
        </w:rPr>
        <w:t>«</w:t>
      </w:r>
      <w:r w:rsidRPr="009F549A">
        <w:rPr>
          <w:bCs/>
        </w:rPr>
        <w:t>шаге понижения</w:t>
      </w:r>
      <w:r w:rsidR="007D62C7">
        <w:rPr>
          <w:bCs/>
        </w:rPr>
        <w:t>»</w:t>
      </w:r>
      <w:r w:rsidRPr="009F549A">
        <w:rPr>
          <w:bCs/>
        </w:rPr>
        <w:t>.</w:t>
      </w:r>
    </w:p>
    <w:p w:rsidR="009F549A" w:rsidRPr="009F549A" w:rsidRDefault="007D62C7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6</w:t>
      </w:r>
      <w:r w:rsidR="009F549A" w:rsidRPr="009F549A">
        <w:rPr>
          <w:bCs/>
        </w:rPr>
        <w:t>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9F549A" w:rsidRPr="009F549A" w:rsidRDefault="00FC34B0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 w:rsidR="007D62C7">
        <w:rPr>
          <w:bCs/>
        </w:rPr>
        <w:t>.</w:t>
      </w:r>
      <w:r>
        <w:rPr>
          <w:bCs/>
        </w:rPr>
        <w:t>7</w:t>
      </w:r>
      <w:r w:rsidR="009F549A" w:rsidRPr="009F549A">
        <w:rPr>
          <w:bCs/>
        </w:rPr>
        <w:t>.</w:t>
      </w:r>
      <w:r w:rsidR="007D62C7">
        <w:rPr>
          <w:bCs/>
        </w:rPr>
        <w:t> </w:t>
      </w:r>
      <w:r w:rsidR="009F549A" w:rsidRPr="009F549A">
        <w:rPr>
          <w:bCs/>
        </w:rPr>
        <w:t>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8</w:t>
      </w:r>
      <w:r w:rsidR="009F549A" w:rsidRPr="009F549A">
        <w:rPr>
          <w:bCs/>
        </w:rPr>
        <w:t>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9</w:t>
      </w:r>
      <w:r w:rsidR="009F549A" w:rsidRPr="009F549A">
        <w:rPr>
          <w:bCs/>
        </w:rPr>
        <w:t>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:rsidR="009F549A" w:rsidRPr="009F549A" w:rsidRDefault="00E42118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</w:t>
      </w:r>
      <w:r w:rsidR="00FC34B0">
        <w:rPr>
          <w:bCs/>
        </w:rPr>
        <w:t>10</w:t>
      </w:r>
      <w:r w:rsidR="009F549A" w:rsidRPr="009F549A">
        <w:rPr>
          <w:bCs/>
        </w:rPr>
        <w:t>.</w:t>
      </w:r>
      <w:r>
        <w:rPr>
          <w:bCs/>
        </w:rPr>
        <w:t> </w:t>
      </w:r>
      <w:r w:rsidR="009F549A" w:rsidRPr="009F549A">
        <w:rPr>
          <w:bCs/>
        </w:rPr>
        <w:t>Продажа имущества посредством публичного предложения признается несостоявшейся в следующих случаях: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принято решение о признании только одного претендента участником;</w:t>
      </w:r>
    </w:p>
    <w:p w:rsidR="009F549A" w:rsidRP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9F549A" w:rsidRDefault="009F549A" w:rsidP="009F54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1</w:t>
      </w:r>
      <w:r w:rsidR="008061ED">
        <w:rPr>
          <w:bCs/>
        </w:rPr>
        <w:t>0</w:t>
      </w:r>
      <w:r w:rsidR="00E42118">
        <w:rPr>
          <w:bCs/>
        </w:rPr>
        <w:t>.</w:t>
      </w:r>
      <w:r w:rsidR="00DA1EE6">
        <w:rPr>
          <w:bCs/>
        </w:rPr>
        <w:t>1</w:t>
      </w:r>
      <w:r w:rsidR="00FC34B0">
        <w:rPr>
          <w:bCs/>
        </w:rPr>
        <w:t>1</w:t>
      </w:r>
      <w:r w:rsidRPr="009F549A">
        <w:rPr>
          <w:bCs/>
        </w:rPr>
        <w:t>.</w:t>
      </w:r>
      <w:r w:rsidR="00DA1EE6">
        <w:rPr>
          <w:bCs/>
        </w:rPr>
        <w:t> </w:t>
      </w:r>
      <w:r w:rsidRPr="009F549A">
        <w:rPr>
          <w:bCs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1</w:t>
      </w:r>
      <w:r w:rsidR="008061ED">
        <w:rPr>
          <w:bCs/>
        </w:rPr>
        <w:t>0</w:t>
      </w:r>
      <w:r>
        <w:rPr>
          <w:bCs/>
        </w:rPr>
        <w:t>.1</w:t>
      </w:r>
      <w:r w:rsidR="00FC34B0">
        <w:rPr>
          <w:bCs/>
        </w:rPr>
        <w:t>2</w:t>
      </w:r>
      <w:r w:rsidRPr="009F549A">
        <w:rPr>
          <w:bCs/>
        </w:rPr>
        <w:t>.</w:t>
      </w:r>
      <w:r>
        <w:rPr>
          <w:bCs/>
        </w:rPr>
        <w:t> </w:t>
      </w:r>
      <w:r w:rsidRPr="009F549A">
        <w:rPr>
          <w:bCs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а) наименование имущества и иные позволяющие его индивидуализировать сведения;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б) цена сделки;</w:t>
      </w:r>
    </w:p>
    <w:p w:rsidR="00DA1EE6" w:rsidRPr="009F549A" w:rsidRDefault="00DA1EE6" w:rsidP="00DA1EE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F549A">
        <w:rPr>
          <w:bCs/>
        </w:rPr>
        <w:t>в) фамилия, имя, отчество физического лица или наименование юридического лица - победителя.</w:t>
      </w:r>
    </w:p>
    <w:p w:rsidR="009F549A" w:rsidRDefault="009F549A" w:rsidP="009F549A">
      <w:pPr>
        <w:ind w:firstLine="709"/>
        <w:jc w:val="center"/>
      </w:pPr>
    </w:p>
    <w:p w:rsidR="00530903" w:rsidRPr="00530903" w:rsidRDefault="00530903" w:rsidP="00530903">
      <w:pPr>
        <w:autoSpaceDE w:val="0"/>
        <w:autoSpaceDN w:val="0"/>
        <w:adjustRightInd w:val="0"/>
        <w:jc w:val="center"/>
        <w:outlineLvl w:val="0"/>
        <w:rPr>
          <w:b/>
          <w:bCs/>
          <w:color w:val="000000" w:themeColor="text1"/>
        </w:rPr>
      </w:pPr>
      <w:r w:rsidRPr="00530903">
        <w:rPr>
          <w:b/>
          <w:bCs/>
          <w:color w:val="000000" w:themeColor="text1"/>
        </w:rPr>
        <w:t>1</w:t>
      </w:r>
      <w:r w:rsidR="008061ED">
        <w:rPr>
          <w:b/>
          <w:bCs/>
          <w:color w:val="000000" w:themeColor="text1"/>
        </w:rPr>
        <w:t>1</w:t>
      </w:r>
      <w:r w:rsidRPr="00530903">
        <w:rPr>
          <w:b/>
          <w:bCs/>
          <w:color w:val="000000" w:themeColor="text1"/>
        </w:rPr>
        <w:t xml:space="preserve">. Проведение продажи имущества </w:t>
      </w:r>
      <w:hyperlink r:id="rId14" w:history="1">
        <w:r w:rsidRPr="00530903">
          <w:rPr>
            <w:b/>
            <w:bCs/>
            <w:color w:val="000000" w:themeColor="text1"/>
          </w:rPr>
          <w:t>без объявления цены</w:t>
        </w:r>
      </w:hyperlink>
      <w:r w:rsidR="008F7052">
        <w:rPr>
          <w:b/>
          <w:bCs/>
          <w:color w:val="000000" w:themeColor="text1"/>
        </w:rPr>
        <w:t xml:space="preserve"> </w:t>
      </w:r>
    </w:p>
    <w:p w:rsidR="0069749E" w:rsidRDefault="00B74AB8" w:rsidP="00530903">
      <w:pPr>
        <w:autoSpaceDE w:val="0"/>
        <w:autoSpaceDN w:val="0"/>
        <w:adjustRightInd w:val="0"/>
        <w:ind w:firstLine="540"/>
        <w:jc w:val="both"/>
      </w:pPr>
      <w:bookmarkStart w:id="1" w:name="Par2"/>
      <w:bookmarkEnd w:id="1"/>
      <w:r>
        <w:t>1</w:t>
      </w:r>
      <w:r w:rsidR="008061ED">
        <w:t>1</w:t>
      </w:r>
      <w:r>
        <w:t>.1</w:t>
      </w:r>
      <w:r w:rsidR="00530903">
        <w:t xml:space="preserve">. </w:t>
      </w:r>
      <w:r w:rsidR="0069749E">
        <w:t xml:space="preserve">Подведение итогов продажи имущества без объявления цены должно состояться не </w:t>
      </w:r>
      <w:r w:rsidR="00C14461">
        <w:t xml:space="preserve">позднее 3-го рабочего дня со дня окончания приема заявок и предложений о цене имущества. </w:t>
      </w:r>
      <w:r w:rsidR="0069749E">
        <w:t xml:space="preserve"> </w:t>
      </w:r>
    </w:p>
    <w:p w:rsidR="00530903" w:rsidRDefault="00AA680A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.2. </w:t>
      </w:r>
      <w:r w:rsidR="00530903">
        <w:t xml:space="preserve">В день подведения итогов продажи имущества без объявления цены организатор через </w:t>
      </w:r>
      <w:r w:rsidR="00484635">
        <w:t>«</w:t>
      </w:r>
      <w:r w:rsidR="00530903">
        <w:t>личный кабинет</w:t>
      </w:r>
      <w:r w:rsidR="00484635">
        <w:t>»</w:t>
      </w:r>
      <w:r w:rsidR="00530903">
        <w:t xml:space="preserve"> продавца обеспечивает доступ продавца к поданным претендентами документам, а также к журналу приема заявок.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3</w:t>
      </w:r>
      <w:r w:rsidR="00530903">
        <w:t>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4</w:t>
      </w:r>
      <w:r>
        <w:t>. Покупателем имущества признается: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в случае регистрации одной заявки и предложения о цене имущества - участник, представивший это предложение;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</w:t>
      </w:r>
      <w:r w:rsidR="005868BF">
        <w:t> </w:t>
      </w:r>
      <w:r>
        <w:t>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5</w:t>
      </w:r>
      <w:r>
        <w:t>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сведения об имуществе;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количество поступивших и зарегистрированных заявок;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сведения об отказе в принятии заявок с указанием причин отказа;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г) сведения о рассмотренных предложениях о цене имущества с указанием подавших их претендентов;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д) сведения о покупателе имущества;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е) сведения о цене приобретения имущества, предложенной покупателем;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ж) иные необходимые сведения.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lastRenderedPageBreak/>
        <w:t>1</w:t>
      </w:r>
      <w:r w:rsidR="008061ED">
        <w:t>1</w:t>
      </w:r>
      <w:r w:rsidR="005868BF">
        <w:t>.</w:t>
      </w:r>
      <w:r w:rsidR="00AA680A">
        <w:t>6</w:t>
      </w:r>
      <w:r>
        <w:t>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Такое решение оформляется протоколом об итогах продажи имущества без объявления цены.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 w:rsidR="005868BF">
        <w:t>.</w:t>
      </w:r>
      <w:r w:rsidR="00AA680A">
        <w:t>7</w:t>
      </w:r>
      <w:r w:rsidR="005868BF">
        <w:t>. </w:t>
      </w:r>
      <w:r>
        <w:t>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:rsidR="00530903" w:rsidRDefault="005868BF" w:rsidP="00530903">
      <w:pPr>
        <w:autoSpaceDE w:val="0"/>
        <w:autoSpaceDN w:val="0"/>
        <w:adjustRightInd w:val="0"/>
        <w:ind w:firstLine="540"/>
        <w:jc w:val="both"/>
      </w:pPr>
      <w:r>
        <w:t>1</w:t>
      </w:r>
      <w:r w:rsidR="008061ED">
        <w:t>1</w:t>
      </w:r>
      <w:r>
        <w:t>.</w:t>
      </w:r>
      <w:r w:rsidR="00AA680A">
        <w:t>8</w:t>
      </w:r>
      <w:r w:rsidR="00530903">
        <w:t>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а) наименование имущества и иные позволяющие его индивидуализировать сведения;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б) цена сделки;</w:t>
      </w:r>
    </w:p>
    <w:p w:rsidR="00530903" w:rsidRDefault="00530903" w:rsidP="00530903">
      <w:pPr>
        <w:autoSpaceDE w:val="0"/>
        <w:autoSpaceDN w:val="0"/>
        <w:adjustRightInd w:val="0"/>
        <w:ind w:firstLine="540"/>
        <w:jc w:val="both"/>
      </w:pPr>
      <w:r>
        <w:t>в) фамилия, имя, отчество физического лица или наименование юридического лица - победителя.</w:t>
      </w:r>
    </w:p>
    <w:p w:rsidR="00BC1ED0" w:rsidRDefault="00BC1ED0"/>
    <w:p w:rsidR="00A05FF8" w:rsidRPr="00A05FF8" w:rsidRDefault="00A05FF8" w:rsidP="00A05FF8">
      <w:pPr>
        <w:tabs>
          <w:tab w:val="left" w:pos="0"/>
        </w:tabs>
        <w:ind w:firstLine="851"/>
        <w:jc w:val="center"/>
        <w:rPr>
          <w:b/>
        </w:rPr>
      </w:pPr>
      <w:r w:rsidRPr="00A05FF8">
        <w:rPr>
          <w:b/>
        </w:rPr>
        <w:t>1</w:t>
      </w:r>
      <w:r w:rsidR="008061ED">
        <w:rPr>
          <w:b/>
        </w:rPr>
        <w:t>2</w:t>
      </w:r>
      <w:r w:rsidRPr="00A05FF8">
        <w:rPr>
          <w:b/>
        </w:rPr>
        <w:t>. Срок заключения договора купли</w:t>
      </w:r>
      <w:r w:rsidR="006553CF">
        <w:rPr>
          <w:b/>
        </w:rPr>
        <w:t>-</w:t>
      </w:r>
      <w:r w:rsidRPr="00A05FF8">
        <w:rPr>
          <w:b/>
        </w:rPr>
        <w:t>продажи имущества</w:t>
      </w:r>
      <w:r w:rsidR="00AA680A">
        <w:rPr>
          <w:b/>
        </w:rPr>
        <w:t>, порядок оплаты имущества</w:t>
      </w:r>
    </w:p>
    <w:p w:rsidR="00A05FF8" w:rsidRPr="00A05FF8" w:rsidRDefault="00A05FF8" w:rsidP="00A05FF8">
      <w:pPr>
        <w:tabs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 xml:space="preserve">.1. Договор купли-продажи имущества заключается между продавцом и победителем </w:t>
      </w:r>
      <w:r w:rsidR="00702838">
        <w:t xml:space="preserve">продажи муниципального имущества </w:t>
      </w:r>
      <w:r w:rsidRPr="00A05FF8">
        <w:t>в установленном законодательством порядке в течение 5 (пяти) рабочих дней с даты подведения итогов аукциона</w:t>
      </w:r>
      <w:r w:rsidR="00EB49DC">
        <w:t>, продажи посредством публичного предложения, продажи без объявлений цены</w:t>
      </w:r>
      <w:r w:rsidRPr="00A05FF8">
        <w:rPr>
          <w:rFonts w:eastAsia="Calibri"/>
          <w:lang w:eastAsia="en-US"/>
        </w:rPr>
        <w:t>.</w:t>
      </w:r>
    </w:p>
    <w:p w:rsidR="00A05FF8" w:rsidRPr="00A05FF8" w:rsidRDefault="00A05FF8" w:rsidP="00A05FF8">
      <w:pPr>
        <w:tabs>
          <w:tab w:val="left" w:pos="0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</w:t>
      </w:r>
      <w:r w:rsidR="00AA680A">
        <w:t>, результаты аукциона, продажи посредством публичного предложения аннулируются продавцом, а продажа без объявления цены признается несостоявшейся</w:t>
      </w:r>
      <w:r w:rsidRPr="00A05FF8">
        <w:t>.</w:t>
      </w:r>
    </w:p>
    <w:p w:rsidR="00EB49DC" w:rsidRDefault="00A05FF8" w:rsidP="00A05FF8">
      <w:pPr>
        <w:tabs>
          <w:tab w:val="left" w:pos="0"/>
        </w:tabs>
        <w:ind w:firstLine="709"/>
        <w:jc w:val="both"/>
      </w:pPr>
      <w:r w:rsidRPr="00A05FF8"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:rsidR="00A468F7" w:rsidRPr="008F788D" w:rsidRDefault="00A05FF8" w:rsidP="00A468F7">
      <w:pPr>
        <w:pStyle w:val="FR1"/>
        <w:widowControl/>
        <w:ind w:left="0" w:firstLine="851"/>
        <w:rPr>
          <w:sz w:val="20"/>
        </w:rPr>
      </w:pPr>
      <w:r w:rsidRPr="008F788D">
        <w:rPr>
          <w:sz w:val="20"/>
        </w:rPr>
        <w:t>Денежные средства в счет оплаты имущества подлежат перечислению (единовременно в безналичн</w:t>
      </w:r>
      <w:r w:rsidR="006C0575" w:rsidRPr="008F788D">
        <w:rPr>
          <w:sz w:val="20"/>
        </w:rPr>
        <w:t xml:space="preserve">ом порядке) победителем </w:t>
      </w:r>
      <w:r w:rsidR="008220B2" w:rsidRPr="008F788D">
        <w:rPr>
          <w:sz w:val="20"/>
        </w:rPr>
        <w:t>продажи муниципального имущества</w:t>
      </w:r>
      <w:r w:rsidRPr="008F788D">
        <w:rPr>
          <w:sz w:val="20"/>
        </w:rPr>
        <w:t xml:space="preserve"> в </w:t>
      </w:r>
      <w:r w:rsidR="0064395C" w:rsidRPr="008F788D">
        <w:rPr>
          <w:sz w:val="20"/>
        </w:rPr>
        <w:t>местный</w:t>
      </w:r>
      <w:r w:rsidRPr="008F788D">
        <w:rPr>
          <w:sz w:val="20"/>
        </w:rPr>
        <w:t xml:space="preserve"> бюджет </w:t>
      </w:r>
      <w:r w:rsidR="0064395C" w:rsidRPr="008F788D">
        <w:rPr>
          <w:sz w:val="20"/>
        </w:rPr>
        <w:t xml:space="preserve">в течение 5 (пяти) рабочих дней после дня заключения договора купли-продажи </w:t>
      </w:r>
      <w:r w:rsidRPr="008F788D">
        <w:rPr>
          <w:sz w:val="20"/>
        </w:rPr>
        <w:t>на счет по следующим реквизитам:</w:t>
      </w:r>
      <w:r w:rsidR="00A468F7" w:rsidRPr="008F788D">
        <w:rPr>
          <w:sz w:val="20"/>
        </w:rPr>
        <w:t xml:space="preserve"> </w:t>
      </w:r>
    </w:p>
    <w:p w:rsidR="008427DC" w:rsidRPr="00A468F7" w:rsidRDefault="00304E92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Получатель: </w:t>
      </w:r>
      <w:r w:rsidR="00A468F7" w:rsidRPr="00A468F7">
        <w:rPr>
          <w:szCs w:val="24"/>
        </w:rPr>
        <w:t>УФК по ТО (Администрация Кожевниковского района</w:t>
      </w:r>
      <w:r w:rsidR="00ED64E2">
        <w:rPr>
          <w:szCs w:val="24"/>
        </w:rPr>
        <w:t xml:space="preserve"> </w:t>
      </w:r>
      <w:r w:rsidR="00134DCC">
        <w:rPr>
          <w:szCs w:val="24"/>
        </w:rPr>
        <w:t>04653004600</w:t>
      </w:r>
      <w:r w:rsidR="00A468F7" w:rsidRPr="00A468F7">
        <w:rPr>
          <w:szCs w:val="24"/>
        </w:rPr>
        <w:t>)</w:t>
      </w:r>
    </w:p>
    <w:p w:rsidR="00A468F7" w:rsidRPr="00A468F7" w:rsidRDefault="00A468F7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>ИНН/КПП 7008006769/700801001;</w:t>
      </w:r>
    </w:p>
    <w:p w:rsidR="00134DCC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Банк получателя: </w:t>
      </w:r>
      <w:r w:rsidR="00134DCC">
        <w:rPr>
          <w:szCs w:val="24"/>
        </w:rPr>
        <w:t>ОТДЕЛЕНИЕ ТОМСК БАНКА РОССИИ//</w:t>
      </w:r>
    </w:p>
    <w:p w:rsidR="008427DC" w:rsidRPr="00A468F7" w:rsidRDefault="00134DCC" w:rsidP="008427DC">
      <w:pPr>
        <w:pStyle w:val="a7"/>
        <w:ind w:left="360"/>
        <w:rPr>
          <w:szCs w:val="24"/>
        </w:rPr>
      </w:pPr>
      <w:r>
        <w:rPr>
          <w:szCs w:val="24"/>
        </w:rPr>
        <w:t>УФК по Томской области г. Томск</w:t>
      </w:r>
      <w:r w:rsidR="008427DC" w:rsidRPr="00A468F7">
        <w:rPr>
          <w:szCs w:val="24"/>
        </w:rPr>
        <w:t>;</w:t>
      </w:r>
    </w:p>
    <w:p w:rsidR="008427DC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БИК </w:t>
      </w:r>
      <w:r w:rsidR="00134DCC">
        <w:rPr>
          <w:szCs w:val="24"/>
        </w:rPr>
        <w:t>016902004</w:t>
      </w:r>
      <w:r w:rsidRPr="00A468F7">
        <w:rPr>
          <w:szCs w:val="24"/>
        </w:rPr>
        <w:t>;</w:t>
      </w:r>
    </w:p>
    <w:p w:rsidR="00134DCC" w:rsidRPr="00A468F7" w:rsidRDefault="009709F5" w:rsidP="008427DC">
      <w:pPr>
        <w:pStyle w:val="a7"/>
        <w:ind w:left="360"/>
        <w:rPr>
          <w:szCs w:val="24"/>
        </w:rPr>
      </w:pPr>
      <w:r>
        <w:rPr>
          <w:szCs w:val="24"/>
        </w:rPr>
        <w:t>ЕКСч 40102810245370000058;</w:t>
      </w:r>
    </w:p>
    <w:p w:rsidR="008427DC" w:rsidRPr="00A468F7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>Код ОКТМО: 6962</w:t>
      </w:r>
      <w:r w:rsidR="00A468F7" w:rsidRPr="00A468F7">
        <w:rPr>
          <w:szCs w:val="24"/>
        </w:rPr>
        <w:t>8</w:t>
      </w:r>
      <w:r w:rsidR="00134DCC">
        <w:rPr>
          <w:szCs w:val="24"/>
        </w:rPr>
        <w:t>435</w:t>
      </w:r>
      <w:r w:rsidRPr="00A468F7">
        <w:rPr>
          <w:szCs w:val="24"/>
        </w:rPr>
        <w:t>;</w:t>
      </w:r>
    </w:p>
    <w:p w:rsidR="008427DC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Счет получателя: </w:t>
      </w:r>
      <w:r w:rsidR="00134DCC">
        <w:rPr>
          <w:szCs w:val="24"/>
        </w:rPr>
        <w:t>03100643000000016500</w:t>
      </w:r>
      <w:r w:rsidRPr="00A468F7">
        <w:rPr>
          <w:szCs w:val="24"/>
        </w:rPr>
        <w:t>;</w:t>
      </w:r>
    </w:p>
    <w:p w:rsidR="008427DC" w:rsidRPr="00A468F7" w:rsidRDefault="008427DC" w:rsidP="008427DC">
      <w:pPr>
        <w:pStyle w:val="a7"/>
        <w:ind w:left="360"/>
        <w:rPr>
          <w:szCs w:val="24"/>
        </w:rPr>
      </w:pPr>
      <w:r w:rsidRPr="00A468F7">
        <w:rPr>
          <w:szCs w:val="24"/>
        </w:rPr>
        <w:t xml:space="preserve">КБК </w:t>
      </w:r>
      <w:r w:rsidR="00A468F7" w:rsidRPr="00A468F7">
        <w:rPr>
          <w:szCs w:val="24"/>
        </w:rPr>
        <w:t>901 1.14.02.05.2.05.0.000.410</w:t>
      </w:r>
    </w:p>
    <w:p w:rsidR="00304E92" w:rsidRDefault="00304E92" w:rsidP="00304E92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Назначение платежа: оплата за имущество по договору купли-продажи (указать номер и дату договора).</w:t>
      </w:r>
    </w:p>
    <w:p w:rsidR="00A05FF8" w:rsidRPr="00A05FF8" w:rsidRDefault="00A05FF8" w:rsidP="00A05FF8">
      <w:pPr>
        <w:tabs>
          <w:tab w:val="left" w:pos="0"/>
          <w:tab w:val="left" w:pos="284"/>
        </w:tabs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3</w:t>
      </w:r>
      <w:r w:rsidRPr="00A05FF8">
        <w:t>. Задаток, перечисленный покупателем для участия в аукционе</w:t>
      </w:r>
      <w:r w:rsidR="00F14641">
        <w:t>, продаже посредством публичного предложения</w:t>
      </w:r>
      <w:r w:rsidRPr="00A05FF8">
        <w:t>, засчитывается в счет оплаты имущества.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4</w:t>
      </w:r>
      <w:r w:rsidRPr="00A05FF8">
        <w:t xml:space="preserve">. Факт оплаты имущества подтверждается выпиской со счета </w:t>
      </w:r>
      <w:r w:rsidR="00D75660">
        <w:t xml:space="preserve">продавца </w:t>
      </w:r>
      <w:r w:rsidRPr="00A05FF8">
        <w:t xml:space="preserve">о поступлении средств в размере и сроки, указанные в договоре купли-продажи. </w:t>
      </w:r>
    </w:p>
    <w:p w:rsidR="00A05FF8" w:rsidRPr="00A05FF8" w:rsidRDefault="00A05FF8" w:rsidP="00A05FF8">
      <w:pPr>
        <w:ind w:firstLine="709"/>
        <w:jc w:val="both"/>
      </w:pPr>
      <w:r w:rsidRPr="00A05FF8">
        <w:t>1</w:t>
      </w:r>
      <w:r w:rsidR="008061ED">
        <w:t>2</w:t>
      </w:r>
      <w:r w:rsidRPr="00A05FF8">
        <w:t>.</w:t>
      </w:r>
      <w:r w:rsidR="008061ED">
        <w:t>5</w:t>
      </w:r>
      <w:r w:rsidRPr="00A05FF8">
        <w:t>.</w:t>
      </w:r>
      <w:r w:rsidR="006553CF">
        <w:t> </w:t>
      </w:r>
      <w:r w:rsidRPr="00A05FF8">
        <w:t xml:space="preserve">В соответствии с п. 3 ст. 161 Налогового кодекса Российской Федерации при реализации (передаче) на территории Российской Федерации </w:t>
      </w:r>
      <w:r w:rsidR="00E945EB">
        <w:t>муниципального</w:t>
      </w:r>
      <w:r w:rsidRPr="00A05FF8">
        <w:t xml:space="preserve"> имущества, не закрепленного за </w:t>
      </w:r>
      <w:r w:rsidR="00E945EB">
        <w:t xml:space="preserve">муниципальными </w:t>
      </w:r>
      <w:r w:rsidRPr="00A05FF8">
        <w:t xml:space="preserve">предприятиями и учреждениями, составляющего казну </w:t>
      </w:r>
      <w:r w:rsidR="00E945EB">
        <w:t>муниципального образования</w:t>
      </w:r>
      <w:r w:rsidRPr="00A05FF8">
        <w:t>, налоговая база определяется как сумма дохода от реализации (передачи) этого имущества с учетом налога</w:t>
      </w:r>
      <w:r w:rsidR="00015F0C">
        <w:t xml:space="preserve"> на добавленную стоимость</w:t>
      </w:r>
      <w:r w:rsidRPr="00A05FF8">
        <w:t>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="00015F0C">
        <w:t xml:space="preserve"> на добавленную стоимость</w:t>
      </w:r>
      <w:r w:rsidRPr="00A05FF8">
        <w:t>.</w:t>
      </w:r>
    </w:p>
    <w:p w:rsidR="00BC1ED0" w:rsidRDefault="00BC1ED0"/>
    <w:p w:rsidR="00F14641" w:rsidRPr="00F14641" w:rsidRDefault="00F14641" w:rsidP="00F14641">
      <w:pPr>
        <w:tabs>
          <w:tab w:val="left" w:pos="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3</w:t>
      </w:r>
      <w:r w:rsidRPr="00F14641">
        <w:rPr>
          <w:b/>
        </w:rPr>
        <w:t xml:space="preserve">. Переход права собственности на </w:t>
      </w:r>
      <w:r>
        <w:rPr>
          <w:b/>
        </w:rPr>
        <w:t>муниципальное</w:t>
      </w:r>
      <w:r w:rsidRPr="00F14641">
        <w:rPr>
          <w:b/>
        </w:rPr>
        <w:t xml:space="preserve"> имущество</w:t>
      </w:r>
    </w:p>
    <w:p w:rsidR="00F14641" w:rsidRDefault="00F14641" w:rsidP="00F14641">
      <w:pPr>
        <w:ind w:firstLine="709"/>
        <w:jc w:val="both"/>
      </w:pPr>
      <w:r w:rsidRPr="00F14641">
        <w:t>1</w:t>
      </w:r>
      <w:r w:rsidR="004C26B5">
        <w:t>3</w:t>
      </w:r>
      <w:r w:rsidR="005A4B40">
        <w:t>.1. </w:t>
      </w:r>
      <w:r w:rsidRPr="00F14641"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5A4B40" w:rsidRDefault="005A4B40" w:rsidP="00F14641">
      <w:pPr>
        <w:ind w:firstLine="709"/>
        <w:jc w:val="both"/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4</w:t>
      </w:r>
      <w:r w:rsidRPr="005A4B40">
        <w:rPr>
          <w:b/>
        </w:rPr>
        <w:t>. Внесение изменений в информационное сообщение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4</w:t>
      </w:r>
      <w:r>
        <w:t>.1. </w:t>
      </w:r>
      <w:r w:rsidR="006553CF">
        <w:t>Продавец</w:t>
      </w:r>
      <w:r>
        <w:t xml:space="preserve"> вправе принять решение о внесении изменений в настоящее информационное сообщение в любое время до даты окончания приема заявок. Изменение предмета </w:t>
      </w:r>
      <w:r w:rsidR="007C4FC5">
        <w:t>продажи</w:t>
      </w:r>
      <w:r>
        <w:t xml:space="preserve">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</w:t>
      </w:r>
      <w:r w:rsidR="007C4FC5">
        <w:t xml:space="preserve">продаже муниципального имущества </w:t>
      </w:r>
      <w:r>
        <w:t xml:space="preserve"> должен быть продлен таким образом, чтобы со дня размещения таких изменений до даты </w:t>
      </w:r>
      <w:r w:rsidR="007C4FC5">
        <w:t>проведения продажи муниципального имущества</w:t>
      </w:r>
      <w:r>
        <w:t xml:space="preserve"> он составлял не менее 30  дней.</w:t>
      </w:r>
    </w:p>
    <w:p w:rsidR="00C5663C" w:rsidRDefault="00C5663C" w:rsidP="005A4B40">
      <w:pPr>
        <w:ind w:firstLine="709"/>
        <w:jc w:val="both"/>
      </w:pPr>
    </w:p>
    <w:p w:rsidR="009709F5" w:rsidRDefault="009709F5" w:rsidP="005A4B40">
      <w:pPr>
        <w:ind w:firstLine="709"/>
        <w:jc w:val="center"/>
        <w:rPr>
          <w:b/>
        </w:rPr>
      </w:pPr>
    </w:p>
    <w:p w:rsidR="009709F5" w:rsidRDefault="009709F5" w:rsidP="005A4B40">
      <w:pPr>
        <w:ind w:firstLine="709"/>
        <w:jc w:val="center"/>
        <w:rPr>
          <w:b/>
        </w:rPr>
      </w:pPr>
    </w:p>
    <w:p w:rsidR="005A4B40" w:rsidRPr="005A4B40" w:rsidRDefault="005A4B40" w:rsidP="005A4B40">
      <w:pPr>
        <w:ind w:firstLine="709"/>
        <w:jc w:val="center"/>
        <w:rPr>
          <w:b/>
        </w:rPr>
      </w:pPr>
      <w:r w:rsidRPr="005A4B40">
        <w:rPr>
          <w:b/>
        </w:rPr>
        <w:t>1</w:t>
      </w:r>
      <w:r w:rsidR="004C26B5">
        <w:rPr>
          <w:b/>
        </w:rPr>
        <w:t>5</w:t>
      </w:r>
      <w:r w:rsidRPr="005A4B40">
        <w:rPr>
          <w:b/>
        </w:rPr>
        <w:t xml:space="preserve">. Отказ от проведения </w:t>
      </w:r>
      <w:r w:rsidR="007C4FC5">
        <w:rPr>
          <w:b/>
        </w:rPr>
        <w:t xml:space="preserve">продажи </w:t>
      </w:r>
      <w:r w:rsidR="00C5663C">
        <w:rPr>
          <w:b/>
        </w:rPr>
        <w:t xml:space="preserve">муниципального имущества </w:t>
      </w:r>
    </w:p>
    <w:p w:rsidR="005A4B40" w:rsidRDefault="005A4B40" w:rsidP="005A4B40">
      <w:pPr>
        <w:ind w:firstLine="709"/>
        <w:jc w:val="both"/>
      </w:pPr>
      <w:r>
        <w:t>1</w:t>
      </w:r>
      <w:r w:rsidR="004C26B5">
        <w:t>5</w:t>
      </w:r>
      <w:r>
        <w:t>.1. </w:t>
      </w:r>
      <w:r w:rsidR="006553CF">
        <w:t>Продавец</w:t>
      </w:r>
      <w:r>
        <w:t xml:space="preserve"> вправе отказаться от проведения аукциона в любое время, но не позднее</w:t>
      </w:r>
      <w:r w:rsidR="006E4B14">
        <w:t>,</w:t>
      </w:r>
      <w:r>
        <w:t xml:space="preserve">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:rsidR="00FC34B0" w:rsidRDefault="00FC34B0" w:rsidP="005A4B40">
      <w:pPr>
        <w:ind w:firstLine="709"/>
        <w:jc w:val="both"/>
      </w:pPr>
    </w:p>
    <w:p w:rsidR="00F14641" w:rsidRPr="00F14641" w:rsidRDefault="00F14641" w:rsidP="00F14641">
      <w:pPr>
        <w:tabs>
          <w:tab w:val="num" w:pos="1080"/>
        </w:tabs>
        <w:ind w:firstLine="851"/>
        <w:jc w:val="center"/>
        <w:rPr>
          <w:b/>
        </w:rPr>
      </w:pPr>
      <w:r w:rsidRPr="00F14641">
        <w:rPr>
          <w:b/>
        </w:rPr>
        <w:t>1</w:t>
      </w:r>
      <w:r w:rsidR="004C26B5">
        <w:rPr>
          <w:b/>
        </w:rPr>
        <w:t>6</w:t>
      </w:r>
      <w:r w:rsidRPr="00F14641">
        <w:rPr>
          <w:b/>
        </w:rPr>
        <w:t>. Заключительные положения</w:t>
      </w:r>
    </w:p>
    <w:p w:rsidR="00F14641" w:rsidRPr="00F14641" w:rsidRDefault="00F14641" w:rsidP="00F14641">
      <w:pPr>
        <w:ind w:firstLine="708"/>
        <w:jc w:val="both"/>
      </w:pPr>
      <w:r>
        <w:t>1</w:t>
      </w:r>
      <w:r w:rsidR="004C26B5">
        <w:t>6</w:t>
      </w:r>
      <w:r w:rsidRPr="00F14641">
        <w:t xml:space="preserve">.1. Все вопросы, касающиеся проведения </w:t>
      </w:r>
      <w:r w:rsidR="00C5663C">
        <w:t>продажи муниципального имущества</w:t>
      </w:r>
      <w:r w:rsidRPr="00F14641">
        <w:t xml:space="preserve"> в электронной форме</w:t>
      </w:r>
      <w:r w:rsidR="006E4B14">
        <w:t>,</w:t>
      </w:r>
      <w:r w:rsidRPr="00F14641">
        <w:t xml:space="preserve"> не нашедшие отражения в настоящем информационном сообщении, регулируются законодательством Российской Федерации.</w:t>
      </w:r>
    </w:p>
    <w:p w:rsidR="00F14641" w:rsidRPr="00F14641" w:rsidRDefault="00F14641"/>
    <w:p w:rsidR="00BB340B" w:rsidRDefault="00BB340B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p w:rsidR="003A4C32" w:rsidRDefault="003A4C32" w:rsidP="00660EEE">
      <w:pPr>
        <w:tabs>
          <w:tab w:val="left" w:pos="142"/>
          <w:tab w:val="left" w:pos="720"/>
        </w:tabs>
        <w:ind w:right="118"/>
        <w:jc w:val="both"/>
      </w:pPr>
    </w:p>
    <w:sectPr w:rsidR="003A4C32" w:rsidSect="009A5A03">
      <w:pgSz w:w="11906" w:h="16838"/>
      <w:pgMar w:top="284" w:right="72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086408D"/>
    <w:multiLevelType w:val="multilevel"/>
    <w:tmpl w:val="BCBAD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65DA1A11"/>
    <w:multiLevelType w:val="hybridMultilevel"/>
    <w:tmpl w:val="F67EF826"/>
    <w:lvl w:ilvl="0" w:tplc="88AE01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D197A"/>
    <w:multiLevelType w:val="hybridMultilevel"/>
    <w:tmpl w:val="946A4260"/>
    <w:lvl w:ilvl="0" w:tplc="EE722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986B5E"/>
    <w:multiLevelType w:val="hybridMultilevel"/>
    <w:tmpl w:val="CD26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44F69"/>
    <w:rsid w:val="0000221D"/>
    <w:rsid w:val="000030F3"/>
    <w:rsid w:val="000063DE"/>
    <w:rsid w:val="00006AC9"/>
    <w:rsid w:val="000070AA"/>
    <w:rsid w:val="000071E5"/>
    <w:rsid w:val="00010D48"/>
    <w:rsid w:val="00012872"/>
    <w:rsid w:val="000145A8"/>
    <w:rsid w:val="00015A4C"/>
    <w:rsid w:val="00015F0C"/>
    <w:rsid w:val="00016EF9"/>
    <w:rsid w:val="00017675"/>
    <w:rsid w:val="000229F7"/>
    <w:rsid w:val="00022C9F"/>
    <w:rsid w:val="0002316C"/>
    <w:rsid w:val="000244FB"/>
    <w:rsid w:val="00024771"/>
    <w:rsid w:val="00025159"/>
    <w:rsid w:val="0002792E"/>
    <w:rsid w:val="00030576"/>
    <w:rsid w:val="00031E03"/>
    <w:rsid w:val="00031FF8"/>
    <w:rsid w:val="00032574"/>
    <w:rsid w:val="00033DF0"/>
    <w:rsid w:val="00034802"/>
    <w:rsid w:val="00034B4C"/>
    <w:rsid w:val="00036379"/>
    <w:rsid w:val="00037899"/>
    <w:rsid w:val="00041480"/>
    <w:rsid w:val="0004200C"/>
    <w:rsid w:val="00043B17"/>
    <w:rsid w:val="00043EB2"/>
    <w:rsid w:val="000445D0"/>
    <w:rsid w:val="00044FD3"/>
    <w:rsid w:val="00045541"/>
    <w:rsid w:val="000514FB"/>
    <w:rsid w:val="0005176C"/>
    <w:rsid w:val="000526DD"/>
    <w:rsid w:val="00053F68"/>
    <w:rsid w:val="00055816"/>
    <w:rsid w:val="0006247F"/>
    <w:rsid w:val="00062AC2"/>
    <w:rsid w:val="00065A9A"/>
    <w:rsid w:val="00065C1E"/>
    <w:rsid w:val="00067A06"/>
    <w:rsid w:val="00072080"/>
    <w:rsid w:val="000735E3"/>
    <w:rsid w:val="000768B5"/>
    <w:rsid w:val="00077138"/>
    <w:rsid w:val="0007737D"/>
    <w:rsid w:val="00081301"/>
    <w:rsid w:val="00082118"/>
    <w:rsid w:val="00082C32"/>
    <w:rsid w:val="00082CCF"/>
    <w:rsid w:val="00082F4D"/>
    <w:rsid w:val="000831FA"/>
    <w:rsid w:val="000837D5"/>
    <w:rsid w:val="000863B8"/>
    <w:rsid w:val="000903CB"/>
    <w:rsid w:val="00090B81"/>
    <w:rsid w:val="000918B1"/>
    <w:rsid w:val="00091C71"/>
    <w:rsid w:val="00091FD8"/>
    <w:rsid w:val="00091FF2"/>
    <w:rsid w:val="00092EE3"/>
    <w:rsid w:val="00094070"/>
    <w:rsid w:val="00095377"/>
    <w:rsid w:val="000A0C69"/>
    <w:rsid w:val="000A2ACB"/>
    <w:rsid w:val="000A49A1"/>
    <w:rsid w:val="000A4F19"/>
    <w:rsid w:val="000A6BAA"/>
    <w:rsid w:val="000B0FC3"/>
    <w:rsid w:val="000B1878"/>
    <w:rsid w:val="000B35A6"/>
    <w:rsid w:val="000B3FB8"/>
    <w:rsid w:val="000B4081"/>
    <w:rsid w:val="000B450E"/>
    <w:rsid w:val="000B591C"/>
    <w:rsid w:val="000B723D"/>
    <w:rsid w:val="000C15B1"/>
    <w:rsid w:val="000C53BC"/>
    <w:rsid w:val="000C5F55"/>
    <w:rsid w:val="000C6349"/>
    <w:rsid w:val="000C66DB"/>
    <w:rsid w:val="000C7110"/>
    <w:rsid w:val="000D25D9"/>
    <w:rsid w:val="000D284B"/>
    <w:rsid w:val="000D4747"/>
    <w:rsid w:val="000D4D3D"/>
    <w:rsid w:val="000E0D74"/>
    <w:rsid w:val="000E3D20"/>
    <w:rsid w:val="000E4528"/>
    <w:rsid w:val="000E5686"/>
    <w:rsid w:val="000E7264"/>
    <w:rsid w:val="000E7BC9"/>
    <w:rsid w:val="000E7F22"/>
    <w:rsid w:val="000F0248"/>
    <w:rsid w:val="000F0DEE"/>
    <w:rsid w:val="000F19D8"/>
    <w:rsid w:val="000F222C"/>
    <w:rsid w:val="000F4725"/>
    <w:rsid w:val="000F4ED8"/>
    <w:rsid w:val="000F500E"/>
    <w:rsid w:val="000F64DE"/>
    <w:rsid w:val="000F6729"/>
    <w:rsid w:val="001002B7"/>
    <w:rsid w:val="001018A2"/>
    <w:rsid w:val="0010217D"/>
    <w:rsid w:val="001022EA"/>
    <w:rsid w:val="0010513C"/>
    <w:rsid w:val="001064C5"/>
    <w:rsid w:val="00107720"/>
    <w:rsid w:val="0011146A"/>
    <w:rsid w:val="001119D1"/>
    <w:rsid w:val="0011281E"/>
    <w:rsid w:val="001134EB"/>
    <w:rsid w:val="00114F11"/>
    <w:rsid w:val="0011500D"/>
    <w:rsid w:val="00116474"/>
    <w:rsid w:val="00116AA4"/>
    <w:rsid w:val="00117430"/>
    <w:rsid w:val="0011786A"/>
    <w:rsid w:val="00117A32"/>
    <w:rsid w:val="00117DDB"/>
    <w:rsid w:val="0012196F"/>
    <w:rsid w:val="00122167"/>
    <w:rsid w:val="0012329E"/>
    <w:rsid w:val="00124E43"/>
    <w:rsid w:val="00125C46"/>
    <w:rsid w:val="00125C7B"/>
    <w:rsid w:val="00131CF7"/>
    <w:rsid w:val="001321BF"/>
    <w:rsid w:val="0013472C"/>
    <w:rsid w:val="00134DCC"/>
    <w:rsid w:val="00136902"/>
    <w:rsid w:val="00141EC6"/>
    <w:rsid w:val="00142F12"/>
    <w:rsid w:val="0014360A"/>
    <w:rsid w:val="00143B83"/>
    <w:rsid w:val="00145A56"/>
    <w:rsid w:val="00146CC2"/>
    <w:rsid w:val="001479A2"/>
    <w:rsid w:val="00150DD7"/>
    <w:rsid w:val="00151898"/>
    <w:rsid w:val="00151EB5"/>
    <w:rsid w:val="00155022"/>
    <w:rsid w:val="00155B56"/>
    <w:rsid w:val="00160B13"/>
    <w:rsid w:val="00163075"/>
    <w:rsid w:val="0017287F"/>
    <w:rsid w:val="00175999"/>
    <w:rsid w:val="00176843"/>
    <w:rsid w:val="00176C74"/>
    <w:rsid w:val="00177C5E"/>
    <w:rsid w:val="00180668"/>
    <w:rsid w:val="00181944"/>
    <w:rsid w:val="00184F09"/>
    <w:rsid w:val="001869A9"/>
    <w:rsid w:val="00187918"/>
    <w:rsid w:val="00187B0E"/>
    <w:rsid w:val="001907E1"/>
    <w:rsid w:val="00193A6C"/>
    <w:rsid w:val="00195A78"/>
    <w:rsid w:val="00195BE4"/>
    <w:rsid w:val="00195F71"/>
    <w:rsid w:val="0019642A"/>
    <w:rsid w:val="001A1E1B"/>
    <w:rsid w:val="001A2715"/>
    <w:rsid w:val="001A2B8B"/>
    <w:rsid w:val="001A55EF"/>
    <w:rsid w:val="001A7D91"/>
    <w:rsid w:val="001B1046"/>
    <w:rsid w:val="001B1A21"/>
    <w:rsid w:val="001B25FF"/>
    <w:rsid w:val="001B2B6F"/>
    <w:rsid w:val="001B41EA"/>
    <w:rsid w:val="001B44E3"/>
    <w:rsid w:val="001B53EF"/>
    <w:rsid w:val="001B5591"/>
    <w:rsid w:val="001B5E2C"/>
    <w:rsid w:val="001B6409"/>
    <w:rsid w:val="001C108D"/>
    <w:rsid w:val="001C1918"/>
    <w:rsid w:val="001C3FDF"/>
    <w:rsid w:val="001C4B1D"/>
    <w:rsid w:val="001C565F"/>
    <w:rsid w:val="001C5844"/>
    <w:rsid w:val="001D07E1"/>
    <w:rsid w:val="001D0C0F"/>
    <w:rsid w:val="001D127E"/>
    <w:rsid w:val="001D5423"/>
    <w:rsid w:val="001D6AE0"/>
    <w:rsid w:val="001E00B0"/>
    <w:rsid w:val="001E3E9B"/>
    <w:rsid w:val="001E45D8"/>
    <w:rsid w:val="001E54D9"/>
    <w:rsid w:val="001E5A8E"/>
    <w:rsid w:val="001E6AE7"/>
    <w:rsid w:val="001E6B89"/>
    <w:rsid w:val="001F1197"/>
    <w:rsid w:val="001F3C67"/>
    <w:rsid w:val="001F41A5"/>
    <w:rsid w:val="001F4B38"/>
    <w:rsid w:val="001F5354"/>
    <w:rsid w:val="001F59A4"/>
    <w:rsid w:val="001F6967"/>
    <w:rsid w:val="00200902"/>
    <w:rsid w:val="00200DC7"/>
    <w:rsid w:val="002024A0"/>
    <w:rsid w:val="00203A7F"/>
    <w:rsid w:val="00204272"/>
    <w:rsid w:val="00204972"/>
    <w:rsid w:val="00204B62"/>
    <w:rsid w:val="00205983"/>
    <w:rsid w:val="002067FF"/>
    <w:rsid w:val="0020698C"/>
    <w:rsid w:val="00210D3B"/>
    <w:rsid w:val="00212DDD"/>
    <w:rsid w:val="00213B51"/>
    <w:rsid w:val="00215C6B"/>
    <w:rsid w:val="00216410"/>
    <w:rsid w:val="00217117"/>
    <w:rsid w:val="00223048"/>
    <w:rsid w:val="0022451E"/>
    <w:rsid w:val="00225C16"/>
    <w:rsid w:val="00226879"/>
    <w:rsid w:val="00226F62"/>
    <w:rsid w:val="00227582"/>
    <w:rsid w:val="002308D6"/>
    <w:rsid w:val="00231A5A"/>
    <w:rsid w:val="00232753"/>
    <w:rsid w:val="00236078"/>
    <w:rsid w:val="00236860"/>
    <w:rsid w:val="00236C7B"/>
    <w:rsid w:val="00236D2E"/>
    <w:rsid w:val="00236FDA"/>
    <w:rsid w:val="00237A5F"/>
    <w:rsid w:val="002410FC"/>
    <w:rsid w:val="0024361E"/>
    <w:rsid w:val="0024521D"/>
    <w:rsid w:val="002501C3"/>
    <w:rsid w:val="00252561"/>
    <w:rsid w:val="002531C9"/>
    <w:rsid w:val="00255904"/>
    <w:rsid w:val="00256308"/>
    <w:rsid w:val="00257959"/>
    <w:rsid w:val="002619F6"/>
    <w:rsid w:val="00261D26"/>
    <w:rsid w:val="00261DEA"/>
    <w:rsid w:val="0026394F"/>
    <w:rsid w:val="00272ED3"/>
    <w:rsid w:val="00274D0D"/>
    <w:rsid w:val="002776A5"/>
    <w:rsid w:val="002804D1"/>
    <w:rsid w:val="002808AF"/>
    <w:rsid w:val="0028165B"/>
    <w:rsid w:val="00281AC2"/>
    <w:rsid w:val="002824EE"/>
    <w:rsid w:val="002845DF"/>
    <w:rsid w:val="00284808"/>
    <w:rsid w:val="00285416"/>
    <w:rsid w:val="00285EF4"/>
    <w:rsid w:val="002863B2"/>
    <w:rsid w:val="00287526"/>
    <w:rsid w:val="00290D29"/>
    <w:rsid w:val="0029103F"/>
    <w:rsid w:val="00294B1C"/>
    <w:rsid w:val="0029717F"/>
    <w:rsid w:val="00297AE5"/>
    <w:rsid w:val="002A18D1"/>
    <w:rsid w:val="002A1A61"/>
    <w:rsid w:val="002A534A"/>
    <w:rsid w:val="002A6350"/>
    <w:rsid w:val="002A78F5"/>
    <w:rsid w:val="002A79B3"/>
    <w:rsid w:val="002A7B2F"/>
    <w:rsid w:val="002B2275"/>
    <w:rsid w:val="002B23DD"/>
    <w:rsid w:val="002B3511"/>
    <w:rsid w:val="002B43AC"/>
    <w:rsid w:val="002B4B18"/>
    <w:rsid w:val="002B6082"/>
    <w:rsid w:val="002B62E3"/>
    <w:rsid w:val="002B77F4"/>
    <w:rsid w:val="002B7E03"/>
    <w:rsid w:val="002C271D"/>
    <w:rsid w:val="002C5302"/>
    <w:rsid w:val="002C5A2B"/>
    <w:rsid w:val="002C7BE3"/>
    <w:rsid w:val="002D1698"/>
    <w:rsid w:val="002D31AE"/>
    <w:rsid w:val="002D48B4"/>
    <w:rsid w:val="002D5039"/>
    <w:rsid w:val="002D5953"/>
    <w:rsid w:val="002D7870"/>
    <w:rsid w:val="002E0877"/>
    <w:rsid w:val="002E10FE"/>
    <w:rsid w:val="002E1DAE"/>
    <w:rsid w:val="002E3667"/>
    <w:rsid w:val="002E7F25"/>
    <w:rsid w:val="002F04CC"/>
    <w:rsid w:val="002F1CFF"/>
    <w:rsid w:val="002F2091"/>
    <w:rsid w:val="002F4FCB"/>
    <w:rsid w:val="002F580D"/>
    <w:rsid w:val="002F5F58"/>
    <w:rsid w:val="002F67DB"/>
    <w:rsid w:val="003015AD"/>
    <w:rsid w:val="003026F8"/>
    <w:rsid w:val="00304E92"/>
    <w:rsid w:val="003056B3"/>
    <w:rsid w:val="00310486"/>
    <w:rsid w:val="00312615"/>
    <w:rsid w:val="00313644"/>
    <w:rsid w:val="00313A1E"/>
    <w:rsid w:val="003141B8"/>
    <w:rsid w:val="0031499D"/>
    <w:rsid w:val="003161FD"/>
    <w:rsid w:val="003167F9"/>
    <w:rsid w:val="003169E0"/>
    <w:rsid w:val="00316A89"/>
    <w:rsid w:val="003211D4"/>
    <w:rsid w:val="00322D36"/>
    <w:rsid w:val="003232A2"/>
    <w:rsid w:val="003233F1"/>
    <w:rsid w:val="00323776"/>
    <w:rsid w:val="00323999"/>
    <w:rsid w:val="00324FF4"/>
    <w:rsid w:val="00325510"/>
    <w:rsid w:val="00325E47"/>
    <w:rsid w:val="00326736"/>
    <w:rsid w:val="00327C4D"/>
    <w:rsid w:val="0033000B"/>
    <w:rsid w:val="0033424F"/>
    <w:rsid w:val="003348DC"/>
    <w:rsid w:val="00334912"/>
    <w:rsid w:val="003351DB"/>
    <w:rsid w:val="00336F2B"/>
    <w:rsid w:val="003405C2"/>
    <w:rsid w:val="003430E6"/>
    <w:rsid w:val="0034562E"/>
    <w:rsid w:val="003474D9"/>
    <w:rsid w:val="003500E2"/>
    <w:rsid w:val="0035712D"/>
    <w:rsid w:val="00360F82"/>
    <w:rsid w:val="00361373"/>
    <w:rsid w:val="0036537E"/>
    <w:rsid w:val="0036730E"/>
    <w:rsid w:val="00370C01"/>
    <w:rsid w:val="00370F47"/>
    <w:rsid w:val="00372076"/>
    <w:rsid w:val="00372B1B"/>
    <w:rsid w:val="0037516C"/>
    <w:rsid w:val="00375BBE"/>
    <w:rsid w:val="003803FD"/>
    <w:rsid w:val="00380627"/>
    <w:rsid w:val="003809A7"/>
    <w:rsid w:val="0038213E"/>
    <w:rsid w:val="00382EAB"/>
    <w:rsid w:val="003831E5"/>
    <w:rsid w:val="00383A15"/>
    <w:rsid w:val="00384300"/>
    <w:rsid w:val="00384450"/>
    <w:rsid w:val="0038502F"/>
    <w:rsid w:val="0038763B"/>
    <w:rsid w:val="00390008"/>
    <w:rsid w:val="00392B62"/>
    <w:rsid w:val="00394052"/>
    <w:rsid w:val="00395102"/>
    <w:rsid w:val="00395488"/>
    <w:rsid w:val="00395DE2"/>
    <w:rsid w:val="00396B6C"/>
    <w:rsid w:val="003A023C"/>
    <w:rsid w:val="003A1150"/>
    <w:rsid w:val="003A25D6"/>
    <w:rsid w:val="003A4C32"/>
    <w:rsid w:val="003A51FA"/>
    <w:rsid w:val="003A62D0"/>
    <w:rsid w:val="003A7722"/>
    <w:rsid w:val="003B0467"/>
    <w:rsid w:val="003B072A"/>
    <w:rsid w:val="003B238D"/>
    <w:rsid w:val="003B3436"/>
    <w:rsid w:val="003B3A86"/>
    <w:rsid w:val="003B3C41"/>
    <w:rsid w:val="003B40FE"/>
    <w:rsid w:val="003B5AB5"/>
    <w:rsid w:val="003C107B"/>
    <w:rsid w:val="003C2022"/>
    <w:rsid w:val="003C3FDA"/>
    <w:rsid w:val="003C59A7"/>
    <w:rsid w:val="003C6B15"/>
    <w:rsid w:val="003D1F49"/>
    <w:rsid w:val="003D2D33"/>
    <w:rsid w:val="003D3CB7"/>
    <w:rsid w:val="003D5F61"/>
    <w:rsid w:val="003D611C"/>
    <w:rsid w:val="003D6254"/>
    <w:rsid w:val="003E06BF"/>
    <w:rsid w:val="003E1433"/>
    <w:rsid w:val="003E1E93"/>
    <w:rsid w:val="003E30F5"/>
    <w:rsid w:val="003E4411"/>
    <w:rsid w:val="003E4A2F"/>
    <w:rsid w:val="003E5776"/>
    <w:rsid w:val="003E7673"/>
    <w:rsid w:val="003F0E0F"/>
    <w:rsid w:val="003F2884"/>
    <w:rsid w:val="003F34EB"/>
    <w:rsid w:val="003F4106"/>
    <w:rsid w:val="003F52BA"/>
    <w:rsid w:val="003F72C7"/>
    <w:rsid w:val="00400845"/>
    <w:rsid w:val="0040104A"/>
    <w:rsid w:val="00402224"/>
    <w:rsid w:val="00402B4F"/>
    <w:rsid w:val="00405039"/>
    <w:rsid w:val="00406420"/>
    <w:rsid w:val="00406A59"/>
    <w:rsid w:val="00407716"/>
    <w:rsid w:val="00410182"/>
    <w:rsid w:val="004104F2"/>
    <w:rsid w:val="00410512"/>
    <w:rsid w:val="00410D37"/>
    <w:rsid w:val="00413AF6"/>
    <w:rsid w:val="00415519"/>
    <w:rsid w:val="00416DA5"/>
    <w:rsid w:val="00416F46"/>
    <w:rsid w:val="00417E64"/>
    <w:rsid w:val="004268A0"/>
    <w:rsid w:val="00431A57"/>
    <w:rsid w:val="00431E59"/>
    <w:rsid w:val="00432FE0"/>
    <w:rsid w:val="00436E82"/>
    <w:rsid w:val="00436E91"/>
    <w:rsid w:val="00440073"/>
    <w:rsid w:val="00442331"/>
    <w:rsid w:val="00445356"/>
    <w:rsid w:val="0044651F"/>
    <w:rsid w:val="0044736E"/>
    <w:rsid w:val="00456D90"/>
    <w:rsid w:val="00460DF8"/>
    <w:rsid w:val="00462AC0"/>
    <w:rsid w:val="00463241"/>
    <w:rsid w:val="00463954"/>
    <w:rsid w:val="00466CB1"/>
    <w:rsid w:val="00467E4D"/>
    <w:rsid w:val="004729E7"/>
    <w:rsid w:val="00472E43"/>
    <w:rsid w:val="004738F0"/>
    <w:rsid w:val="004751C6"/>
    <w:rsid w:val="004763D0"/>
    <w:rsid w:val="0047768F"/>
    <w:rsid w:val="004808DC"/>
    <w:rsid w:val="00480975"/>
    <w:rsid w:val="004835C4"/>
    <w:rsid w:val="00483F85"/>
    <w:rsid w:val="00484635"/>
    <w:rsid w:val="00486852"/>
    <w:rsid w:val="00486F4B"/>
    <w:rsid w:val="004870C4"/>
    <w:rsid w:val="00487AF1"/>
    <w:rsid w:val="004903E9"/>
    <w:rsid w:val="00490931"/>
    <w:rsid w:val="0049234C"/>
    <w:rsid w:val="00495ECB"/>
    <w:rsid w:val="004A1EDD"/>
    <w:rsid w:val="004A4B8D"/>
    <w:rsid w:val="004A5866"/>
    <w:rsid w:val="004B27B3"/>
    <w:rsid w:val="004B34BC"/>
    <w:rsid w:val="004B537F"/>
    <w:rsid w:val="004B56AE"/>
    <w:rsid w:val="004B5AB5"/>
    <w:rsid w:val="004B6071"/>
    <w:rsid w:val="004C252D"/>
    <w:rsid w:val="004C26B5"/>
    <w:rsid w:val="004C2769"/>
    <w:rsid w:val="004C4341"/>
    <w:rsid w:val="004C453D"/>
    <w:rsid w:val="004C78D3"/>
    <w:rsid w:val="004D024D"/>
    <w:rsid w:val="004D09BC"/>
    <w:rsid w:val="004D0EE0"/>
    <w:rsid w:val="004D12C9"/>
    <w:rsid w:val="004D1F2F"/>
    <w:rsid w:val="004D263A"/>
    <w:rsid w:val="004D550D"/>
    <w:rsid w:val="004D565B"/>
    <w:rsid w:val="004D5935"/>
    <w:rsid w:val="004D654A"/>
    <w:rsid w:val="004E081F"/>
    <w:rsid w:val="004E193F"/>
    <w:rsid w:val="004E2D3B"/>
    <w:rsid w:val="004E3308"/>
    <w:rsid w:val="004E3D57"/>
    <w:rsid w:val="004E446D"/>
    <w:rsid w:val="004E6665"/>
    <w:rsid w:val="004F22E9"/>
    <w:rsid w:val="004F4705"/>
    <w:rsid w:val="004F4F8C"/>
    <w:rsid w:val="004F6523"/>
    <w:rsid w:val="004F7195"/>
    <w:rsid w:val="004F7B86"/>
    <w:rsid w:val="00501AEC"/>
    <w:rsid w:val="00501D7E"/>
    <w:rsid w:val="00503ADB"/>
    <w:rsid w:val="00504C39"/>
    <w:rsid w:val="00504C5B"/>
    <w:rsid w:val="005060D9"/>
    <w:rsid w:val="005067FF"/>
    <w:rsid w:val="0050721A"/>
    <w:rsid w:val="005075D0"/>
    <w:rsid w:val="00510B4C"/>
    <w:rsid w:val="00511C66"/>
    <w:rsid w:val="005158D2"/>
    <w:rsid w:val="005161A6"/>
    <w:rsid w:val="0051688F"/>
    <w:rsid w:val="00516D5E"/>
    <w:rsid w:val="00520653"/>
    <w:rsid w:val="005238DE"/>
    <w:rsid w:val="005252B2"/>
    <w:rsid w:val="00526649"/>
    <w:rsid w:val="00526D39"/>
    <w:rsid w:val="00527F77"/>
    <w:rsid w:val="00530903"/>
    <w:rsid w:val="005317C4"/>
    <w:rsid w:val="00531FCF"/>
    <w:rsid w:val="00532120"/>
    <w:rsid w:val="00532D68"/>
    <w:rsid w:val="0053371A"/>
    <w:rsid w:val="0053400C"/>
    <w:rsid w:val="00535CF8"/>
    <w:rsid w:val="00537BA3"/>
    <w:rsid w:val="0054020C"/>
    <w:rsid w:val="00540D09"/>
    <w:rsid w:val="00540DAA"/>
    <w:rsid w:val="00540F4F"/>
    <w:rsid w:val="005429D2"/>
    <w:rsid w:val="00543641"/>
    <w:rsid w:val="005444C5"/>
    <w:rsid w:val="00544853"/>
    <w:rsid w:val="005506B7"/>
    <w:rsid w:val="005517C1"/>
    <w:rsid w:val="005556FA"/>
    <w:rsid w:val="00555A65"/>
    <w:rsid w:val="00562C22"/>
    <w:rsid w:val="0056379E"/>
    <w:rsid w:val="00563C75"/>
    <w:rsid w:val="00565563"/>
    <w:rsid w:val="00565D3F"/>
    <w:rsid w:val="005664AB"/>
    <w:rsid w:val="005667BD"/>
    <w:rsid w:val="005669E4"/>
    <w:rsid w:val="00567B57"/>
    <w:rsid w:val="0057017A"/>
    <w:rsid w:val="0057146D"/>
    <w:rsid w:val="0057165A"/>
    <w:rsid w:val="00571970"/>
    <w:rsid w:val="00571BD4"/>
    <w:rsid w:val="0057323F"/>
    <w:rsid w:val="0057436D"/>
    <w:rsid w:val="0057493D"/>
    <w:rsid w:val="00576842"/>
    <w:rsid w:val="00583E2F"/>
    <w:rsid w:val="00584F45"/>
    <w:rsid w:val="0058586B"/>
    <w:rsid w:val="005868BF"/>
    <w:rsid w:val="005871E6"/>
    <w:rsid w:val="00590EA5"/>
    <w:rsid w:val="005915BD"/>
    <w:rsid w:val="00592147"/>
    <w:rsid w:val="005944E3"/>
    <w:rsid w:val="00594CC4"/>
    <w:rsid w:val="005A02E1"/>
    <w:rsid w:val="005A0A67"/>
    <w:rsid w:val="005A1329"/>
    <w:rsid w:val="005A16CC"/>
    <w:rsid w:val="005A1A9B"/>
    <w:rsid w:val="005A359B"/>
    <w:rsid w:val="005A3689"/>
    <w:rsid w:val="005A36C5"/>
    <w:rsid w:val="005A383B"/>
    <w:rsid w:val="005A4B40"/>
    <w:rsid w:val="005A59F4"/>
    <w:rsid w:val="005A6D64"/>
    <w:rsid w:val="005B0D37"/>
    <w:rsid w:val="005B0E5C"/>
    <w:rsid w:val="005B5427"/>
    <w:rsid w:val="005B5698"/>
    <w:rsid w:val="005B608D"/>
    <w:rsid w:val="005B7EDB"/>
    <w:rsid w:val="005C1967"/>
    <w:rsid w:val="005C4534"/>
    <w:rsid w:val="005C5669"/>
    <w:rsid w:val="005D1C35"/>
    <w:rsid w:val="005D2B0C"/>
    <w:rsid w:val="005D3248"/>
    <w:rsid w:val="005D6588"/>
    <w:rsid w:val="005E02C7"/>
    <w:rsid w:val="005E0579"/>
    <w:rsid w:val="005E5255"/>
    <w:rsid w:val="005E5490"/>
    <w:rsid w:val="005E7DC6"/>
    <w:rsid w:val="005F117C"/>
    <w:rsid w:val="005F1A54"/>
    <w:rsid w:val="005F258A"/>
    <w:rsid w:val="005F2E8C"/>
    <w:rsid w:val="005F3925"/>
    <w:rsid w:val="005F3DFB"/>
    <w:rsid w:val="005F4478"/>
    <w:rsid w:val="005F70FB"/>
    <w:rsid w:val="00603F46"/>
    <w:rsid w:val="00603FCD"/>
    <w:rsid w:val="00604A63"/>
    <w:rsid w:val="00604FDA"/>
    <w:rsid w:val="00606BD9"/>
    <w:rsid w:val="00610B52"/>
    <w:rsid w:val="0061365B"/>
    <w:rsid w:val="00614A42"/>
    <w:rsid w:val="00616373"/>
    <w:rsid w:val="00617972"/>
    <w:rsid w:val="00617EDF"/>
    <w:rsid w:val="00621BCC"/>
    <w:rsid w:val="00621D3A"/>
    <w:rsid w:val="006235DC"/>
    <w:rsid w:val="006246B7"/>
    <w:rsid w:val="00624EE7"/>
    <w:rsid w:val="006259BB"/>
    <w:rsid w:val="0062625F"/>
    <w:rsid w:val="00627594"/>
    <w:rsid w:val="00630C0C"/>
    <w:rsid w:val="00630D2D"/>
    <w:rsid w:val="00630E95"/>
    <w:rsid w:val="00632CFB"/>
    <w:rsid w:val="00633286"/>
    <w:rsid w:val="00634570"/>
    <w:rsid w:val="006357FF"/>
    <w:rsid w:val="006363F1"/>
    <w:rsid w:val="0063672D"/>
    <w:rsid w:val="00637417"/>
    <w:rsid w:val="00643168"/>
    <w:rsid w:val="0064395C"/>
    <w:rsid w:val="00643E1B"/>
    <w:rsid w:val="006532D2"/>
    <w:rsid w:val="0065357B"/>
    <w:rsid w:val="0065382E"/>
    <w:rsid w:val="006539A0"/>
    <w:rsid w:val="006543D0"/>
    <w:rsid w:val="006553CF"/>
    <w:rsid w:val="00660EEE"/>
    <w:rsid w:val="00661954"/>
    <w:rsid w:val="0066219E"/>
    <w:rsid w:val="006635AC"/>
    <w:rsid w:val="006647CE"/>
    <w:rsid w:val="006714FC"/>
    <w:rsid w:val="00671CA6"/>
    <w:rsid w:val="0067488F"/>
    <w:rsid w:val="00674B00"/>
    <w:rsid w:val="0067508D"/>
    <w:rsid w:val="0067590F"/>
    <w:rsid w:val="006770D7"/>
    <w:rsid w:val="00677E39"/>
    <w:rsid w:val="00677F87"/>
    <w:rsid w:val="00682CC0"/>
    <w:rsid w:val="0068606A"/>
    <w:rsid w:val="00686CFE"/>
    <w:rsid w:val="0069120D"/>
    <w:rsid w:val="006914BB"/>
    <w:rsid w:val="006916CC"/>
    <w:rsid w:val="00691F9E"/>
    <w:rsid w:val="00692A32"/>
    <w:rsid w:val="006932C4"/>
    <w:rsid w:val="00695862"/>
    <w:rsid w:val="0069586C"/>
    <w:rsid w:val="0069624B"/>
    <w:rsid w:val="00696BC3"/>
    <w:rsid w:val="0069749E"/>
    <w:rsid w:val="006A0477"/>
    <w:rsid w:val="006A1A05"/>
    <w:rsid w:val="006A1E7B"/>
    <w:rsid w:val="006A6CCD"/>
    <w:rsid w:val="006A6D98"/>
    <w:rsid w:val="006B0482"/>
    <w:rsid w:val="006B2A11"/>
    <w:rsid w:val="006B4522"/>
    <w:rsid w:val="006B55C4"/>
    <w:rsid w:val="006B5982"/>
    <w:rsid w:val="006B6638"/>
    <w:rsid w:val="006C0575"/>
    <w:rsid w:val="006C1CBA"/>
    <w:rsid w:val="006C423B"/>
    <w:rsid w:val="006D29E4"/>
    <w:rsid w:val="006D606E"/>
    <w:rsid w:val="006D69E1"/>
    <w:rsid w:val="006E30FB"/>
    <w:rsid w:val="006E44A4"/>
    <w:rsid w:val="006E45D2"/>
    <w:rsid w:val="006E4B14"/>
    <w:rsid w:val="006E65CD"/>
    <w:rsid w:val="006E7634"/>
    <w:rsid w:val="006F1787"/>
    <w:rsid w:val="006F2415"/>
    <w:rsid w:val="006F2511"/>
    <w:rsid w:val="006F531D"/>
    <w:rsid w:val="006F5B6F"/>
    <w:rsid w:val="006F74D0"/>
    <w:rsid w:val="00700A42"/>
    <w:rsid w:val="00702838"/>
    <w:rsid w:val="00703C19"/>
    <w:rsid w:val="00705448"/>
    <w:rsid w:val="0070743E"/>
    <w:rsid w:val="00710358"/>
    <w:rsid w:val="00711BAB"/>
    <w:rsid w:val="00712336"/>
    <w:rsid w:val="00712F13"/>
    <w:rsid w:val="007143D6"/>
    <w:rsid w:val="007147B4"/>
    <w:rsid w:val="007261D5"/>
    <w:rsid w:val="007264A4"/>
    <w:rsid w:val="007277F0"/>
    <w:rsid w:val="007316F8"/>
    <w:rsid w:val="00731D21"/>
    <w:rsid w:val="00731D7E"/>
    <w:rsid w:val="00732C6A"/>
    <w:rsid w:val="00733468"/>
    <w:rsid w:val="007347F5"/>
    <w:rsid w:val="00734E20"/>
    <w:rsid w:val="00735E7E"/>
    <w:rsid w:val="007404A3"/>
    <w:rsid w:val="00740502"/>
    <w:rsid w:val="0074698B"/>
    <w:rsid w:val="00750907"/>
    <w:rsid w:val="007528BA"/>
    <w:rsid w:val="0076254E"/>
    <w:rsid w:val="00764E08"/>
    <w:rsid w:val="00765E00"/>
    <w:rsid w:val="0076618D"/>
    <w:rsid w:val="0076638C"/>
    <w:rsid w:val="00766A0F"/>
    <w:rsid w:val="007701EB"/>
    <w:rsid w:val="0077259D"/>
    <w:rsid w:val="0077330C"/>
    <w:rsid w:val="007763A3"/>
    <w:rsid w:val="0078252D"/>
    <w:rsid w:val="00782DD7"/>
    <w:rsid w:val="00784017"/>
    <w:rsid w:val="0078412D"/>
    <w:rsid w:val="0078680F"/>
    <w:rsid w:val="00786EBC"/>
    <w:rsid w:val="00791934"/>
    <w:rsid w:val="007931DD"/>
    <w:rsid w:val="00794509"/>
    <w:rsid w:val="0079695A"/>
    <w:rsid w:val="007972DB"/>
    <w:rsid w:val="007A464D"/>
    <w:rsid w:val="007A498A"/>
    <w:rsid w:val="007A67E2"/>
    <w:rsid w:val="007A6A09"/>
    <w:rsid w:val="007B0705"/>
    <w:rsid w:val="007B2DA0"/>
    <w:rsid w:val="007B32D1"/>
    <w:rsid w:val="007C2865"/>
    <w:rsid w:val="007C3467"/>
    <w:rsid w:val="007C4FC5"/>
    <w:rsid w:val="007C6564"/>
    <w:rsid w:val="007C6C9B"/>
    <w:rsid w:val="007C7050"/>
    <w:rsid w:val="007D001E"/>
    <w:rsid w:val="007D16D7"/>
    <w:rsid w:val="007D195C"/>
    <w:rsid w:val="007D23B7"/>
    <w:rsid w:val="007D2DC9"/>
    <w:rsid w:val="007D42F3"/>
    <w:rsid w:val="007D4ECD"/>
    <w:rsid w:val="007D588B"/>
    <w:rsid w:val="007D61A9"/>
    <w:rsid w:val="007D62C7"/>
    <w:rsid w:val="007D6EC2"/>
    <w:rsid w:val="007D71BD"/>
    <w:rsid w:val="007E1AE7"/>
    <w:rsid w:val="007E46B7"/>
    <w:rsid w:val="007E4C43"/>
    <w:rsid w:val="007E5A05"/>
    <w:rsid w:val="007E5D53"/>
    <w:rsid w:val="007E5F5E"/>
    <w:rsid w:val="007E65CB"/>
    <w:rsid w:val="007E7537"/>
    <w:rsid w:val="007E7AAD"/>
    <w:rsid w:val="007F0642"/>
    <w:rsid w:val="007F0C34"/>
    <w:rsid w:val="007F2D52"/>
    <w:rsid w:val="007F33ED"/>
    <w:rsid w:val="007F383E"/>
    <w:rsid w:val="007F6AEB"/>
    <w:rsid w:val="00800017"/>
    <w:rsid w:val="008007F0"/>
    <w:rsid w:val="00801283"/>
    <w:rsid w:val="00801775"/>
    <w:rsid w:val="00802B5E"/>
    <w:rsid w:val="0080491A"/>
    <w:rsid w:val="008059FB"/>
    <w:rsid w:val="00805BBC"/>
    <w:rsid w:val="008061ED"/>
    <w:rsid w:val="00806421"/>
    <w:rsid w:val="008127D6"/>
    <w:rsid w:val="00812D1B"/>
    <w:rsid w:val="00814222"/>
    <w:rsid w:val="00815393"/>
    <w:rsid w:val="00815765"/>
    <w:rsid w:val="00816711"/>
    <w:rsid w:val="00816C46"/>
    <w:rsid w:val="00821277"/>
    <w:rsid w:val="008214C9"/>
    <w:rsid w:val="008220B2"/>
    <w:rsid w:val="00822886"/>
    <w:rsid w:val="008229DF"/>
    <w:rsid w:val="0082495D"/>
    <w:rsid w:val="00826BAE"/>
    <w:rsid w:val="00827053"/>
    <w:rsid w:val="00827C41"/>
    <w:rsid w:val="00831436"/>
    <w:rsid w:val="00831B08"/>
    <w:rsid w:val="00834267"/>
    <w:rsid w:val="00835373"/>
    <w:rsid w:val="00837208"/>
    <w:rsid w:val="00840AB0"/>
    <w:rsid w:val="0084116C"/>
    <w:rsid w:val="0084169F"/>
    <w:rsid w:val="00841949"/>
    <w:rsid w:val="008427DC"/>
    <w:rsid w:val="00842EDF"/>
    <w:rsid w:val="00842F5C"/>
    <w:rsid w:val="0084422E"/>
    <w:rsid w:val="00845CEA"/>
    <w:rsid w:val="00847457"/>
    <w:rsid w:val="00850C96"/>
    <w:rsid w:val="008527F0"/>
    <w:rsid w:val="00852D26"/>
    <w:rsid w:val="008534FB"/>
    <w:rsid w:val="00857C84"/>
    <w:rsid w:val="00860368"/>
    <w:rsid w:val="0086301C"/>
    <w:rsid w:val="00863875"/>
    <w:rsid w:val="00863AFC"/>
    <w:rsid w:val="00864691"/>
    <w:rsid w:val="00865F9F"/>
    <w:rsid w:val="0086660C"/>
    <w:rsid w:val="008675F6"/>
    <w:rsid w:val="0087014A"/>
    <w:rsid w:val="00873445"/>
    <w:rsid w:val="008735D6"/>
    <w:rsid w:val="00873BCD"/>
    <w:rsid w:val="008744C1"/>
    <w:rsid w:val="008748CB"/>
    <w:rsid w:val="00875D47"/>
    <w:rsid w:val="008763B5"/>
    <w:rsid w:val="00880E7E"/>
    <w:rsid w:val="00882EEF"/>
    <w:rsid w:val="00884982"/>
    <w:rsid w:val="00885C3F"/>
    <w:rsid w:val="0088618D"/>
    <w:rsid w:val="00886D33"/>
    <w:rsid w:val="00890020"/>
    <w:rsid w:val="0089133E"/>
    <w:rsid w:val="00895009"/>
    <w:rsid w:val="0089553F"/>
    <w:rsid w:val="008958D8"/>
    <w:rsid w:val="00895FD5"/>
    <w:rsid w:val="0089706C"/>
    <w:rsid w:val="008A0745"/>
    <w:rsid w:val="008A0E64"/>
    <w:rsid w:val="008A37F3"/>
    <w:rsid w:val="008A44E6"/>
    <w:rsid w:val="008A6519"/>
    <w:rsid w:val="008A6FBD"/>
    <w:rsid w:val="008B56AF"/>
    <w:rsid w:val="008B56CF"/>
    <w:rsid w:val="008B5838"/>
    <w:rsid w:val="008B5A99"/>
    <w:rsid w:val="008B6042"/>
    <w:rsid w:val="008C00D9"/>
    <w:rsid w:val="008C014E"/>
    <w:rsid w:val="008C12C0"/>
    <w:rsid w:val="008C1446"/>
    <w:rsid w:val="008C1E54"/>
    <w:rsid w:val="008C2A1F"/>
    <w:rsid w:val="008C4B8C"/>
    <w:rsid w:val="008C527B"/>
    <w:rsid w:val="008C6335"/>
    <w:rsid w:val="008D0589"/>
    <w:rsid w:val="008D08F6"/>
    <w:rsid w:val="008D1DE8"/>
    <w:rsid w:val="008D3F01"/>
    <w:rsid w:val="008E10EF"/>
    <w:rsid w:val="008E17A1"/>
    <w:rsid w:val="008E1F26"/>
    <w:rsid w:val="008E3E15"/>
    <w:rsid w:val="008E6414"/>
    <w:rsid w:val="008E713A"/>
    <w:rsid w:val="008F10A0"/>
    <w:rsid w:val="008F1960"/>
    <w:rsid w:val="008F22BB"/>
    <w:rsid w:val="008F7052"/>
    <w:rsid w:val="008F788D"/>
    <w:rsid w:val="008F7DC9"/>
    <w:rsid w:val="00900BD9"/>
    <w:rsid w:val="00900F2F"/>
    <w:rsid w:val="00902F3A"/>
    <w:rsid w:val="009051D1"/>
    <w:rsid w:val="009077E6"/>
    <w:rsid w:val="00907C58"/>
    <w:rsid w:val="00910C81"/>
    <w:rsid w:val="00912AAF"/>
    <w:rsid w:val="009132FC"/>
    <w:rsid w:val="0091568E"/>
    <w:rsid w:val="00915A46"/>
    <w:rsid w:val="009163DE"/>
    <w:rsid w:val="00920F6C"/>
    <w:rsid w:val="00922209"/>
    <w:rsid w:val="009266BE"/>
    <w:rsid w:val="009273FA"/>
    <w:rsid w:val="009274DB"/>
    <w:rsid w:val="009303D5"/>
    <w:rsid w:val="00930E5F"/>
    <w:rsid w:val="00931BE2"/>
    <w:rsid w:val="0093325C"/>
    <w:rsid w:val="0093427C"/>
    <w:rsid w:val="00934A3C"/>
    <w:rsid w:val="00935B13"/>
    <w:rsid w:val="009360AA"/>
    <w:rsid w:val="009411F8"/>
    <w:rsid w:val="00944F69"/>
    <w:rsid w:val="009450C2"/>
    <w:rsid w:val="00945E81"/>
    <w:rsid w:val="0094698A"/>
    <w:rsid w:val="00947416"/>
    <w:rsid w:val="00950033"/>
    <w:rsid w:val="0095176F"/>
    <w:rsid w:val="009522E1"/>
    <w:rsid w:val="00953430"/>
    <w:rsid w:val="00953985"/>
    <w:rsid w:val="00953C73"/>
    <w:rsid w:val="00953D13"/>
    <w:rsid w:val="00953D1E"/>
    <w:rsid w:val="00953FED"/>
    <w:rsid w:val="009569FC"/>
    <w:rsid w:val="00960BFD"/>
    <w:rsid w:val="0096329F"/>
    <w:rsid w:val="00963A81"/>
    <w:rsid w:val="0096430E"/>
    <w:rsid w:val="00964B92"/>
    <w:rsid w:val="009709F5"/>
    <w:rsid w:val="0097156B"/>
    <w:rsid w:val="00972B21"/>
    <w:rsid w:val="00972CE6"/>
    <w:rsid w:val="009742BA"/>
    <w:rsid w:val="0097498E"/>
    <w:rsid w:val="00974B94"/>
    <w:rsid w:val="00975149"/>
    <w:rsid w:val="009755DD"/>
    <w:rsid w:val="0097721D"/>
    <w:rsid w:val="009802D0"/>
    <w:rsid w:val="00985CA5"/>
    <w:rsid w:val="00986287"/>
    <w:rsid w:val="00990CAB"/>
    <w:rsid w:val="0099209D"/>
    <w:rsid w:val="00993A45"/>
    <w:rsid w:val="0099679E"/>
    <w:rsid w:val="00997E4B"/>
    <w:rsid w:val="009A3C35"/>
    <w:rsid w:val="009A5A03"/>
    <w:rsid w:val="009A6853"/>
    <w:rsid w:val="009B0F36"/>
    <w:rsid w:val="009B2CC9"/>
    <w:rsid w:val="009B4A9B"/>
    <w:rsid w:val="009B4E79"/>
    <w:rsid w:val="009B64C6"/>
    <w:rsid w:val="009B6B12"/>
    <w:rsid w:val="009C3911"/>
    <w:rsid w:val="009C449B"/>
    <w:rsid w:val="009C5344"/>
    <w:rsid w:val="009C6C81"/>
    <w:rsid w:val="009D00CF"/>
    <w:rsid w:val="009D13F5"/>
    <w:rsid w:val="009D1ECB"/>
    <w:rsid w:val="009D2386"/>
    <w:rsid w:val="009D2781"/>
    <w:rsid w:val="009D328B"/>
    <w:rsid w:val="009D3B83"/>
    <w:rsid w:val="009D40BC"/>
    <w:rsid w:val="009D5BA7"/>
    <w:rsid w:val="009E0B88"/>
    <w:rsid w:val="009E5494"/>
    <w:rsid w:val="009E5D78"/>
    <w:rsid w:val="009E6C29"/>
    <w:rsid w:val="009E6DA8"/>
    <w:rsid w:val="009E72BB"/>
    <w:rsid w:val="009E744E"/>
    <w:rsid w:val="009E77CB"/>
    <w:rsid w:val="009E7E25"/>
    <w:rsid w:val="009E7ECA"/>
    <w:rsid w:val="009F08C8"/>
    <w:rsid w:val="009F3655"/>
    <w:rsid w:val="009F549A"/>
    <w:rsid w:val="009F6E2C"/>
    <w:rsid w:val="009F6F25"/>
    <w:rsid w:val="00A02BAB"/>
    <w:rsid w:val="00A032EC"/>
    <w:rsid w:val="00A0558E"/>
    <w:rsid w:val="00A056F6"/>
    <w:rsid w:val="00A05FF8"/>
    <w:rsid w:val="00A11ABA"/>
    <w:rsid w:val="00A12DA4"/>
    <w:rsid w:val="00A14B18"/>
    <w:rsid w:val="00A14BC0"/>
    <w:rsid w:val="00A15102"/>
    <w:rsid w:val="00A20241"/>
    <w:rsid w:val="00A20E68"/>
    <w:rsid w:val="00A21F0E"/>
    <w:rsid w:val="00A2247B"/>
    <w:rsid w:val="00A24BE6"/>
    <w:rsid w:val="00A26C90"/>
    <w:rsid w:val="00A27E80"/>
    <w:rsid w:val="00A3053F"/>
    <w:rsid w:val="00A306AF"/>
    <w:rsid w:val="00A367B3"/>
    <w:rsid w:val="00A37C86"/>
    <w:rsid w:val="00A4087A"/>
    <w:rsid w:val="00A441A3"/>
    <w:rsid w:val="00A45E92"/>
    <w:rsid w:val="00A468F7"/>
    <w:rsid w:val="00A471CE"/>
    <w:rsid w:val="00A47D58"/>
    <w:rsid w:val="00A50C97"/>
    <w:rsid w:val="00A5386A"/>
    <w:rsid w:val="00A54A69"/>
    <w:rsid w:val="00A568E9"/>
    <w:rsid w:val="00A60CE8"/>
    <w:rsid w:val="00A61834"/>
    <w:rsid w:val="00A641B9"/>
    <w:rsid w:val="00A64CB2"/>
    <w:rsid w:val="00A6732E"/>
    <w:rsid w:val="00A7133E"/>
    <w:rsid w:val="00A72803"/>
    <w:rsid w:val="00A7366E"/>
    <w:rsid w:val="00A77080"/>
    <w:rsid w:val="00A772B5"/>
    <w:rsid w:val="00A805C7"/>
    <w:rsid w:val="00A81140"/>
    <w:rsid w:val="00A81531"/>
    <w:rsid w:val="00A8187F"/>
    <w:rsid w:val="00A81C8B"/>
    <w:rsid w:val="00A833CB"/>
    <w:rsid w:val="00A83B65"/>
    <w:rsid w:val="00A84047"/>
    <w:rsid w:val="00A875DA"/>
    <w:rsid w:val="00A904E1"/>
    <w:rsid w:val="00A94AB0"/>
    <w:rsid w:val="00A9667E"/>
    <w:rsid w:val="00A96ECA"/>
    <w:rsid w:val="00A971A2"/>
    <w:rsid w:val="00A97E46"/>
    <w:rsid w:val="00AA0F6D"/>
    <w:rsid w:val="00AA28BF"/>
    <w:rsid w:val="00AA2AA3"/>
    <w:rsid w:val="00AA34BA"/>
    <w:rsid w:val="00AA36BF"/>
    <w:rsid w:val="00AA57A8"/>
    <w:rsid w:val="00AA5A92"/>
    <w:rsid w:val="00AA680A"/>
    <w:rsid w:val="00AA6C56"/>
    <w:rsid w:val="00AB008E"/>
    <w:rsid w:val="00AB0C03"/>
    <w:rsid w:val="00AB2674"/>
    <w:rsid w:val="00AB6F35"/>
    <w:rsid w:val="00AC0C54"/>
    <w:rsid w:val="00AC319F"/>
    <w:rsid w:val="00AC3452"/>
    <w:rsid w:val="00AC4325"/>
    <w:rsid w:val="00AC4B27"/>
    <w:rsid w:val="00AC5BC3"/>
    <w:rsid w:val="00AD40C3"/>
    <w:rsid w:val="00AD6264"/>
    <w:rsid w:val="00AD6B29"/>
    <w:rsid w:val="00AE4471"/>
    <w:rsid w:val="00AE4A61"/>
    <w:rsid w:val="00AE4CFE"/>
    <w:rsid w:val="00AE5554"/>
    <w:rsid w:val="00AE75BE"/>
    <w:rsid w:val="00AF28EB"/>
    <w:rsid w:val="00AF2970"/>
    <w:rsid w:val="00AF2B29"/>
    <w:rsid w:val="00AF4942"/>
    <w:rsid w:val="00AF6287"/>
    <w:rsid w:val="00AF673A"/>
    <w:rsid w:val="00AF6803"/>
    <w:rsid w:val="00AF6B3A"/>
    <w:rsid w:val="00B00418"/>
    <w:rsid w:val="00B01999"/>
    <w:rsid w:val="00B0314C"/>
    <w:rsid w:val="00B1228A"/>
    <w:rsid w:val="00B12439"/>
    <w:rsid w:val="00B134E9"/>
    <w:rsid w:val="00B15A7C"/>
    <w:rsid w:val="00B17643"/>
    <w:rsid w:val="00B2052E"/>
    <w:rsid w:val="00B2116E"/>
    <w:rsid w:val="00B24307"/>
    <w:rsid w:val="00B247EA"/>
    <w:rsid w:val="00B2532A"/>
    <w:rsid w:val="00B25A47"/>
    <w:rsid w:val="00B26997"/>
    <w:rsid w:val="00B26E1B"/>
    <w:rsid w:val="00B30BEF"/>
    <w:rsid w:val="00B31AB7"/>
    <w:rsid w:val="00B31DE2"/>
    <w:rsid w:val="00B32895"/>
    <w:rsid w:val="00B33D60"/>
    <w:rsid w:val="00B33DAC"/>
    <w:rsid w:val="00B34551"/>
    <w:rsid w:val="00B3517C"/>
    <w:rsid w:val="00B3563A"/>
    <w:rsid w:val="00B3647B"/>
    <w:rsid w:val="00B37963"/>
    <w:rsid w:val="00B40DAF"/>
    <w:rsid w:val="00B40FAE"/>
    <w:rsid w:val="00B41364"/>
    <w:rsid w:val="00B41607"/>
    <w:rsid w:val="00B41A49"/>
    <w:rsid w:val="00B41CF6"/>
    <w:rsid w:val="00B41D4F"/>
    <w:rsid w:val="00B42FD9"/>
    <w:rsid w:val="00B43B81"/>
    <w:rsid w:val="00B43E45"/>
    <w:rsid w:val="00B459D6"/>
    <w:rsid w:val="00B52DE3"/>
    <w:rsid w:val="00B53791"/>
    <w:rsid w:val="00B53F02"/>
    <w:rsid w:val="00B54886"/>
    <w:rsid w:val="00B548CE"/>
    <w:rsid w:val="00B5520D"/>
    <w:rsid w:val="00B5590F"/>
    <w:rsid w:val="00B56F75"/>
    <w:rsid w:val="00B60F24"/>
    <w:rsid w:val="00B632DE"/>
    <w:rsid w:val="00B636FD"/>
    <w:rsid w:val="00B648C2"/>
    <w:rsid w:val="00B64E5D"/>
    <w:rsid w:val="00B64EDA"/>
    <w:rsid w:val="00B65362"/>
    <w:rsid w:val="00B7095D"/>
    <w:rsid w:val="00B71D51"/>
    <w:rsid w:val="00B73FC6"/>
    <w:rsid w:val="00B74AB8"/>
    <w:rsid w:val="00B74B49"/>
    <w:rsid w:val="00B76029"/>
    <w:rsid w:val="00B76094"/>
    <w:rsid w:val="00B763F3"/>
    <w:rsid w:val="00B807D1"/>
    <w:rsid w:val="00B832A0"/>
    <w:rsid w:val="00B83BD1"/>
    <w:rsid w:val="00B83E6B"/>
    <w:rsid w:val="00B868A9"/>
    <w:rsid w:val="00B8743A"/>
    <w:rsid w:val="00B96566"/>
    <w:rsid w:val="00B976AB"/>
    <w:rsid w:val="00BA11A2"/>
    <w:rsid w:val="00BA2420"/>
    <w:rsid w:val="00BB0C31"/>
    <w:rsid w:val="00BB17D8"/>
    <w:rsid w:val="00BB1B3F"/>
    <w:rsid w:val="00BB1B63"/>
    <w:rsid w:val="00BB2725"/>
    <w:rsid w:val="00BB2FCC"/>
    <w:rsid w:val="00BB340B"/>
    <w:rsid w:val="00BB4A9B"/>
    <w:rsid w:val="00BB537B"/>
    <w:rsid w:val="00BB582D"/>
    <w:rsid w:val="00BB6522"/>
    <w:rsid w:val="00BB6932"/>
    <w:rsid w:val="00BB71A7"/>
    <w:rsid w:val="00BC06CC"/>
    <w:rsid w:val="00BC1DC7"/>
    <w:rsid w:val="00BC1ED0"/>
    <w:rsid w:val="00BC4E84"/>
    <w:rsid w:val="00BC540D"/>
    <w:rsid w:val="00BC5851"/>
    <w:rsid w:val="00BC64E3"/>
    <w:rsid w:val="00BD1070"/>
    <w:rsid w:val="00BD108B"/>
    <w:rsid w:val="00BD127F"/>
    <w:rsid w:val="00BD1284"/>
    <w:rsid w:val="00BD183D"/>
    <w:rsid w:val="00BD1C15"/>
    <w:rsid w:val="00BD41A9"/>
    <w:rsid w:val="00BD4D27"/>
    <w:rsid w:val="00BD5165"/>
    <w:rsid w:val="00BD5175"/>
    <w:rsid w:val="00BD51E2"/>
    <w:rsid w:val="00BD521F"/>
    <w:rsid w:val="00BD556B"/>
    <w:rsid w:val="00BD67CD"/>
    <w:rsid w:val="00BD699C"/>
    <w:rsid w:val="00BD6E4D"/>
    <w:rsid w:val="00BD7942"/>
    <w:rsid w:val="00BE017C"/>
    <w:rsid w:val="00BE0BB4"/>
    <w:rsid w:val="00BE1B18"/>
    <w:rsid w:val="00BE1C42"/>
    <w:rsid w:val="00BE251C"/>
    <w:rsid w:val="00BE34EB"/>
    <w:rsid w:val="00BE527B"/>
    <w:rsid w:val="00BE692D"/>
    <w:rsid w:val="00BE6EAB"/>
    <w:rsid w:val="00BE74C8"/>
    <w:rsid w:val="00BF056D"/>
    <w:rsid w:val="00BF058B"/>
    <w:rsid w:val="00BF0DCE"/>
    <w:rsid w:val="00BF2CF4"/>
    <w:rsid w:val="00BF41FE"/>
    <w:rsid w:val="00BF49DC"/>
    <w:rsid w:val="00BF506E"/>
    <w:rsid w:val="00BF5B88"/>
    <w:rsid w:val="00BF5BE2"/>
    <w:rsid w:val="00BF7D87"/>
    <w:rsid w:val="00C01140"/>
    <w:rsid w:val="00C03FBB"/>
    <w:rsid w:val="00C0463F"/>
    <w:rsid w:val="00C04E69"/>
    <w:rsid w:val="00C05908"/>
    <w:rsid w:val="00C07200"/>
    <w:rsid w:val="00C073AC"/>
    <w:rsid w:val="00C10B96"/>
    <w:rsid w:val="00C11333"/>
    <w:rsid w:val="00C12806"/>
    <w:rsid w:val="00C14461"/>
    <w:rsid w:val="00C1619A"/>
    <w:rsid w:val="00C16333"/>
    <w:rsid w:val="00C17973"/>
    <w:rsid w:val="00C17A7C"/>
    <w:rsid w:val="00C2018B"/>
    <w:rsid w:val="00C21249"/>
    <w:rsid w:val="00C21D61"/>
    <w:rsid w:val="00C22E1A"/>
    <w:rsid w:val="00C23834"/>
    <w:rsid w:val="00C24CE7"/>
    <w:rsid w:val="00C2508D"/>
    <w:rsid w:val="00C30612"/>
    <w:rsid w:val="00C319BD"/>
    <w:rsid w:val="00C325F5"/>
    <w:rsid w:val="00C346DD"/>
    <w:rsid w:val="00C34DE2"/>
    <w:rsid w:val="00C355F6"/>
    <w:rsid w:val="00C361FA"/>
    <w:rsid w:val="00C37375"/>
    <w:rsid w:val="00C41239"/>
    <w:rsid w:val="00C41DDB"/>
    <w:rsid w:val="00C44546"/>
    <w:rsid w:val="00C4474C"/>
    <w:rsid w:val="00C502B6"/>
    <w:rsid w:val="00C50EB8"/>
    <w:rsid w:val="00C52640"/>
    <w:rsid w:val="00C52C46"/>
    <w:rsid w:val="00C5512C"/>
    <w:rsid w:val="00C554C5"/>
    <w:rsid w:val="00C557BE"/>
    <w:rsid w:val="00C5663C"/>
    <w:rsid w:val="00C572A9"/>
    <w:rsid w:val="00C64771"/>
    <w:rsid w:val="00C6777E"/>
    <w:rsid w:val="00C67872"/>
    <w:rsid w:val="00C7398D"/>
    <w:rsid w:val="00C75220"/>
    <w:rsid w:val="00C764A0"/>
    <w:rsid w:val="00C801B4"/>
    <w:rsid w:val="00C80A07"/>
    <w:rsid w:val="00C819D3"/>
    <w:rsid w:val="00C83E74"/>
    <w:rsid w:val="00C8431C"/>
    <w:rsid w:val="00C86DBE"/>
    <w:rsid w:val="00C870C8"/>
    <w:rsid w:val="00C877EA"/>
    <w:rsid w:val="00C93EBF"/>
    <w:rsid w:val="00C94FAB"/>
    <w:rsid w:val="00C958E8"/>
    <w:rsid w:val="00C962BA"/>
    <w:rsid w:val="00C96C95"/>
    <w:rsid w:val="00C97DC1"/>
    <w:rsid w:val="00CA0CE1"/>
    <w:rsid w:val="00CA7049"/>
    <w:rsid w:val="00CB1220"/>
    <w:rsid w:val="00CB2735"/>
    <w:rsid w:val="00CB2D0D"/>
    <w:rsid w:val="00CB3075"/>
    <w:rsid w:val="00CB3086"/>
    <w:rsid w:val="00CB3482"/>
    <w:rsid w:val="00CB42D6"/>
    <w:rsid w:val="00CB43F0"/>
    <w:rsid w:val="00CB582C"/>
    <w:rsid w:val="00CB78B6"/>
    <w:rsid w:val="00CB78C7"/>
    <w:rsid w:val="00CC11DB"/>
    <w:rsid w:val="00CC1AF9"/>
    <w:rsid w:val="00CC33AB"/>
    <w:rsid w:val="00CC5A1F"/>
    <w:rsid w:val="00CC5FC5"/>
    <w:rsid w:val="00CC62AE"/>
    <w:rsid w:val="00CC6B85"/>
    <w:rsid w:val="00CD0864"/>
    <w:rsid w:val="00CD1941"/>
    <w:rsid w:val="00CD3B38"/>
    <w:rsid w:val="00CD4414"/>
    <w:rsid w:val="00CD4DB9"/>
    <w:rsid w:val="00CD5A1D"/>
    <w:rsid w:val="00CE1E6E"/>
    <w:rsid w:val="00CE222C"/>
    <w:rsid w:val="00CE48D1"/>
    <w:rsid w:val="00CE4ECB"/>
    <w:rsid w:val="00CE6648"/>
    <w:rsid w:val="00CE75EF"/>
    <w:rsid w:val="00CE7C72"/>
    <w:rsid w:val="00CF4BA8"/>
    <w:rsid w:val="00CF4E5B"/>
    <w:rsid w:val="00D00431"/>
    <w:rsid w:val="00D005F5"/>
    <w:rsid w:val="00D009AB"/>
    <w:rsid w:val="00D02E7C"/>
    <w:rsid w:val="00D0379F"/>
    <w:rsid w:val="00D07746"/>
    <w:rsid w:val="00D1034D"/>
    <w:rsid w:val="00D12EAF"/>
    <w:rsid w:val="00D13D23"/>
    <w:rsid w:val="00D14714"/>
    <w:rsid w:val="00D14D49"/>
    <w:rsid w:val="00D1510D"/>
    <w:rsid w:val="00D15BE3"/>
    <w:rsid w:val="00D15F9A"/>
    <w:rsid w:val="00D16665"/>
    <w:rsid w:val="00D20C21"/>
    <w:rsid w:val="00D2221F"/>
    <w:rsid w:val="00D22F4C"/>
    <w:rsid w:val="00D23167"/>
    <w:rsid w:val="00D23C24"/>
    <w:rsid w:val="00D25AC9"/>
    <w:rsid w:val="00D25F5F"/>
    <w:rsid w:val="00D26DCD"/>
    <w:rsid w:val="00D2710C"/>
    <w:rsid w:val="00D275EF"/>
    <w:rsid w:val="00D33388"/>
    <w:rsid w:val="00D3416B"/>
    <w:rsid w:val="00D351A3"/>
    <w:rsid w:val="00D379AE"/>
    <w:rsid w:val="00D37B36"/>
    <w:rsid w:val="00D40330"/>
    <w:rsid w:val="00D40C9C"/>
    <w:rsid w:val="00D41FA6"/>
    <w:rsid w:val="00D42DE8"/>
    <w:rsid w:val="00D4325D"/>
    <w:rsid w:val="00D44706"/>
    <w:rsid w:val="00D447BA"/>
    <w:rsid w:val="00D4500A"/>
    <w:rsid w:val="00D479A7"/>
    <w:rsid w:val="00D529AE"/>
    <w:rsid w:val="00D5474A"/>
    <w:rsid w:val="00D55AD5"/>
    <w:rsid w:val="00D60C5D"/>
    <w:rsid w:val="00D60E00"/>
    <w:rsid w:val="00D61989"/>
    <w:rsid w:val="00D61BAB"/>
    <w:rsid w:val="00D6311D"/>
    <w:rsid w:val="00D66835"/>
    <w:rsid w:val="00D66F18"/>
    <w:rsid w:val="00D701BD"/>
    <w:rsid w:val="00D74B79"/>
    <w:rsid w:val="00D75660"/>
    <w:rsid w:val="00D75E10"/>
    <w:rsid w:val="00D80D4E"/>
    <w:rsid w:val="00D837AF"/>
    <w:rsid w:val="00D84F18"/>
    <w:rsid w:val="00D87BA0"/>
    <w:rsid w:val="00D91723"/>
    <w:rsid w:val="00D93550"/>
    <w:rsid w:val="00D94BC4"/>
    <w:rsid w:val="00D96FE5"/>
    <w:rsid w:val="00DA11CB"/>
    <w:rsid w:val="00DA1EE6"/>
    <w:rsid w:val="00DA2158"/>
    <w:rsid w:val="00DA4BC9"/>
    <w:rsid w:val="00DA6A05"/>
    <w:rsid w:val="00DA7527"/>
    <w:rsid w:val="00DA7C65"/>
    <w:rsid w:val="00DB3C06"/>
    <w:rsid w:val="00DB408A"/>
    <w:rsid w:val="00DB4C9C"/>
    <w:rsid w:val="00DC1F1A"/>
    <w:rsid w:val="00DC21E0"/>
    <w:rsid w:val="00DC330C"/>
    <w:rsid w:val="00DC421C"/>
    <w:rsid w:val="00DC532D"/>
    <w:rsid w:val="00DC582F"/>
    <w:rsid w:val="00DC7539"/>
    <w:rsid w:val="00DD1A66"/>
    <w:rsid w:val="00DD3B99"/>
    <w:rsid w:val="00DD572A"/>
    <w:rsid w:val="00DD70B0"/>
    <w:rsid w:val="00DE0E5C"/>
    <w:rsid w:val="00DE2F74"/>
    <w:rsid w:val="00DE35DE"/>
    <w:rsid w:val="00DE5B87"/>
    <w:rsid w:val="00DE63F3"/>
    <w:rsid w:val="00DE6F3F"/>
    <w:rsid w:val="00DE75AA"/>
    <w:rsid w:val="00DF1297"/>
    <w:rsid w:val="00DF14E4"/>
    <w:rsid w:val="00DF1733"/>
    <w:rsid w:val="00DF4966"/>
    <w:rsid w:val="00E040A9"/>
    <w:rsid w:val="00E04ACD"/>
    <w:rsid w:val="00E0573A"/>
    <w:rsid w:val="00E0652D"/>
    <w:rsid w:val="00E07215"/>
    <w:rsid w:val="00E0765F"/>
    <w:rsid w:val="00E078AF"/>
    <w:rsid w:val="00E10626"/>
    <w:rsid w:val="00E1119D"/>
    <w:rsid w:val="00E12B78"/>
    <w:rsid w:val="00E16784"/>
    <w:rsid w:val="00E224FA"/>
    <w:rsid w:val="00E22C5A"/>
    <w:rsid w:val="00E232F0"/>
    <w:rsid w:val="00E242A8"/>
    <w:rsid w:val="00E247F9"/>
    <w:rsid w:val="00E24A53"/>
    <w:rsid w:val="00E2595F"/>
    <w:rsid w:val="00E25972"/>
    <w:rsid w:val="00E25A11"/>
    <w:rsid w:val="00E26064"/>
    <w:rsid w:val="00E31506"/>
    <w:rsid w:val="00E33B65"/>
    <w:rsid w:val="00E42118"/>
    <w:rsid w:val="00E4239E"/>
    <w:rsid w:val="00E426A0"/>
    <w:rsid w:val="00E43924"/>
    <w:rsid w:val="00E4396E"/>
    <w:rsid w:val="00E4453A"/>
    <w:rsid w:val="00E44968"/>
    <w:rsid w:val="00E455DB"/>
    <w:rsid w:val="00E4574D"/>
    <w:rsid w:val="00E47996"/>
    <w:rsid w:val="00E47C19"/>
    <w:rsid w:val="00E50360"/>
    <w:rsid w:val="00E508E5"/>
    <w:rsid w:val="00E54C55"/>
    <w:rsid w:val="00E55963"/>
    <w:rsid w:val="00E562D7"/>
    <w:rsid w:val="00E563BD"/>
    <w:rsid w:val="00E6015E"/>
    <w:rsid w:val="00E6361E"/>
    <w:rsid w:val="00E641B6"/>
    <w:rsid w:val="00E651EB"/>
    <w:rsid w:val="00E6553B"/>
    <w:rsid w:val="00E71AE1"/>
    <w:rsid w:val="00E72229"/>
    <w:rsid w:val="00E72ABC"/>
    <w:rsid w:val="00E742A6"/>
    <w:rsid w:val="00E747ED"/>
    <w:rsid w:val="00E75DB6"/>
    <w:rsid w:val="00E75F0C"/>
    <w:rsid w:val="00E77102"/>
    <w:rsid w:val="00E80883"/>
    <w:rsid w:val="00E8156C"/>
    <w:rsid w:val="00E83669"/>
    <w:rsid w:val="00E84338"/>
    <w:rsid w:val="00E84B23"/>
    <w:rsid w:val="00E85657"/>
    <w:rsid w:val="00E87657"/>
    <w:rsid w:val="00E91CEE"/>
    <w:rsid w:val="00E92010"/>
    <w:rsid w:val="00E922BF"/>
    <w:rsid w:val="00E93269"/>
    <w:rsid w:val="00E945EB"/>
    <w:rsid w:val="00E94F41"/>
    <w:rsid w:val="00E95296"/>
    <w:rsid w:val="00E9707C"/>
    <w:rsid w:val="00EA1F79"/>
    <w:rsid w:val="00EA26A6"/>
    <w:rsid w:val="00EA37BB"/>
    <w:rsid w:val="00EA4211"/>
    <w:rsid w:val="00EA5B62"/>
    <w:rsid w:val="00EB115B"/>
    <w:rsid w:val="00EB384A"/>
    <w:rsid w:val="00EB3867"/>
    <w:rsid w:val="00EB442A"/>
    <w:rsid w:val="00EB49DC"/>
    <w:rsid w:val="00EB4ABC"/>
    <w:rsid w:val="00EB4B36"/>
    <w:rsid w:val="00EB5859"/>
    <w:rsid w:val="00EB7852"/>
    <w:rsid w:val="00EC01D9"/>
    <w:rsid w:val="00EC0234"/>
    <w:rsid w:val="00EC0351"/>
    <w:rsid w:val="00EC1940"/>
    <w:rsid w:val="00EC2ADD"/>
    <w:rsid w:val="00EC2CA5"/>
    <w:rsid w:val="00EC2FDA"/>
    <w:rsid w:val="00EC5509"/>
    <w:rsid w:val="00EC5D0C"/>
    <w:rsid w:val="00EC67A7"/>
    <w:rsid w:val="00EC67D0"/>
    <w:rsid w:val="00EC7BE9"/>
    <w:rsid w:val="00EC7E25"/>
    <w:rsid w:val="00ED0937"/>
    <w:rsid w:val="00ED29CD"/>
    <w:rsid w:val="00ED3062"/>
    <w:rsid w:val="00ED4851"/>
    <w:rsid w:val="00ED530E"/>
    <w:rsid w:val="00ED56AA"/>
    <w:rsid w:val="00ED59F5"/>
    <w:rsid w:val="00ED64E2"/>
    <w:rsid w:val="00ED68CE"/>
    <w:rsid w:val="00EE142A"/>
    <w:rsid w:val="00EE64DE"/>
    <w:rsid w:val="00EE7332"/>
    <w:rsid w:val="00EE7CAD"/>
    <w:rsid w:val="00EF2271"/>
    <w:rsid w:val="00EF4366"/>
    <w:rsid w:val="00EF71A9"/>
    <w:rsid w:val="00EF73E2"/>
    <w:rsid w:val="00F009E2"/>
    <w:rsid w:val="00F06216"/>
    <w:rsid w:val="00F0658B"/>
    <w:rsid w:val="00F067B2"/>
    <w:rsid w:val="00F067B5"/>
    <w:rsid w:val="00F100AE"/>
    <w:rsid w:val="00F10E29"/>
    <w:rsid w:val="00F11499"/>
    <w:rsid w:val="00F123F6"/>
    <w:rsid w:val="00F12FFD"/>
    <w:rsid w:val="00F132CE"/>
    <w:rsid w:val="00F136F1"/>
    <w:rsid w:val="00F1425A"/>
    <w:rsid w:val="00F14641"/>
    <w:rsid w:val="00F17B68"/>
    <w:rsid w:val="00F250E3"/>
    <w:rsid w:val="00F26EF8"/>
    <w:rsid w:val="00F30C46"/>
    <w:rsid w:val="00F30E18"/>
    <w:rsid w:val="00F32764"/>
    <w:rsid w:val="00F32E3F"/>
    <w:rsid w:val="00F33C35"/>
    <w:rsid w:val="00F3409B"/>
    <w:rsid w:val="00F36995"/>
    <w:rsid w:val="00F370A4"/>
    <w:rsid w:val="00F3786F"/>
    <w:rsid w:val="00F41251"/>
    <w:rsid w:val="00F41621"/>
    <w:rsid w:val="00F43448"/>
    <w:rsid w:val="00F4363A"/>
    <w:rsid w:val="00F441FD"/>
    <w:rsid w:val="00F45E1D"/>
    <w:rsid w:val="00F468E2"/>
    <w:rsid w:val="00F511E6"/>
    <w:rsid w:val="00F52509"/>
    <w:rsid w:val="00F52E34"/>
    <w:rsid w:val="00F53F1E"/>
    <w:rsid w:val="00F55E93"/>
    <w:rsid w:val="00F56928"/>
    <w:rsid w:val="00F604D1"/>
    <w:rsid w:val="00F61BA6"/>
    <w:rsid w:val="00F6224C"/>
    <w:rsid w:val="00F62493"/>
    <w:rsid w:val="00F64207"/>
    <w:rsid w:val="00F64A44"/>
    <w:rsid w:val="00F70600"/>
    <w:rsid w:val="00F70927"/>
    <w:rsid w:val="00F7205A"/>
    <w:rsid w:val="00F736D9"/>
    <w:rsid w:val="00F75FDF"/>
    <w:rsid w:val="00F76122"/>
    <w:rsid w:val="00F7708D"/>
    <w:rsid w:val="00F77477"/>
    <w:rsid w:val="00F77DAD"/>
    <w:rsid w:val="00F82A82"/>
    <w:rsid w:val="00F8354E"/>
    <w:rsid w:val="00F83DB7"/>
    <w:rsid w:val="00F85DEA"/>
    <w:rsid w:val="00F87E85"/>
    <w:rsid w:val="00F90DD9"/>
    <w:rsid w:val="00F91CC4"/>
    <w:rsid w:val="00F91FCE"/>
    <w:rsid w:val="00F93500"/>
    <w:rsid w:val="00F95386"/>
    <w:rsid w:val="00F9796A"/>
    <w:rsid w:val="00FA0409"/>
    <w:rsid w:val="00FA104C"/>
    <w:rsid w:val="00FA2811"/>
    <w:rsid w:val="00FA62A9"/>
    <w:rsid w:val="00FA6BCF"/>
    <w:rsid w:val="00FA6FA6"/>
    <w:rsid w:val="00FB0CE4"/>
    <w:rsid w:val="00FB200F"/>
    <w:rsid w:val="00FB3C7C"/>
    <w:rsid w:val="00FB556F"/>
    <w:rsid w:val="00FB7027"/>
    <w:rsid w:val="00FB7BB1"/>
    <w:rsid w:val="00FC34B0"/>
    <w:rsid w:val="00FC3FBF"/>
    <w:rsid w:val="00FC4FE0"/>
    <w:rsid w:val="00FC549A"/>
    <w:rsid w:val="00FC585E"/>
    <w:rsid w:val="00FC5CBB"/>
    <w:rsid w:val="00FC7207"/>
    <w:rsid w:val="00FC76C1"/>
    <w:rsid w:val="00FC7857"/>
    <w:rsid w:val="00FC7973"/>
    <w:rsid w:val="00FC7D9D"/>
    <w:rsid w:val="00FD22D6"/>
    <w:rsid w:val="00FD23A0"/>
    <w:rsid w:val="00FD298F"/>
    <w:rsid w:val="00FD364C"/>
    <w:rsid w:val="00FD44D6"/>
    <w:rsid w:val="00FD4EE8"/>
    <w:rsid w:val="00FD59EE"/>
    <w:rsid w:val="00FD608D"/>
    <w:rsid w:val="00FD77E5"/>
    <w:rsid w:val="00FE1EBC"/>
    <w:rsid w:val="00FE3D46"/>
    <w:rsid w:val="00FE651A"/>
    <w:rsid w:val="00FE7FE8"/>
    <w:rsid w:val="00FF05ED"/>
    <w:rsid w:val="00FF1924"/>
    <w:rsid w:val="00FF42E5"/>
    <w:rsid w:val="00FF4C0F"/>
    <w:rsid w:val="00FF618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538D9"/>
  <w15:docId w15:val="{FC62AECB-E9E1-4679-8C9D-71D2D24E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44F69"/>
    <w:rPr>
      <w:rFonts w:ascii="Times New Roman" w:hAnsi="Times New Roman"/>
      <w:color w:val="0000FF"/>
      <w:u w:val="single"/>
    </w:rPr>
  </w:style>
  <w:style w:type="character" w:customStyle="1" w:styleId="a4">
    <w:name w:val="Заголовок Знак"/>
    <w:link w:val="a5"/>
    <w:locked/>
    <w:rsid w:val="00944F69"/>
    <w:rPr>
      <w:sz w:val="24"/>
      <w:lang w:val="ru-RU" w:eastAsia="ru-RU" w:bidi="ar-SA"/>
    </w:rPr>
  </w:style>
  <w:style w:type="paragraph" w:styleId="a5">
    <w:name w:val="Title"/>
    <w:basedOn w:val="a"/>
    <w:link w:val="a4"/>
    <w:qFormat/>
    <w:rsid w:val="00944F69"/>
    <w:pPr>
      <w:jc w:val="center"/>
    </w:pPr>
    <w:rPr>
      <w:sz w:val="24"/>
    </w:rPr>
  </w:style>
  <w:style w:type="character" w:customStyle="1" w:styleId="a6">
    <w:name w:val="Основной текст Знак"/>
    <w:link w:val="a7"/>
    <w:uiPriority w:val="99"/>
    <w:locked/>
    <w:rsid w:val="00944F69"/>
    <w:rPr>
      <w:sz w:val="24"/>
      <w:lang w:val="ru-RU" w:eastAsia="ru-RU" w:bidi="ar-SA"/>
    </w:rPr>
  </w:style>
  <w:style w:type="paragraph" w:styleId="a7">
    <w:name w:val="Body Text"/>
    <w:basedOn w:val="a"/>
    <w:link w:val="a6"/>
    <w:uiPriority w:val="99"/>
    <w:rsid w:val="00944F69"/>
    <w:pPr>
      <w:jc w:val="both"/>
    </w:pPr>
    <w:rPr>
      <w:sz w:val="24"/>
    </w:rPr>
  </w:style>
  <w:style w:type="paragraph" w:customStyle="1" w:styleId="ConsPlusNormal">
    <w:name w:val="ConsPlusNormal"/>
    <w:rsid w:val="00944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rsid w:val="00F3699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3699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4B60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B6071"/>
  </w:style>
  <w:style w:type="paragraph" w:styleId="21">
    <w:name w:val="Body Text 2"/>
    <w:basedOn w:val="a"/>
    <w:link w:val="22"/>
    <w:rsid w:val="00BD41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1A9"/>
  </w:style>
  <w:style w:type="character" w:customStyle="1" w:styleId="1">
    <w:name w:val="Название Знак1"/>
    <w:locked/>
    <w:rsid w:val="009A6853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D23A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Основной текст Знак1"/>
    <w:uiPriority w:val="99"/>
    <w:semiHidden/>
    <w:locked/>
    <w:rsid w:val="00AB2674"/>
    <w:rPr>
      <w:sz w:val="24"/>
    </w:rPr>
  </w:style>
  <w:style w:type="table" w:styleId="aa">
    <w:name w:val="Table Grid"/>
    <w:basedOn w:val="a1"/>
    <w:rsid w:val="00FB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E017C"/>
    <w:pPr>
      <w:ind w:left="720"/>
      <w:contextualSpacing/>
    </w:pPr>
  </w:style>
  <w:style w:type="paragraph" w:styleId="3">
    <w:name w:val="Body Text Indent 3"/>
    <w:basedOn w:val="a"/>
    <w:link w:val="30"/>
    <w:rsid w:val="00A05F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05FF8"/>
    <w:rPr>
      <w:sz w:val="16"/>
      <w:szCs w:val="16"/>
    </w:rPr>
  </w:style>
  <w:style w:type="paragraph" w:styleId="ac">
    <w:name w:val="No Spacing"/>
    <w:uiPriority w:val="1"/>
    <w:qFormat/>
    <w:rsid w:val="00BB537B"/>
    <w:rPr>
      <w:rFonts w:ascii="Calibri" w:eastAsia="Calibri" w:hAnsi="Calibri"/>
      <w:sz w:val="22"/>
      <w:szCs w:val="22"/>
      <w:lang w:eastAsia="en-US"/>
    </w:rPr>
  </w:style>
  <w:style w:type="paragraph" w:customStyle="1" w:styleId="FR1">
    <w:name w:val="FR1"/>
    <w:rsid w:val="00A468F7"/>
    <w:pPr>
      <w:widowControl w:val="0"/>
      <w:ind w:left="240" w:firstLine="140"/>
      <w:jc w:val="both"/>
    </w:pPr>
    <w:rPr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6817-290E-4BBB-ADA6-D530F9DB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5513</Words>
  <Characters>31427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АУКЦИОН</vt:lpstr>
    </vt:vector>
  </TitlesOfParts>
  <Company>Microsoft Corporation</Company>
  <LinksUpToDate>false</LinksUpToDate>
  <CharactersWithSpaces>36867</CharactersWithSpaces>
  <SharedDoc>false</SharedDoc>
  <HLinks>
    <vt:vector size="6" baseType="variant">
      <vt:variant>
        <vt:i4>5963900</vt:i4>
      </vt:variant>
      <vt:variant>
        <vt:i4>0</vt:i4>
      </vt:variant>
      <vt:variant>
        <vt:i4>0</vt:i4>
      </vt:variant>
      <vt:variant>
        <vt:i4>5</vt:i4>
      </vt:variant>
      <vt:variant>
        <vt:lpwstr>mailto:kumi@mail.ru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АУКЦИОН</dc:title>
  <dc:creator>Ganna</dc:creator>
  <cp:lastModifiedBy>Пользователь</cp:lastModifiedBy>
  <cp:revision>2</cp:revision>
  <cp:lastPrinted>2019-07-09T03:41:00Z</cp:lastPrinted>
  <dcterms:created xsi:type="dcterms:W3CDTF">2022-05-17T03:41:00Z</dcterms:created>
  <dcterms:modified xsi:type="dcterms:W3CDTF">2022-05-17T03:41:00Z</dcterms:modified>
</cp:coreProperties>
</file>