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020CD">
      <w:pPr>
        <w:spacing w:before="0" w:beforeAutospacing="0" w:after="0" w:afterAutospacing="0" w:line="300" w:lineRule="auto"/>
        <w:divId w:val="855971621"/>
        <w:rPr>
          <w:rFonts w:eastAsia="Times New Roman"/>
          <w:i/>
          <w:iCs/>
          <w:color w:val="333333"/>
        </w:rPr>
      </w:pPr>
      <w:bookmarkStart w:id="0" w:name="_GoBack"/>
      <w:bookmarkEnd w:id="0"/>
      <w:r>
        <w:rPr>
          <w:rFonts w:eastAsia="Times New Roman"/>
          <w:i/>
          <w:iCs/>
          <w:color w:val="333333"/>
        </w:rPr>
        <w:t>Федеральный закон от 22.07.2008 № 159-ФЗ</w:t>
      </w:r>
    </w:p>
    <w:p w:rsidR="00000000" w:rsidRDefault="00F020CD">
      <w:pPr>
        <w:spacing w:before="0" w:beforeAutospacing="0" w:after="0" w:afterAutospacing="0" w:line="300" w:lineRule="auto"/>
        <w:divId w:val="1647128250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Официальный текст</w:t>
      </w:r>
    </w:p>
    <w:p w:rsidR="00000000" w:rsidRDefault="00F020CD">
      <w:pPr>
        <w:spacing w:before="0" w:beforeAutospacing="0" w:after="0" w:afterAutospacing="0" w:line="300" w:lineRule="auto"/>
        <w:divId w:val="653606156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Редакция актуальная</w:t>
      </w:r>
    </w:p>
    <w:p w:rsidR="00000000" w:rsidRDefault="00F020CD">
      <w:pPr>
        <w:spacing w:before="0" w:beforeAutospacing="0" w:after="0" w:afterAutospacing="0" w:line="300" w:lineRule="auto"/>
        <w:divId w:val="63532194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pict>
          <v:rect id="_x0000_i1025" style="width:0;height:1.5pt" o:hralign="center" o:hrstd="t" o:hr="t" fillcolor="gray" stroked="f"/>
        </w:pic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c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t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4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(Особенности применения настоящего Федерального закона - Федеральный закон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z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особенностях отчуждения </w:t>
      </w:r>
      <w:r>
        <w:rPr>
          <w:rStyle w:val="ed"/>
          <w:color w:val="333333"/>
          <w:sz w:val="27"/>
          <w:szCs w:val="27"/>
        </w:rPr>
        <w:t>движимого 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</w:t>
      </w:r>
      <w:r>
        <w:rPr>
          <w:rStyle w:val="mark"/>
          <w:sz w:val="27"/>
          <w:szCs w:val="27"/>
        </w:rPr>
        <w:t>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i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4 июля 2008 года</w:t>
      </w:r>
    </w:p>
    <w:p w:rsidR="00000000" w:rsidRDefault="00F020CD">
      <w:pPr>
        <w:pStyle w:val="i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11 июля 2008 года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c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</w:t>
      </w:r>
      <w:r>
        <w:rPr>
          <w:rStyle w:val="cmd-hide"/>
          <w:i/>
          <w:iCs/>
          <w:color w:val="1111EE"/>
          <w:sz w:val="27"/>
          <w:szCs w:val="27"/>
        </w:rPr>
        <w:t>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02.07.2010 № 150-Ф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01.07.2017 № 141-Ф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166-Ф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06.04.2024 № 76-Ф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h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Отноше</w:t>
      </w:r>
      <w:r>
        <w:rPr>
          <w:color w:val="333333"/>
          <w:sz w:val="27"/>
          <w:szCs w:val="27"/>
        </w:rPr>
        <w:t>ния, регулируемые настоящим Федеральным законом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регулирует отношения, возникающие в связи с отчуждением из государственной или из муниципальной собственности </w:t>
      </w:r>
      <w:r>
        <w:rPr>
          <w:rStyle w:val="ed"/>
          <w:color w:val="333333"/>
          <w:sz w:val="27"/>
          <w:szCs w:val="27"/>
        </w:rPr>
        <w:t>движимого и</w:t>
      </w:r>
      <w:r>
        <w:rPr>
          <w:color w:val="333333"/>
          <w:sz w:val="27"/>
          <w:szCs w:val="27"/>
        </w:rPr>
        <w:t xml:space="preserve"> недвижимого имущества, арендуемого субъектами малого </w:t>
      </w:r>
      <w:r>
        <w:rPr>
          <w:color w:val="333333"/>
          <w:sz w:val="27"/>
          <w:szCs w:val="27"/>
        </w:rPr>
        <w:t xml:space="preserve">и среднего предпринимательства (далее также - арендуемое имущество), в том числе особенности участия субъектов малого и среднего предпринимательства </w:t>
      </w:r>
      <w:r>
        <w:rPr>
          <w:rStyle w:val="ed"/>
          <w:color w:val="333333"/>
          <w:sz w:val="27"/>
          <w:szCs w:val="27"/>
        </w:rPr>
        <w:t>в приватизации такого</w:t>
      </w:r>
      <w:r>
        <w:rPr>
          <w:color w:val="333333"/>
          <w:sz w:val="27"/>
          <w:szCs w:val="27"/>
        </w:rPr>
        <w:t xml:space="preserve"> имущества.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</w:t>
      </w:r>
      <w:r>
        <w:rPr>
          <w:rStyle w:val="cmd-hide"/>
          <w:i/>
          <w:iCs/>
          <w:color w:val="1111EE"/>
          <w:sz w:val="27"/>
          <w:szCs w:val="27"/>
        </w:rPr>
        <w:t>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Федерального закона не распространяется на: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</w:t>
      </w:r>
      <w:r>
        <w:rPr>
          <w:color w:val="333333"/>
          <w:sz w:val="27"/>
          <w:szCs w:val="27"/>
        </w:rPr>
        <w:t>ринимательства в соответствии со статьей 15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24 июля 2007 года № 209-Ф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развитии малого и среднего предпринимательства в Российской Федерации" (далее - Федеральный закон "О развитии малого и среднего предпринимательства в Российско</w:t>
      </w:r>
      <w:r>
        <w:rPr>
          <w:color w:val="333333"/>
          <w:sz w:val="27"/>
          <w:szCs w:val="27"/>
        </w:rPr>
        <w:t>й Федерации");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движимое и недвижимое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имущество, принадлежащее государственным или муниципальным учреждениям на праве оперативного управления;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ed"/>
          <w:color w:val="333333"/>
          <w:sz w:val="27"/>
          <w:szCs w:val="27"/>
        </w:rPr>
        <w:t>движимое и недвижимое</w:t>
      </w:r>
      <w:r>
        <w:rPr>
          <w:color w:val="333333"/>
          <w:sz w:val="27"/>
          <w:szCs w:val="27"/>
        </w:rPr>
        <w:t xml:space="preserve"> имущество, которое ограничено в обороте;</w:t>
      </w:r>
      <w:r>
        <w:rPr>
          <w:rStyle w:val="mark"/>
          <w:sz w:val="27"/>
          <w:szCs w:val="27"/>
        </w:rPr>
        <w:t> (В редакции Федерального зако</w:t>
      </w:r>
      <w:r>
        <w:rPr>
          <w:rStyle w:val="mark"/>
          <w:sz w:val="27"/>
          <w:szCs w:val="27"/>
        </w:rPr>
        <w:t>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государственное или муниципальное </w:t>
      </w:r>
      <w:r>
        <w:rPr>
          <w:rStyle w:val="ed"/>
          <w:color w:val="333333"/>
          <w:sz w:val="27"/>
          <w:szCs w:val="27"/>
        </w:rPr>
        <w:t>движимое и недвижимое</w:t>
      </w:r>
      <w:r>
        <w:rPr>
          <w:color w:val="333333"/>
          <w:sz w:val="27"/>
          <w:szCs w:val="27"/>
        </w:rPr>
        <w:t xml:space="preserve">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</w:t>
      </w:r>
      <w:r>
        <w:rPr>
          <w:color w:val="333333"/>
          <w:sz w:val="27"/>
          <w:szCs w:val="27"/>
        </w:rPr>
        <w:t>ее 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 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 xml:space="preserve">) (В редакции </w:t>
      </w:r>
      <w:r>
        <w:rPr>
          <w:rStyle w:val="mark"/>
          <w:sz w:val="27"/>
          <w:szCs w:val="27"/>
        </w:rPr>
        <w:t>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6) государственное или муниципальное движимое имущество, не включенное в утвержденный в соответствии с частью 4 статьи 18 </w:t>
      </w:r>
      <w:r>
        <w:rPr>
          <w:rStyle w:val="ed"/>
          <w:color w:val="333333"/>
          <w:sz w:val="27"/>
          <w:szCs w:val="27"/>
        </w:rPr>
        <w:lastRenderedPageBreak/>
        <w:t>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развитии малого и с</w:t>
      </w:r>
      <w:r>
        <w:rPr>
          <w:rStyle w:val="cmd-hide"/>
          <w:color w:val="333333"/>
          <w:sz w:val="27"/>
          <w:szCs w:val="27"/>
        </w:rPr>
        <w:t>реднего предпринимательства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rStyle w:val="ed"/>
          <w:color w:val="333333"/>
          <w:sz w:val="27"/>
          <w:szCs w:val="27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r>
        <w:rPr>
          <w:rStyle w:val="mark"/>
          <w:sz w:val="27"/>
          <w:szCs w:val="27"/>
        </w:rPr>
        <w:t> (Дополнение пунктом - Фед</w:t>
      </w:r>
      <w:r>
        <w:rPr>
          <w:rStyle w:val="mark"/>
          <w:sz w:val="27"/>
          <w:szCs w:val="27"/>
        </w:rPr>
        <w:t>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21 декабр</w:t>
      </w:r>
      <w:r>
        <w:rPr>
          <w:rStyle w:val="cmd-hide"/>
          <w:color w:val="333333"/>
          <w:sz w:val="27"/>
          <w:szCs w:val="27"/>
        </w:rPr>
        <w:t>я 2001 года № 178-Ф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приватизации государственного и муниципального имущества" (далее - Федеральный закон "О приватизации государственного и муниципального имущества").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h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Особенности отчуждения арендуемого имущества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федерал</w:t>
      </w:r>
      <w:r>
        <w:rPr>
          <w:color w:val="333333"/>
          <w:sz w:val="27"/>
          <w:szCs w:val="27"/>
        </w:rPr>
        <w:t>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</w:t>
      </w:r>
      <w:r>
        <w:rPr>
          <w:color w:val="333333"/>
          <w:sz w:val="27"/>
          <w:szCs w:val="27"/>
        </w:rPr>
        <w:t>венности (далее 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</w:t>
      </w:r>
      <w:r>
        <w:rPr>
          <w:color w:val="333333"/>
          <w:sz w:val="27"/>
          <w:szCs w:val="27"/>
        </w:rPr>
        <w:t xml:space="preserve">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Государственное или муницип</w:t>
      </w:r>
      <w:r>
        <w:rPr>
          <w:color w:val="333333"/>
          <w:sz w:val="27"/>
          <w:szCs w:val="27"/>
        </w:rPr>
        <w:t xml:space="preserve">альное унитарное предприятие вправе осуществить возмездное отчуждение </w:t>
      </w:r>
      <w:r>
        <w:rPr>
          <w:rStyle w:val="ed"/>
          <w:color w:val="333333"/>
          <w:sz w:val="27"/>
          <w:szCs w:val="27"/>
        </w:rPr>
        <w:t>движимого и</w:t>
      </w:r>
      <w:r>
        <w:rPr>
          <w:color w:val="333333"/>
          <w:sz w:val="27"/>
          <w:szCs w:val="27"/>
        </w:rPr>
        <w:t xml:space="preserve"> недвижимого имущества, принадлежащего ему </w:t>
      </w:r>
      <w:r>
        <w:rPr>
          <w:rStyle w:val="ed"/>
          <w:color w:val="333333"/>
          <w:sz w:val="27"/>
          <w:szCs w:val="27"/>
        </w:rPr>
        <w:t>на праве хозяйственного ведения или оперативного управления</w:t>
      </w:r>
      <w:r>
        <w:rPr>
          <w:color w:val="333333"/>
          <w:sz w:val="27"/>
          <w:szCs w:val="27"/>
        </w:rPr>
        <w:t xml:space="preserve"> и арендуемого лицом, отвечающим </w:t>
      </w:r>
      <w:r>
        <w:rPr>
          <w:rStyle w:val="ed"/>
          <w:color w:val="333333"/>
          <w:sz w:val="27"/>
          <w:szCs w:val="27"/>
        </w:rPr>
        <w:t>установленным статьей 3 настоящего Федер</w:t>
      </w:r>
      <w:r>
        <w:rPr>
          <w:rStyle w:val="ed"/>
          <w:color w:val="333333"/>
          <w:sz w:val="27"/>
          <w:szCs w:val="27"/>
        </w:rPr>
        <w:t>ального закона требованиям,</w:t>
      </w:r>
      <w:r>
        <w:rPr>
          <w:color w:val="333333"/>
          <w:sz w:val="27"/>
          <w:szCs w:val="27"/>
        </w:rPr>
        <w:t xml:space="preserve"> в порядке, обеспечивающем реализацию преимущественного права арендатора на приобретение указанного имущества.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Решение собственника арендуемого </w:t>
      </w:r>
      <w:r>
        <w:rPr>
          <w:rStyle w:val="ed"/>
          <w:color w:val="333333"/>
          <w:sz w:val="27"/>
          <w:szCs w:val="27"/>
        </w:rPr>
        <w:t>недвижимого</w:t>
      </w:r>
      <w:r>
        <w:rPr>
          <w:color w:val="333333"/>
          <w:sz w:val="27"/>
          <w:szCs w:val="27"/>
        </w:rPr>
        <w:t xml:space="preserve"> имущества, кот</w:t>
      </w:r>
      <w:r>
        <w:rPr>
          <w:color w:val="333333"/>
          <w:sz w:val="27"/>
          <w:szCs w:val="27"/>
        </w:rPr>
        <w:t>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</w:t>
      </w:r>
      <w:r>
        <w:rPr>
          <w:color w:val="333333"/>
          <w:sz w:val="27"/>
          <w:szCs w:val="27"/>
        </w:rPr>
        <w:t>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</w:t>
      </w:r>
      <w:r>
        <w:rPr>
          <w:color w:val="333333"/>
          <w:sz w:val="27"/>
          <w:szCs w:val="27"/>
        </w:rPr>
        <w:t>омоченном органе) и арендатору или арендаторам такого имущества.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Состав и виды движимого имущества, не подлежащего отчуждению в соответствии с настоящим Федеральным законом,</w:t>
      </w:r>
      <w:r>
        <w:rPr>
          <w:rStyle w:val="ed"/>
          <w:color w:val="333333"/>
          <w:sz w:val="27"/>
          <w:szCs w:val="27"/>
        </w:rPr>
        <w:t xml:space="preserve"> устанавливаются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Сведения об отнесении движимого имущества к имуществу, указанному в части 4 настоящей статьи, подлежат включению соответствующими федера</w:t>
      </w:r>
      <w:r>
        <w:rPr>
          <w:rStyle w:val="ed"/>
          <w:color w:val="333333"/>
          <w:sz w:val="27"/>
          <w:szCs w:val="27"/>
        </w:rPr>
        <w:t>льными органами исполнительной власти, органами исполнительной власти субъектов Российской Федерации, органами местного самоуправления в состав сведений, которые вносятся в утверждаемые в соответствии с частью 4 статьи 18 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развитии ма</w:t>
      </w:r>
      <w:r>
        <w:rPr>
          <w:rStyle w:val="cmd-hide"/>
          <w:color w:val="333333"/>
          <w:sz w:val="27"/>
          <w:szCs w:val="27"/>
        </w:rPr>
        <w:t>лого и среднего предпринимательства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rStyle w:val="ed"/>
          <w:color w:val="333333"/>
          <w:sz w:val="27"/>
          <w:szCs w:val="27"/>
        </w:rPr>
        <w:t xml:space="preserve"> перечни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r>
        <w:rPr>
          <w:rStyle w:val="mark"/>
          <w:sz w:val="27"/>
          <w:szCs w:val="27"/>
        </w:rPr>
        <w:t> (Дополнение частью</w:t>
      </w:r>
      <w:r>
        <w:rPr>
          <w:rStyle w:val="mark"/>
          <w:sz w:val="27"/>
          <w:szCs w:val="27"/>
        </w:rPr>
        <w:t xml:space="preserve">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h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Преимущественное право на приобретение арендуемого имущества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</w:t>
      </w:r>
      <w:r>
        <w:rPr>
          <w:color w:val="333333"/>
          <w:sz w:val="27"/>
          <w:szCs w:val="27"/>
        </w:rPr>
        <w:t>ьи 14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развитии малого и среднего предпринимательства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</w:t>
      </w:r>
      <w:r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lastRenderedPageBreak/>
        <w:t xml:space="preserve">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</w:t>
      </w:r>
      <w:r>
        <w:rPr>
          <w:color w:val="333333"/>
          <w:sz w:val="27"/>
          <w:szCs w:val="27"/>
        </w:rPr>
        <w:t>установленном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29 июля 1998 года № 135-Ф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оценочной деятельности в Российской Федерации" (далее - Федеральный закон "Об оценочной деятельности в Российской Федерации"). При этом такое преимущественное право может быть реализовано </w:t>
      </w:r>
      <w:r>
        <w:rPr>
          <w:color w:val="333333"/>
          <w:sz w:val="27"/>
          <w:szCs w:val="27"/>
        </w:rPr>
        <w:t xml:space="preserve">при условии, что: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арендуемое недвижимое имущество не включено в утвержденный в соответствии с частью 4 статьи 18 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развитии малого и среднего предприним</w:t>
      </w:r>
      <w:r>
        <w:rPr>
          <w:rStyle w:val="cmd-hide"/>
          <w:color w:val="333333"/>
          <w:sz w:val="27"/>
          <w:szCs w:val="27"/>
        </w:rPr>
        <w:t>ательства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rStyle w:val="ed"/>
          <w:color w:val="333333"/>
          <w:sz w:val="27"/>
          <w:szCs w:val="27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</w:t>
      </w:r>
      <w:r>
        <w:rPr>
          <w:rStyle w:val="ed"/>
          <w:color w:val="333333"/>
          <w:sz w:val="27"/>
          <w:szCs w:val="27"/>
        </w:rPr>
        <w:t xml:space="preserve">их временном владении и пользовании или временном пользовании непрерывно в течение </w:t>
      </w:r>
      <w:r>
        <w:rPr>
          <w:rStyle w:val="edx"/>
          <w:color w:val="333333"/>
          <w:sz w:val="27"/>
          <w:szCs w:val="27"/>
        </w:rPr>
        <w:t>одного года</w:t>
      </w:r>
      <w:r>
        <w:rPr>
          <w:rStyle w:val="ed"/>
          <w:color w:val="333333"/>
          <w:sz w:val="27"/>
          <w:szCs w:val="27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9 настоящего Федерального зак</w:t>
      </w:r>
      <w:r>
        <w:rPr>
          <w:rStyle w:val="ed"/>
          <w:color w:val="333333"/>
          <w:sz w:val="27"/>
          <w:szCs w:val="27"/>
        </w:rPr>
        <w:t>она;</w:t>
      </w:r>
      <w:r>
        <w:rPr>
          <w:rStyle w:val="markx"/>
          <w:sz w:val="27"/>
          <w:szCs w:val="27"/>
        </w:rPr>
        <w:t> (В редакции федеральных законов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06.04.2024 № 76-Ф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арендуемое движимое имущество включено в утвержденный в соответствии с частью 4 статьи 18 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</w:t>
      </w:r>
      <w:r>
        <w:rPr>
          <w:rStyle w:val="cmd-hide"/>
          <w:color w:val="333333"/>
          <w:sz w:val="27"/>
          <w:szCs w:val="27"/>
        </w:rPr>
        <w:t>развитии малого и среднего предпринимательства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rStyle w:val="ed"/>
          <w:color w:val="333333"/>
          <w:sz w:val="27"/>
          <w:szCs w:val="27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</w:t>
      </w:r>
      <w:r>
        <w:rPr>
          <w:rStyle w:val="ed"/>
          <w:color w:val="333333"/>
          <w:sz w:val="27"/>
          <w:szCs w:val="27"/>
        </w:rPr>
        <w:t>анном перечне в отношении такого имущества отсутствуют сведения об отнесении такого имущества к имуществу, указанному в части 4 статьи 2 настоящего Федерального закона, и на день подачи заявления такое имущество находится в их временном владении и пользова</w:t>
      </w:r>
      <w:r>
        <w:rPr>
          <w:rStyle w:val="ed"/>
          <w:color w:val="333333"/>
          <w:sz w:val="27"/>
          <w:szCs w:val="27"/>
        </w:rPr>
        <w:t>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9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</w:t>
      </w:r>
      <w:r>
        <w:rPr>
          <w:rStyle w:val="mark"/>
          <w:sz w:val="27"/>
          <w:szCs w:val="27"/>
        </w:rPr>
        <w:t>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2) отсутствует задолженность по арендной плате за </w:t>
      </w:r>
      <w:r>
        <w:rPr>
          <w:rStyle w:val="ed"/>
          <w:color w:val="333333"/>
          <w:sz w:val="27"/>
          <w:szCs w:val="27"/>
        </w:rPr>
        <w:t>движимое и недвижимое</w:t>
      </w:r>
      <w:r>
        <w:rPr>
          <w:color w:val="333333"/>
          <w:sz w:val="27"/>
          <w:szCs w:val="27"/>
        </w:rPr>
        <w:t xml:space="preserve"> имущество, неустойкам (штрафам, пеням) на день заключения договора купли-продажи арендуемого имущества в соответствии с частью 4 статьи 4 настоящег</w:t>
      </w:r>
      <w:r>
        <w:rPr>
          <w:color w:val="333333"/>
          <w:sz w:val="27"/>
          <w:szCs w:val="27"/>
        </w:rPr>
        <w:t>о Федерального закона, а в случае, предусмотренном частью 2 или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9 настоящего Федерального закона, - на день подачи субъектом малого или среднего предпринимательства заявления;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</w:t>
      </w:r>
      <w:r>
        <w:rPr>
          <w:rStyle w:val="cmd-hide"/>
          <w:i/>
          <w:iCs/>
          <w:color w:val="1111EE"/>
          <w:sz w:val="27"/>
          <w:szCs w:val="27"/>
        </w:rPr>
        <w:t>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sz w:val="27"/>
          <w:szCs w:val="27"/>
        </w:rPr>
        <w:t>(Пункт утратил силу 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сведения о субъекте малого и среднего предприниматель</w:t>
      </w:r>
      <w:r>
        <w:rPr>
          <w:color w:val="333333"/>
          <w:sz w:val="27"/>
          <w:szCs w:val="27"/>
        </w:rPr>
        <w:t xml:space="preserve">ства на день заключения договора купли-продажи арендуемого имущества не исключены из единого реестра субъектов малого и среднего предпринимательства.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h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Порядок реализации преимуществ</w:t>
      </w:r>
      <w:r>
        <w:rPr>
          <w:color w:val="333333"/>
          <w:sz w:val="27"/>
          <w:szCs w:val="27"/>
        </w:rPr>
        <w:t>енного права арендаторов на приобретение арендуемого имущества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</w:t>
      </w:r>
      <w:r>
        <w:rPr>
          <w:color w:val="333333"/>
          <w:sz w:val="27"/>
          <w:szCs w:val="27"/>
        </w:rPr>
        <w:t xml:space="preserve">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статьей 3 настоящего Федерального закона. </w:t>
      </w:r>
      <w:r>
        <w:rPr>
          <w:rStyle w:val="mark"/>
          <w:sz w:val="27"/>
          <w:szCs w:val="27"/>
        </w:rPr>
        <w:t>(В редакци</w:t>
      </w:r>
      <w:r>
        <w:rPr>
          <w:rStyle w:val="mark"/>
          <w:sz w:val="27"/>
          <w:szCs w:val="27"/>
        </w:rPr>
        <w:t>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течение десяти дней с даты принятия решения об условиях приватизации арендуемого имущества в порядке, установленном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приватизации государственного и муниципального имущества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, уполномоченные органы направляют арендаторам - субъектам малого и среднего предпринимательства, соответствующим установленным статьей 3 настоящего Федерального закона требованиям, копии указанного решения, предложения о заключении договоров купли-продажи</w:t>
      </w:r>
      <w:r>
        <w:rPr>
          <w:color w:val="333333"/>
          <w:sz w:val="27"/>
          <w:szCs w:val="27"/>
        </w:rPr>
        <w:t xml:space="preserve"> государственного или муниципального имущества (далее - предложение) и проекты договоров </w:t>
      </w:r>
      <w:r>
        <w:rPr>
          <w:rStyle w:val="ed"/>
          <w:color w:val="333333"/>
          <w:sz w:val="27"/>
          <w:szCs w:val="27"/>
        </w:rPr>
        <w:t>купли-продажи такого</w:t>
      </w:r>
      <w:r>
        <w:rPr>
          <w:color w:val="333333"/>
          <w:sz w:val="27"/>
          <w:szCs w:val="27"/>
        </w:rPr>
        <w:t xml:space="preserve"> имущества, а также при наличии </w:t>
      </w:r>
      <w:r>
        <w:rPr>
          <w:color w:val="333333"/>
          <w:sz w:val="27"/>
          <w:szCs w:val="27"/>
        </w:rPr>
        <w:lastRenderedPageBreak/>
        <w:t>задолженности по арендной плате за имущество, неустойкам (штрафам, пеням) требования о погашении такой задолженност</w:t>
      </w:r>
      <w:r>
        <w:rPr>
          <w:color w:val="333333"/>
          <w:sz w:val="27"/>
          <w:szCs w:val="27"/>
        </w:rPr>
        <w:t>и с указанием ее размера.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Государственное или муниципальное унитарное предприятие, которое приняло решение о совершении сделки, направленной на возмездное отчуждение </w:t>
      </w:r>
      <w:r>
        <w:rPr>
          <w:rStyle w:val="ed"/>
          <w:color w:val="333333"/>
          <w:sz w:val="27"/>
          <w:szCs w:val="27"/>
        </w:rPr>
        <w:t>движимо</w:t>
      </w:r>
      <w:r>
        <w:rPr>
          <w:rStyle w:val="ed"/>
          <w:color w:val="333333"/>
          <w:sz w:val="27"/>
          <w:szCs w:val="27"/>
        </w:rPr>
        <w:t>го и</w:t>
      </w:r>
      <w:r>
        <w:rPr>
          <w:color w:val="333333"/>
          <w:sz w:val="27"/>
          <w:szCs w:val="27"/>
        </w:rPr>
        <w:t xml:space="preserve"> недвижимого имущества, принадлежащего ему на праве хозяйственного ведения или оперативного управления и арендуемого лицом, отвечающим установленным статьей 3 настоящего Федерального закона требованиям, а также получило в соответствии с законодательств</w:t>
      </w:r>
      <w:r>
        <w:rPr>
          <w:color w:val="333333"/>
          <w:sz w:val="27"/>
          <w:szCs w:val="27"/>
        </w:rPr>
        <w:t>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</w:t>
      </w:r>
      <w:r>
        <w:rPr>
          <w:color w:val="333333"/>
          <w:sz w:val="27"/>
          <w:szCs w:val="27"/>
        </w:rPr>
        <w:t>пределенной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оценочной деятельности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</w:t>
      </w:r>
      <w:r>
        <w:rPr>
          <w:color w:val="333333"/>
          <w:sz w:val="27"/>
          <w:szCs w:val="27"/>
        </w:rPr>
        <w:t>гашении такой задолженности с указанием ее размера.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согласия субъекта малого или среднего предпринимательства на использование преимуществен</w:t>
      </w:r>
      <w:r>
        <w:rPr>
          <w:color w:val="333333"/>
          <w:sz w:val="27"/>
          <w:szCs w:val="27"/>
        </w:rPr>
        <w:t>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</w:t>
      </w:r>
      <w:r>
        <w:rPr>
          <w:color w:val="333333"/>
          <w:sz w:val="27"/>
          <w:szCs w:val="27"/>
        </w:rPr>
        <w:t xml:space="preserve">мущества.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</w:t>
      </w:r>
      <w:r>
        <w:rPr>
          <w:color w:val="333333"/>
          <w:sz w:val="27"/>
          <w:szCs w:val="27"/>
        </w:rPr>
        <w:t xml:space="preserve">а, до дня вступления в законную силу решения суда.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заключении договора купли-продажи арендуемого имущества необходимо наличие документов, подтверждающих внесение арендной платы в соответ</w:t>
      </w:r>
      <w:r>
        <w:rPr>
          <w:color w:val="333333"/>
          <w:sz w:val="27"/>
          <w:szCs w:val="27"/>
        </w:rPr>
        <w:t xml:space="preserve">ствии с установленными договорами сроками платежей, а также </w:t>
      </w:r>
      <w:r>
        <w:rPr>
          <w:color w:val="333333"/>
          <w:sz w:val="27"/>
          <w:szCs w:val="27"/>
        </w:rPr>
        <w:lastRenderedPageBreak/>
        <w:t>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</w:t>
      </w:r>
      <w:r>
        <w:rPr>
          <w:color w:val="333333"/>
          <w:sz w:val="27"/>
          <w:szCs w:val="27"/>
        </w:rPr>
        <w:t xml:space="preserve"> направлялось субъекту малого или среднего предпринимательства).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любой день до истечения срока, установленного частью 4 настоящей статьи, субъекты малого и среднего предпр</w:t>
      </w:r>
      <w:r>
        <w:rPr>
          <w:color w:val="333333"/>
          <w:sz w:val="27"/>
          <w:szCs w:val="27"/>
        </w:rPr>
        <w:t>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Уступка субъектами малого и среднего предпринимательства преимущественного права на приобретение арендуемо</w:t>
      </w:r>
      <w:r>
        <w:rPr>
          <w:color w:val="333333"/>
          <w:sz w:val="27"/>
          <w:szCs w:val="27"/>
        </w:rPr>
        <w:t>го имущества не допускается.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отказ уполномоченного органа в реализации преимущественного права на приобретение арен</w:t>
      </w:r>
      <w:r>
        <w:rPr>
          <w:color w:val="333333"/>
          <w:sz w:val="27"/>
          <w:szCs w:val="27"/>
        </w:rPr>
        <w:t>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</w:t>
      </w:r>
      <w:r>
        <w:rPr>
          <w:color w:val="333333"/>
          <w:sz w:val="27"/>
          <w:szCs w:val="27"/>
        </w:rPr>
        <w:t>сть величины рыночной стоимости объекта оценки, используемой для определения цены выкупаемого имущества.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Субъекты малого и среднего предпринимательства утрачивают преимущественное право на пр</w:t>
      </w:r>
      <w:r>
        <w:rPr>
          <w:color w:val="333333"/>
          <w:sz w:val="27"/>
          <w:szCs w:val="27"/>
        </w:rPr>
        <w:t>иобретение арендуемого имущества: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 момента отказа субъекта малого или среднего предпринимательства от заключения договора купли-продажи арендуемого имущества;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по истечении тридцати дней со дня </w:t>
      </w:r>
      <w:r>
        <w:rPr>
          <w:color w:val="333333"/>
          <w:sz w:val="27"/>
          <w:szCs w:val="27"/>
        </w:rPr>
        <w:t xml:space="preserve">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</w:t>
      </w:r>
      <w:r>
        <w:rPr>
          <w:color w:val="333333"/>
          <w:sz w:val="27"/>
          <w:szCs w:val="27"/>
        </w:rPr>
        <w:t>случаев приостановления течения указанного срока в соответствии с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статьи;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 момента расторжения договора купли-продажи арендуемого имущества в связи с су</w:t>
      </w:r>
      <w:r>
        <w:rPr>
          <w:color w:val="333333"/>
          <w:sz w:val="27"/>
          <w:szCs w:val="27"/>
        </w:rPr>
        <w:t>щественным нарушением его условий субъектом малого или среднего предпринимательства.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</w:t>
      </w:r>
      <w:r>
        <w:rPr>
          <w:color w:val="333333"/>
          <w:sz w:val="27"/>
          <w:szCs w:val="27"/>
        </w:rPr>
        <w:t>определенным частью 9 настоящей статьи,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внесении изменений в принятое решение об условиях приватизации арендуемог</w:t>
      </w:r>
      <w:r>
        <w:rPr>
          <w:color w:val="333333"/>
          <w:sz w:val="27"/>
          <w:szCs w:val="27"/>
        </w:rPr>
        <w:t>о имущества в части использования способов приватизации государственного или муниципального имущества, установленных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приватизации государственного и муниципального имущества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;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 отмене принятого решения об условиях приватизации а</w:t>
      </w:r>
      <w:r>
        <w:rPr>
          <w:color w:val="333333"/>
          <w:sz w:val="27"/>
          <w:szCs w:val="27"/>
        </w:rPr>
        <w:t>рендуемого имущества.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Субъект малого или среднего предпринимательства, утративший по основаниям, предусмотренным пунктом 1 или 2 части 9 настоящей статьи, преимущественное право на приобретение арендуемого имущества, в отношении которого уполномоченны</w:t>
      </w:r>
      <w:r>
        <w:rPr>
          <w:color w:val="333333"/>
          <w:sz w:val="27"/>
          <w:szCs w:val="27"/>
        </w:rPr>
        <w:t>м органом принято предусмотренное частью 1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статьей 9 настоящего Федерального закона заявление при усл</w:t>
      </w:r>
      <w:r>
        <w:rPr>
          <w:color w:val="333333"/>
          <w:sz w:val="27"/>
          <w:szCs w:val="27"/>
        </w:rPr>
        <w:t xml:space="preserve">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</w:t>
      </w:r>
      <w:r>
        <w:rPr>
          <w:rStyle w:val="ed"/>
          <w:color w:val="333333"/>
          <w:sz w:val="27"/>
          <w:szCs w:val="27"/>
        </w:rPr>
        <w:t>пользовании или</w:t>
      </w:r>
      <w:r>
        <w:rPr>
          <w:color w:val="333333"/>
          <w:sz w:val="27"/>
          <w:szCs w:val="27"/>
        </w:rPr>
        <w:t xml:space="preserve"> временном пользовании в соответствии с </w:t>
      </w:r>
      <w:r>
        <w:rPr>
          <w:color w:val="333333"/>
          <w:sz w:val="27"/>
          <w:szCs w:val="27"/>
        </w:rPr>
        <w:t>договором или договорами аренды такого имущества. 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В договоре купли-продажи арендуемого имущества, приобретаемого субъектами малого и </w:t>
      </w:r>
      <w:r>
        <w:rPr>
          <w:color w:val="333333"/>
          <w:sz w:val="27"/>
          <w:szCs w:val="27"/>
        </w:rPr>
        <w:t xml:space="preserve">среднего предпринимательства, стороны подтверждают выполнение продавцом и покупателем условий, установленных статьей 3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h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5. Порядок оплаты государственног</w:t>
      </w:r>
      <w:r>
        <w:rPr>
          <w:color w:val="333333"/>
          <w:sz w:val="27"/>
          <w:szCs w:val="27"/>
        </w:rPr>
        <w:t>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Оплата </w:t>
      </w:r>
      <w:r>
        <w:rPr>
          <w:rStyle w:val="ed"/>
          <w:color w:val="333333"/>
          <w:sz w:val="27"/>
          <w:szCs w:val="27"/>
        </w:rPr>
        <w:t>арендуемого</w:t>
      </w:r>
      <w:r>
        <w:rPr>
          <w:color w:val="333333"/>
          <w:sz w:val="27"/>
          <w:szCs w:val="27"/>
        </w:rPr>
        <w:t xml:space="preserve"> имущества, находящегося в государственной или в муниципальной собственности и приобретаемого субъектами малог</w:t>
      </w:r>
      <w:r>
        <w:rPr>
          <w:color w:val="333333"/>
          <w:sz w:val="27"/>
          <w:szCs w:val="27"/>
        </w:rPr>
        <w:t xml:space="preserve">о и среднего предпринимательства при реализации преимущественного права на приобретение </w:t>
      </w:r>
      <w:r>
        <w:rPr>
          <w:rStyle w:val="ed"/>
          <w:color w:val="333333"/>
          <w:sz w:val="27"/>
          <w:szCs w:val="27"/>
        </w:rPr>
        <w:t>такого</w:t>
      </w:r>
      <w:r>
        <w:rPr>
          <w:color w:val="333333"/>
          <w:sz w:val="27"/>
          <w:szCs w:val="27"/>
        </w:rPr>
        <w:t xml:space="preserve">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</w:t>
      </w:r>
      <w:r>
        <w:rPr>
          <w:color w:val="333333"/>
          <w:sz w:val="27"/>
          <w:szCs w:val="27"/>
        </w:rPr>
        <w:t>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составлять менее пяти</w:t>
      </w:r>
      <w:r>
        <w:rPr>
          <w:color w:val="333333"/>
          <w:sz w:val="27"/>
          <w:szCs w:val="27"/>
        </w:rPr>
        <w:t xml:space="preserve"> лет </w:t>
      </w:r>
      <w:r>
        <w:rPr>
          <w:rStyle w:val="ed"/>
          <w:color w:val="333333"/>
          <w:sz w:val="27"/>
          <w:szCs w:val="27"/>
        </w:rPr>
        <w:t>для недвижимого имущества и менее трех лет для движимого имущества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Право выбора порядка оплаты (единовременно или в рассрочку) приобретаемого арендуемого имущества, а </w:t>
      </w:r>
      <w:r>
        <w:rPr>
          <w:color w:val="333333"/>
          <w:sz w:val="27"/>
          <w:szCs w:val="27"/>
        </w:rPr>
        <w:t>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сумму денежных средств, по уп</w:t>
      </w:r>
      <w:r>
        <w:rPr>
          <w:color w:val="333333"/>
          <w:sz w:val="27"/>
          <w:szCs w:val="27"/>
        </w:rPr>
        <w:t>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</w:t>
      </w:r>
      <w:r>
        <w:rPr>
          <w:color w:val="333333"/>
          <w:sz w:val="27"/>
          <w:szCs w:val="27"/>
        </w:rPr>
        <w:t> 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арендуемое имущество приобретается арендатором в рассрочку, указанное имущество находится в залоге у продавца до по</w:t>
      </w:r>
      <w:r>
        <w:rPr>
          <w:color w:val="333333"/>
          <w:sz w:val="27"/>
          <w:szCs w:val="27"/>
        </w:rPr>
        <w:t xml:space="preserve">лной его оплаты. Условия договора купли-продажи арендуемого имущества о неприменении данного правила ничтожны.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 xml:space="preserve">В случае приобретения субъектом малого или среднего предпринимательства арендуемого имущества в рассрочку продавец обязан в </w:t>
      </w:r>
      <w:r>
        <w:rPr>
          <w:rStyle w:val="ed"/>
          <w:color w:val="333333"/>
          <w:sz w:val="27"/>
          <w:szCs w:val="27"/>
        </w:rPr>
        <w:lastRenderedPageBreak/>
        <w:t>течение тридцати дней со дня обращения субъекта малого или среднего предпринимательства заключить дополнительное соглашение к догово</w:t>
      </w:r>
      <w:r>
        <w:rPr>
          <w:rStyle w:val="ed"/>
          <w:color w:val="333333"/>
          <w:sz w:val="27"/>
          <w:szCs w:val="27"/>
        </w:rPr>
        <w:t>ру купли-продажи недвижимого имущества, заключенному до принятия в 2020 году органом государственной власти субъекта Российской Федерации и (или) органом местного самоуправления в соответствии со статьей 11 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21 декабря 1994 года № 68-</w:t>
      </w:r>
      <w:r>
        <w:rPr>
          <w:rStyle w:val="cmd-hide"/>
          <w:color w:val="333333"/>
          <w:sz w:val="27"/>
          <w:szCs w:val="27"/>
        </w:rPr>
        <w:t>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</w:t>
      </w:r>
      <w:r>
        <w:rPr>
          <w:rStyle w:val="ed"/>
          <w:color w:val="333333"/>
          <w:sz w:val="27"/>
          <w:szCs w:val="27"/>
        </w:rPr>
        <w:t>е дополнительное соглашение должно предусматривать отсрочку уплаты платежей, предусмотренных в 2020 году, на срок от шести до двенадцати месяцев (далее - отсрочка). Проценты, предусмотренные частью 3 настоящей статьи, на сумму денежных средств, по уплате к</w:t>
      </w:r>
      <w:r>
        <w:rPr>
          <w:rStyle w:val="ed"/>
          <w:color w:val="333333"/>
          <w:sz w:val="27"/>
          <w:szCs w:val="27"/>
        </w:rPr>
        <w:t>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</w:t>
      </w:r>
      <w:r>
        <w:rPr>
          <w:rStyle w:val="ed"/>
          <w:color w:val="333333"/>
          <w:sz w:val="27"/>
          <w:szCs w:val="27"/>
        </w:rPr>
        <w:t>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 применяются. Установление дополнительных платежей, под</w:t>
      </w:r>
      <w:r>
        <w:rPr>
          <w:rStyle w:val="ed"/>
          <w:color w:val="333333"/>
          <w:sz w:val="27"/>
          <w:szCs w:val="27"/>
        </w:rPr>
        <w:t>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</w:t>
      </w:r>
      <w:r>
        <w:rPr>
          <w:rStyle w:val="cmd-hide"/>
          <w:i/>
          <w:iCs/>
          <w:color w:val="1111EE"/>
          <w:sz w:val="27"/>
          <w:szCs w:val="27"/>
        </w:rPr>
        <w:t>166-Ф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h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Последствия несоблюдения требований к по</w:t>
      </w:r>
      <w:r>
        <w:rPr>
          <w:color w:val="333333"/>
          <w:sz w:val="27"/>
          <w:szCs w:val="27"/>
        </w:rPr>
        <w:t>рядку совершения сделок по возмездному отчуждению государственного или муниципального имущества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</w:t>
      </w:r>
      <w:r>
        <w:rPr>
          <w:color w:val="333333"/>
          <w:sz w:val="27"/>
          <w:szCs w:val="27"/>
        </w:rPr>
        <w:t xml:space="preserve">го имущества и совершенные с </w:t>
      </w:r>
      <w:r>
        <w:rPr>
          <w:color w:val="333333"/>
          <w:sz w:val="27"/>
          <w:szCs w:val="27"/>
        </w:rPr>
        <w:lastRenderedPageBreak/>
        <w:t>нарушением требований, установленных настоящим Федеральным законом, ничтожны.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продажи арендуемого имущества с нарушением преимущественного права на его приобретение субъект малого или среднего предпринимательства, с</w:t>
      </w:r>
      <w:r>
        <w:rPr>
          <w:color w:val="333333"/>
          <w:sz w:val="27"/>
          <w:szCs w:val="27"/>
        </w:rPr>
        <w:t>оответствующий установленным статьей 3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</w:t>
      </w:r>
      <w:r>
        <w:rPr>
          <w:color w:val="333333"/>
          <w:sz w:val="27"/>
          <w:szCs w:val="27"/>
        </w:rPr>
        <w:t>ностей покупателя в судебном порядке.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h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О внесении изменения в Федеральный закон "О приватизации государственного и муниципального имущества"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3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21 декабря 2001 года № 178-Ф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приватизации государственного и муниц</w:t>
      </w:r>
      <w:r>
        <w:rPr>
          <w:color w:val="333333"/>
          <w:sz w:val="27"/>
          <w:szCs w:val="27"/>
        </w:rPr>
        <w:t>ипального имущества" (Собрание законодательства Российской Федерации, 2002, № 4, ст. 251; 2005, № 25, ст. 2425; 2006, № 2, ст. 172; 2007, № 49, ст. 6079; 2008, № 20, ст. 2253) дополнить пунктом 5 следующего содержания: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Особенности участия субъектов мал</w:t>
      </w:r>
      <w:r>
        <w:rPr>
          <w:color w:val="333333"/>
          <w:sz w:val="27"/>
          <w:szCs w:val="27"/>
        </w:rPr>
        <w:t>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h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О внесении изменений в Федеральный закон "О развитии малого и среднего предпри</w:t>
      </w:r>
      <w:r>
        <w:rPr>
          <w:color w:val="333333"/>
          <w:sz w:val="27"/>
          <w:szCs w:val="27"/>
        </w:rPr>
        <w:t>нимательства в Российской Федерации"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24 июля 2007 года № 209-Ф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развитии малого и среднего предпринимательства в Российской Федерации" (Собрание законодательства Российской Федерации, 2007, № 31, ст. 4006; № 43, ст. 5084)</w:t>
      </w:r>
      <w:r>
        <w:rPr>
          <w:color w:val="333333"/>
          <w:sz w:val="27"/>
          <w:szCs w:val="27"/>
        </w:rPr>
        <w:t xml:space="preserve"> следующие изменения: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9 дополнить пунктом 16 следующего содержания: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"16) формирование инфраструктуры поддержки субъектов малого и среднего предпринимательства и обеспечение ее деятельности.";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13 дополнить частью 5 следующего содержания: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</w:t>
      </w:r>
      <w:r>
        <w:rPr>
          <w:color w:val="333333"/>
          <w:sz w:val="27"/>
          <w:szCs w:val="27"/>
        </w:rPr>
        <w:t>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18: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часть 4 изложить в </w:t>
      </w:r>
      <w:r>
        <w:rPr>
          <w:color w:val="333333"/>
          <w:sz w:val="27"/>
          <w:szCs w:val="27"/>
        </w:rPr>
        <w:t>следующей редакции: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</w:t>
      </w:r>
      <w:r>
        <w:rPr>
          <w:color w:val="333333"/>
          <w:sz w:val="27"/>
          <w:szCs w:val="27"/>
        </w:rPr>
        <w:t>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</w:t>
      </w:r>
      <w:r>
        <w:rPr>
          <w:color w:val="333333"/>
          <w:sz w:val="27"/>
          <w:szCs w:val="27"/>
        </w:rPr>
        <w:t>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</w:t>
      </w:r>
      <w:r>
        <w:rPr>
          <w:color w:val="333333"/>
          <w:sz w:val="27"/>
          <w:szCs w:val="27"/>
        </w:rPr>
        <w:t>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частями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</w:t>
      </w:r>
      <w:r>
        <w:rPr>
          <w:color w:val="333333"/>
          <w:sz w:val="27"/>
          <w:szCs w:val="27"/>
        </w:rPr>
        <w:t>ержания: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</w:t>
      </w:r>
      <w:r>
        <w:rPr>
          <w:color w:val="333333"/>
          <w:sz w:val="27"/>
          <w:szCs w:val="27"/>
        </w:rPr>
        <w:t xml:space="preserve">имыми видами деятельности) включенного в них государственного и муниципального имущества устанавливаются соответственно нормативными правовыми </w:t>
      </w:r>
      <w:r>
        <w:rPr>
          <w:color w:val="333333"/>
          <w:sz w:val="27"/>
          <w:szCs w:val="27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</w:t>
      </w:r>
      <w:r>
        <w:rPr>
          <w:color w:val="333333"/>
          <w:sz w:val="27"/>
          <w:szCs w:val="27"/>
        </w:rPr>
        <w:t>ми актами.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</w:t>
      </w:r>
      <w:r>
        <w:rPr>
          <w:color w:val="333333"/>
          <w:sz w:val="27"/>
          <w:szCs w:val="27"/>
        </w:rPr>
        <w:t>это имущество.".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h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Переходные положения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статьей 5 настоящего Федерального з</w:t>
      </w:r>
      <w:r>
        <w:rPr>
          <w:color w:val="333333"/>
          <w:sz w:val="27"/>
          <w:szCs w:val="27"/>
        </w:rPr>
        <w:t xml:space="preserve">акона, применяется срок рассрочки оплаты </w:t>
      </w:r>
      <w:r>
        <w:rPr>
          <w:rStyle w:val="ed"/>
          <w:color w:val="333333"/>
          <w:sz w:val="27"/>
          <w:szCs w:val="27"/>
        </w:rPr>
        <w:t>такого имущества, равный пяти годам для недвижимого имущества и трем годам для движимого имущества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</w:t>
      </w:r>
      <w:r>
        <w:rPr>
          <w:rStyle w:val="cmd-hide"/>
          <w:i/>
          <w:iCs/>
          <w:color w:val="1111EE"/>
          <w:sz w:val="27"/>
          <w:szCs w:val="27"/>
        </w:rPr>
        <w:t>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Субъект малого или среднего предпринимательства, соответствующий установленным статьей 3 настоящего Федерального закона требованиям (далее - заявитель), по своей инициативе вправе направить в уполномоченный орган заявление в отношении </w:t>
      </w:r>
      <w:r>
        <w:rPr>
          <w:rStyle w:val="ed"/>
          <w:color w:val="333333"/>
          <w:sz w:val="27"/>
          <w:szCs w:val="27"/>
        </w:rPr>
        <w:t>недви</w:t>
      </w:r>
      <w:r>
        <w:rPr>
          <w:rStyle w:val="ed"/>
          <w:color w:val="333333"/>
          <w:sz w:val="27"/>
          <w:szCs w:val="27"/>
        </w:rPr>
        <w:t>жимого</w:t>
      </w:r>
      <w:r>
        <w:rPr>
          <w:color w:val="333333"/>
          <w:sz w:val="27"/>
          <w:szCs w:val="27"/>
        </w:rPr>
        <w:t xml:space="preserve"> имущества, не включенного в утвержденный в соответствии с частью 4 статьи 18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развитии малого и среднего предпринимательства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 перечень государственного имущества или муниципального имущества, предназначен</w:t>
      </w:r>
      <w:r>
        <w:rPr>
          <w:color w:val="333333"/>
          <w:sz w:val="27"/>
          <w:szCs w:val="27"/>
        </w:rPr>
        <w:t>ного для передачи во владение и (или) в пользование субъектам малого и среднего предпринимательства.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Заявитель по своей инициативе вправе направить </w:t>
      </w:r>
      <w:r>
        <w:rPr>
          <w:color w:val="333333"/>
          <w:sz w:val="27"/>
          <w:szCs w:val="27"/>
        </w:rPr>
        <w:t>в уполномоченный орган заявление в отношении имущества, включенного в утвержденный в соответствии с частью 4 статьи 18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развитии малого и среднего предпринимательства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 перечень государственного имущества или мун</w:t>
      </w:r>
      <w:r>
        <w:rPr>
          <w:color w:val="333333"/>
          <w:sz w:val="27"/>
          <w:szCs w:val="27"/>
        </w:rPr>
        <w:t>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арендуемое имущество на день подачи субъектом малого или среднего предпринимательства заявления нах</w:t>
      </w:r>
      <w:r>
        <w:rPr>
          <w:color w:val="333333"/>
          <w:sz w:val="27"/>
          <w:szCs w:val="27"/>
        </w:rPr>
        <w:t xml:space="preserve">одится в его временном владении и </w:t>
      </w:r>
      <w:r>
        <w:rPr>
          <w:rStyle w:val="ed"/>
          <w:color w:val="333333"/>
          <w:sz w:val="27"/>
          <w:szCs w:val="27"/>
        </w:rPr>
        <w:t>пользовании или</w:t>
      </w:r>
      <w:r>
        <w:rPr>
          <w:color w:val="333333"/>
          <w:sz w:val="27"/>
          <w:szCs w:val="27"/>
        </w:rPr>
        <w:t xml:space="preserve"> временном пользовании непрерывно в течение </w:t>
      </w:r>
      <w:r>
        <w:rPr>
          <w:rStyle w:val="ed"/>
          <w:color w:val="333333"/>
          <w:sz w:val="27"/>
          <w:szCs w:val="27"/>
        </w:rPr>
        <w:t>двух лет и более для недвижимого имущества и в течение одного года и более для движимого имущества</w:t>
      </w:r>
      <w:r>
        <w:rPr>
          <w:color w:val="333333"/>
          <w:sz w:val="27"/>
          <w:szCs w:val="27"/>
        </w:rPr>
        <w:t xml:space="preserve"> в соответствии с договором или договорами аренды такого имуществ</w:t>
      </w:r>
      <w:r>
        <w:rPr>
          <w:color w:val="333333"/>
          <w:sz w:val="27"/>
          <w:szCs w:val="27"/>
        </w:rPr>
        <w:t>а;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арендуемое имущество включено в утвержденный в соответствии с частью 4 статьи 18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развитии малого и среднего предприниматель</w:t>
      </w:r>
      <w:r>
        <w:rPr>
          <w:rStyle w:val="cmd-hide"/>
          <w:color w:val="333333"/>
          <w:sz w:val="27"/>
          <w:szCs w:val="27"/>
        </w:rPr>
        <w:t>ства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</w:t>
      </w:r>
      <w:r>
        <w:rPr>
          <w:color w:val="333333"/>
          <w:sz w:val="27"/>
          <w:szCs w:val="27"/>
        </w:rPr>
        <w:t xml:space="preserve">аявления </w:t>
      </w:r>
      <w:r>
        <w:rPr>
          <w:rStyle w:val="ed"/>
          <w:color w:val="333333"/>
          <w:sz w:val="27"/>
          <w:szCs w:val="27"/>
        </w:rPr>
        <w:t>в отношении недвижимого имущества и в течение трех лет до дня подачи этого заявления в отношении движимого имущества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 отношении арендуемого движимого имущества в утвержденном в соответст</w:t>
      </w:r>
      <w:r>
        <w:rPr>
          <w:rStyle w:val="ed"/>
          <w:color w:val="333333"/>
          <w:sz w:val="27"/>
          <w:szCs w:val="27"/>
        </w:rPr>
        <w:t>вии с частью 4 статьи 18 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развитии малого и среднего предпринимательства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rStyle w:val="ed"/>
          <w:color w:val="333333"/>
          <w:sz w:val="27"/>
          <w:szCs w:val="27"/>
        </w:rPr>
        <w:t xml:space="preserve"> перечне государственного имущества или муниципального имущества, предназначенного для передачи во владение и (или) в пользование субъекта</w:t>
      </w:r>
      <w:r>
        <w:rPr>
          <w:rStyle w:val="ed"/>
          <w:color w:val="333333"/>
          <w:sz w:val="27"/>
          <w:szCs w:val="27"/>
        </w:rPr>
        <w:t>м малого и среднего предпринимательства, отсутствуют сведения об отнесении такого имущества к имуществу, указанному в части 4 статьи 2 настоящего Федерального закона.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</w:t>
      </w:r>
      <w:r>
        <w:rPr>
          <w:rStyle w:val="mark"/>
          <w:sz w:val="27"/>
          <w:szCs w:val="27"/>
        </w:rPr>
        <w:t>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получении заявления уполномоченные органы обязаны: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обеспечить заключение договора на проведение оценки рыночной стоимости арендуемого имущества в порядке, установленном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оценочной деяте</w:t>
      </w:r>
      <w:r>
        <w:rPr>
          <w:rStyle w:val="cmd-hide"/>
          <w:color w:val="333333"/>
          <w:sz w:val="27"/>
          <w:szCs w:val="27"/>
        </w:rPr>
        <w:t>льности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, в двухмесячный срок с даты получения заявления;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принять решение об условиях приватизации арендуемого имущества в двухнедельный срок с даты принятия отчета о его оценке;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направить заявителю проект договора купли-продаж</w:t>
      </w:r>
      <w:r>
        <w:rPr>
          <w:color w:val="333333"/>
          <w:sz w:val="27"/>
          <w:szCs w:val="27"/>
        </w:rPr>
        <w:t xml:space="preserve">и арендуемого имущества в десятидневный срок с даты принятия решения об условиях </w:t>
      </w:r>
      <w:r>
        <w:rPr>
          <w:color w:val="333333"/>
          <w:sz w:val="27"/>
          <w:szCs w:val="27"/>
        </w:rPr>
        <w:lastRenderedPageBreak/>
        <w:t xml:space="preserve">приватизации арендуемого имущества.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17.07.2009 № 149-Ф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заявитель не соответствует установленным статьей 3 настоящего Фед</w:t>
      </w:r>
      <w:r>
        <w:rPr>
          <w:color w:val="333333"/>
          <w:sz w:val="27"/>
          <w:szCs w:val="27"/>
        </w:rPr>
        <w:t>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</w:t>
      </w:r>
      <w:r>
        <w:rPr>
          <w:color w:val="333333"/>
          <w:sz w:val="27"/>
          <w:szCs w:val="27"/>
        </w:rPr>
        <w:t>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h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Вступление в силу настоящего Федерального закона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</w:t>
      </w:r>
      <w:r>
        <w:rPr>
          <w:color w:val="333333"/>
          <w:sz w:val="27"/>
          <w:szCs w:val="27"/>
        </w:rPr>
        <w:t>стоящий Федеральный закон вступает в силу по истечении десяти дней после дня его официального опубликования, за исключением частей 2, 3 и 4 статьи 9 настоящего Федерального закона.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Части 2, 3 и 4 статьи 9 настоящего Федерального закона вступают в силу с</w:t>
      </w:r>
      <w:r>
        <w:rPr>
          <w:color w:val="333333"/>
          <w:sz w:val="27"/>
          <w:szCs w:val="27"/>
        </w:rPr>
        <w:t xml:space="preserve"> 1 января 2009 года.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</w:t>
      </w:r>
      <w:r>
        <w:rPr>
          <w:color w:val="333333"/>
          <w:sz w:val="27"/>
          <w:szCs w:val="27"/>
        </w:rPr>
        <w:t xml:space="preserve"> среднего предпринимательства в целях реновации жилищного фонда, осуществляемой в соответствии с федеральным законом, регулируются статьями 1 - 6 и 9 настоящего Федерального закона до окончания срока действия программы реновации жилищного фонда, предусмотр</w:t>
      </w:r>
      <w:r>
        <w:rPr>
          <w:color w:val="333333"/>
          <w:sz w:val="27"/>
          <w:szCs w:val="27"/>
        </w:rPr>
        <w:t xml:space="preserve">енной таким федеральным законом.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01.07.2017 № 141-Ф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i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июля 2008 года</w:t>
      </w:r>
    </w:p>
    <w:p w:rsidR="00000000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159-ФЗ</w:t>
      </w:r>
    </w:p>
    <w:p w:rsidR="00F020CD" w:rsidRDefault="00F020CD">
      <w:pPr>
        <w:pStyle w:val="a3"/>
        <w:spacing w:line="300" w:lineRule="auto"/>
        <w:divId w:val="1009797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F0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</w:compat>
  <w:rsids>
    <w:rsidRoot w:val="00384B78"/>
    <w:rsid w:val="00384B78"/>
    <w:rsid w:val="00F0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-hide">
    <w:name w:val="cmd-hide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-hide">
    <w:name w:val="cmd-hide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725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ФЗ от  22.07.2008 № 159-ФЗ</vt:lpstr>
    </vt:vector>
  </TitlesOfParts>
  <Company/>
  <LinksUpToDate>false</LinksUpToDate>
  <CharactersWithSpaces>32310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ФЗ от  22.07.2008 № 159-ФЗ</dc:title>
  <dc:creator>Marina</dc:creator>
  <cp:lastModifiedBy>Marina</cp:lastModifiedBy>
  <cp:revision>2</cp:revision>
  <dcterms:created xsi:type="dcterms:W3CDTF">2024-04-27T09:56:00Z</dcterms:created>
  <dcterms:modified xsi:type="dcterms:W3CDTF">2024-04-27T09:56:00Z</dcterms:modified>
</cp:coreProperties>
</file>