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672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7560"/>
        <w:gridCol w:w="560"/>
        <w:gridCol w:w="640"/>
        <w:gridCol w:w="1160"/>
        <w:gridCol w:w="580"/>
        <w:gridCol w:w="1283"/>
        <w:gridCol w:w="1220"/>
        <w:gridCol w:w="1360"/>
        <w:gridCol w:w="800"/>
        <w:gridCol w:w="3469"/>
        <w:gridCol w:w="71"/>
        <w:gridCol w:w="1733"/>
        <w:gridCol w:w="236"/>
      </w:tblGrid>
      <w:tr w:rsidR="00232BFA" w:rsidRPr="00423968" w:rsidTr="00DD09E4">
        <w:trPr>
          <w:gridAfter w:val="3"/>
          <w:wAfter w:w="2040" w:type="dxa"/>
          <w:trHeight w:val="1392"/>
        </w:trPr>
        <w:tc>
          <w:tcPr>
            <w:tcW w:w="18632" w:type="dxa"/>
            <w:gridSpan w:val="10"/>
            <w:shd w:val="clear" w:color="auto" w:fill="auto"/>
            <w:vAlign w:val="bottom"/>
            <w:hideMark/>
          </w:tcPr>
          <w:p w:rsidR="00232BFA" w:rsidRPr="00FD6A7A" w:rsidRDefault="00232BFA" w:rsidP="00F9435B">
            <w:pPr>
              <w:spacing w:after="0" w:line="240" w:lineRule="auto"/>
              <w:ind w:right="35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D6A7A">
              <w:rPr>
                <w:rFonts w:ascii="Times New Roman" w:eastAsia="Times New Roman" w:hAnsi="Times New Roman" w:cs="Times New Roman"/>
                <w:lang w:eastAsia="ru-RU"/>
              </w:rPr>
              <w:t>риложение 2</w:t>
            </w:r>
          </w:p>
          <w:p w:rsidR="00D05728" w:rsidRDefault="00382D0D" w:rsidP="00F9435B">
            <w:pPr>
              <w:spacing w:after="0" w:line="240" w:lineRule="auto"/>
              <w:ind w:right="35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D0D">
              <w:rPr>
                <w:rFonts w:ascii="Times New Roman" w:eastAsia="Times New Roman" w:hAnsi="Times New Roman" w:cs="Times New Roman"/>
                <w:lang w:eastAsia="ru-RU"/>
              </w:rPr>
              <w:t xml:space="preserve">к Постановлению Администрации </w:t>
            </w:r>
            <w:proofErr w:type="spellStart"/>
            <w:r w:rsidRPr="00382D0D">
              <w:rPr>
                <w:rFonts w:ascii="Times New Roman" w:eastAsia="Times New Roman" w:hAnsi="Times New Roman" w:cs="Times New Roman"/>
                <w:lang w:eastAsia="ru-RU"/>
              </w:rPr>
              <w:t>Кожевниковского</w:t>
            </w:r>
            <w:proofErr w:type="spellEnd"/>
            <w:r w:rsidRPr="00382D0D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  <w:p w:rsidR="00232BFA" w:rsidRPr="00C12D89" w:rsidRDefault="00C12D89" w:rsidP="0037066F">
            <w:pPr>
              <w:spacing w:after="0" w:line="240" w:lineRule="auto"/>
              <w:ind w:right="35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D89">
              <w:rPr>
                <w:rFonts w:ascii="Times New Roman" w:eastAsia="Times New Roman" w:hAnsi="Times New Roman" w:cs="Times New Roman"/>
                <w:lang w:eastAsia="ru-RU"/>
              </w:rPr>
              <w:t xml:space="preserve">от  </w:t>
            </w:r>
            <w:r w:rsidR="0037066F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Pr="00C12D8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066F">
              <w:rPr>
                <w:rFonts w:ascii="Times New Roman" w:eastAsia="Times New Roman" w:hAnsi="Times New Roman" w:cs="Times New Roman"/>
                <w:lang w:eastAsia="ru-RU"/>
              </w:rPr>
              <w:t>июля</w:t>
            </w:r>
            <w:r w:rsidRPr="00C12D89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9A1152">
              <w:rPr>
                <w:rFonts w:ascii="Times New Roman" w:eastAsia="Times New Roman" w:hAnsi="Times New Roman" w:cs="Times New Roman"/>
                <w:lang w:eastAsia="ru-RU"/>
              </w:rPr>
              <w:t>3 года №</w:t>
            </w:r>
            <w:r w:rsidR="00215573">
              <w:rPr>
                <w:rFonts w:ascii="Times New Roman" w:eastAsia="Times New Roman" w:hAnsi="Times New Roman" w:cs="Times New Roman"/>
                <w:lang w:eastAsia="ru-RU"/>
              </w:rPr>
              <w:t xml:space="preserve"> 377</w:t>
            </w:r>
          </w:p>
        </w:tc>
      </w:tr>
      <w:tr w:rsidR="006B3722" w:rsidRPr="001F1E8C" w:rsidTr="00DD09E4">
        <w:trPr>
          <w:trHeight w:val="876"/>
        </w:trPr>
        <w:tc>
          <w:tcPr>
            <w:tcW w:w="187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887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37887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45240" w:rsidRDefault="00315FFD" w:rsidP="00614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315FF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Отчет по расходам бюджета по ведомственной структуре расходов бюджета </w:t>
            </w:r>
            <w:proofErr w:type="spellStart"/>
            <w:r w:rsidRPr="00315FF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Кожевниковского</w:t>
            </w:r>
            <w:proofErr w:type="spellEnd"/>
            <w:r w:rsidRPr="00315FF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района </w:t>
            </w:r>
            <w:r w:rsidR="00382D0D"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ru-RU"/>
              </w:rPr>
              <w:t>I</w:t>
            </w:r>
            <w:r w:rsidR="00382D0D" w:rsidRPr="00382D0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 w:rsidR="0037066F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полугодие </w:t>
            </w:r>
            <w:r w:rsidRPr="00315FF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202</w:t>
            </w:r>
            <w:r w:rsidR="00CD5616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3</w:t>
            </w:r>
            <w:r w:rsidRPr="00315FF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год</w:t>
            </w:r>
            <w:r w:rsidR="00382D0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а</w:t>
            </w:r>
          </w:p>
          <w:p w:rsidR="004316FD" w:rsidRDefault="004316FD" w:rsidP="00110A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45240" w:rsidRPr="004D43BE" w:rsidRDefault="00545240" w:rsidP="00F9435B">
            <w:pPr>
              <w:tabs>
                <w:tab w:val="left" w:pos="12809"/>
              </w:tabs>
              <w:spacing w:after="0" w:line="240" w:lineRule="auto"/>
              <w:ind w:right="360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4834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Единица измерения: тыс. рублей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F1E8C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F1E8C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0365" w:rsidRPr="007F0365" w:rsidTr="00DD09E4">
        <w:trPr>
          <w:gridAfter w:val="4"/>
          <w:wAfter w:w="5509" w:type="dxa"/>
          <w:trHeight w:val="112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РзПр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План по бюджетной росписи </w:t>
            </w:r>
            <w:proofErr w:type="gramStart"/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рас-ходов</w:t>
            </w:r>
            <w:proofErr w:type="gramEnd"/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 01.07.2023 г.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План за 1 полугодие 2023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Исполнение на 01.07.2023 г.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% </w:t>
            </w:r>
            <w:proofErr w:type="spellStart"/>
            <w:proofErr w:type="gramStart"/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</w:t>
            </w: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пол</w:t>
            </w:r>
            <w:proofErr w:type="spellEnd"/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-нения</w:t>
            </w:r>
            <w:proofErr w:type="gramEnd"/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1 018 628,972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508 474,927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469 569,848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92,3%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Дума </w:t>
            </w:r>
            <w:proofErr w:type="spellStart"/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786,846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445,043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363,139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81,6%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786,846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445,043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363,139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81,6%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786,846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445,043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363,139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81,6%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786,846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445,043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363,139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81,6%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786,846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445,043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363,139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81,6%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0" w:name="RANGE!A16:H17"/>
            <w:bookmarkStart w:id="1" w:name="RANGE!A16"/>
            <w:bookmarkEnd w:id="0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  <w:bookmarkEnd w:id="1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" w:name="RANGE!F16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455,035</w:t>
            </w:r>
            <w:bookmarkEnd w:id="2"/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207,360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177,517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85,6%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455,035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207,360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177,517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85,6%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242,061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192,783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174,127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90,3%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242,061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192,783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174,127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90,3%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11,494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11,494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216 076,664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108 406,112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98 872,340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52 484,369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26 605,928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23 571,449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88,6%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образования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1 708,963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869,482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795,559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91,5%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1 708,963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869,482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795,559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1 708,963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869,482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795,559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91,5%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1 708,963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869,482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795,559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1 708,963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869,482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795,559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91,5%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34 208,930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17 409,188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15 507,806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89,1%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28 200,330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14 612,874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13 133,918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28 200,330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14 612,874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13 133,918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89,9%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22 959,011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11 382,077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10 146,753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22 959,011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11 382,077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10 146,753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5 171,964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3 219,083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2 975,515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92,4%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5 171,964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3 219,083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2 975,515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11,714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11,714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99,5%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19,700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19,700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112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"Реализация в муниципальных образованиях Томской обл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 отдельных государственных полномочий по регулированию тарифов на перевозки пассаж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 и багажа всеми видами общественного транспорта в городском, пригородном и междугоро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 сообщении (кроме железнодорожного транспорта) по городским, пригородным и междуг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родным муниципальным маршрутам"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19,700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19,700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17,929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17,929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17,929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17,929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1,771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1,771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45,523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29,729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65,3%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45,523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29,729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65,3%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45,523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29,729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65,3%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45,523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29,729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65,3%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101,136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44,459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29,729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101,136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44,459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29,729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1,064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35,059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82,3%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35,059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82,3%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"Обеспечение предоставления архивных услуг архивными учреждениями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35,059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82,3%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35,059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82,3%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77,364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38,727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35,059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77,364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38,727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35,059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7,736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3,873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7,736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3,873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5 174,900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2 374,841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2 087,755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368,300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171,130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147,277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86,1%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держке отдельных категорий граждан за счет средств областного бюджета"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348,700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161,330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147,277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полномочий по опеке и попечительству в отношении совершеннолетних граждан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348,700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161,330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147,277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317,053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155,464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147,277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94,7%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317,053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155,464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147,277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94,7%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31,647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5,866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31,647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5,866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«Предоставление жилых помещений детям-сиротам и детям, оставши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лей, лицам из их числа по договорам найма специализированных жилых помещений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17,819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8,910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17,819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8,910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1,781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0,891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1,781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0,891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4 806,600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2 203,711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1 940,478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88,1%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семейного неблаг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получия»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576,600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264,961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249,799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94,3%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ности комиссий по делам несовершеннолетних и защите их прав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576,600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264,961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249,799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94,3%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241,445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232,304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524,153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241,445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232,304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52,447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23,516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17,495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74,4%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52,447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23,516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17,495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74,4%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1 938,750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1 690,679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87,2%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полномочий по опеке и попечительству в отношении несовершеннолетних граждан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1 938,750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1 690,679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87,2%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3 868,146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1 768,474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1 559,614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3 868,146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1 768,474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1 559,614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361,854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170,276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131,065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361,854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170,276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131,065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Подпрограмма «Оказание государственной поддержки по улучшению жилищных условий 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дельных категорий граждан»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112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«Осуществление мероприятий в рамках реализации основного меропр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626,100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313,050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221,345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70,7%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государственной гражданской и муниципальной службы, местного с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моуправления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626,100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313,050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221,345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70,7%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«Государственная поддержка развития местного самоупра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 в Томской области»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626,100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313,050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221,345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70,7%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ности административных комиссий в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626,100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313,050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221,345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70,7%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562,760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281,550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211,700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562,760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281,550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211,700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63,340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9,645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30,6%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63,340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9,645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30,6%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14,4%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седатели федеральных судов общей юрисдикции в Российской Федерации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14,4%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14,4%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вого (финансово-бюджетного) надзора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7 819,413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3 500,624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3 311,726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7 819,413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3 500,624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3 311,726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7 819,413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3 500,624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3 311,726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7 297,919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3 068,660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2 879,762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93,8%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7 297,919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3 068,660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2 879,762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93,8%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521,494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431,964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431,964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521,494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431,964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431,964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8 743,163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4 822,734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3 955,799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92,760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92,760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92,760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92,760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92,760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92,760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246,650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246,650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246,650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206,650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206,650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206,650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206,650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206,650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206,650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206,650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206,650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206,650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8 347,554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4 427,125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3 614,539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81,6%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118,085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114,417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78,085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74,417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95,3%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78,085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74,417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95,3%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2 114,488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1 154,443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1 016,150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1 893,888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1 071,993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948,163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1 893,888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1 071,993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948,163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82,450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67,987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82,5%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82,450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67,987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82,5%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399,166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249,166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174,166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399,166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249,166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174,166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69,9%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399,166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249,166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174,166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69,9%</w:t>
            </w:r>
          </w:p>
        </w:tc>
      </w:tr>
      <w:tr w:rsidR="007F0365" w:rsidRPr="007F0365" w:rsidTr="00DD09E4">
        <w:trPr>
          <w:gridAfter w:val="4"/>
          <w:wAfter w:w="5509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"Приватизация, владение, пользование и распоряжение имуществом, находящимся в со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ственности муниципального образования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в том числе, земельными 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1 897,000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1 331,466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995,863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74,8%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1 726,527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1 246,230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934,558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1 726,527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1 246,230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934,558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170,474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85,237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61,305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170,474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85,237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61,305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149,500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109,818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149,500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109,818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73,5%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149,500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109,818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73,5%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ном образовании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3 394,900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1 424,464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1 204,125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84,5%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3 344,900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1 424,464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1 204,125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84,5%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3 344,900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1 424,464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1 204,125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финансирования непредвиденных расходов Администрации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54,350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3,474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43,4%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111 008,690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61 402,114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60 148,822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98 384,766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56 383,382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56 155,614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97 899,766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56 376,296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56 155,614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97 899,766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56 376,296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56 155,614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"Защита животных от болезней, защита населения от боле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ней, общих для человека и животных"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425,850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408,446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95,9%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мероприятий при ос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407,500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394,987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407,500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394,987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96,9%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407,500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394,987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96,9%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ществлении деятельности по обращению с животными без владельце</w:t>
            </w: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в(</w:t>
            </w:r>
            <w:proofErr w:type="gram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упра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ленческих функций органами местного самоуправления)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18,350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13,460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73,4%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18,350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13,460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18,350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13,460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16 258,700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6 187,000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5 983,721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96,7%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12 142,300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4 295,824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1 749,095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1 196,824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1 749,095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1 196,824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10 393,205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3 099,000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10 393,205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3 099,000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4 116,400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1 887,000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1 687,897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89,4%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3 741,966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1 715,072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1 562,000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3 741,966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1 715,072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1 562,000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374,434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171,928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125,897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73,2%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374,434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171,928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125,897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73,2%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Основное мероприятие "Стимулирование развития приоритетных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агропромышле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комплекса и развитие малых форм хозяйствования"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80 770,366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49 763,446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49 763,446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агропромышленного комплекса и разв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тие малых форм хозяйствования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0618945020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65 120,725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34 113,805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34 113,805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0618945020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65 120,725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34 113,805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34 113,805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0618945020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65 120,725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34 113,805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34 113,805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агропромышленного комплекса и разв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тие малых форм хозяйствования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06189R5020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06189R5020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06189R5020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Основное мероприятие "Поддержка </w:t>
            </w: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отдельных</w:t>
            </w:r>
            <w:proofErr w:type="gram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растениеводства и животноводства"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"Создание условий для вовлечения в оборот земель сельскохозяйстве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назначения"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06192L5990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06192L5990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06192L5990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7,086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7,086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432,914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432,914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7,086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7,086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"Развитие транспортной системы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12 495,662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5 018,732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3 993,209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79,6%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предпринимательства и повышение эффективности го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ударственного управления социально-экономическим развитием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малого и среднего предпринимательства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69,9%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"Поддержка муниципальных программ, направленных на развитие мал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 и среднего предпринимательства"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69,9%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Создание, развитие и обеспечение деятельности муниципальных </w:t>
            </w: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бизнес-инкубаторов</w:t>
            </w:r>
            <w:proofErr w:type="gram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пред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смотренных в муниципальных программах (подпрограммах), содержащих мероприятия, напра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ленные на развитие малого и среднего предпринимательства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1 547,762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5 067,571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5 067,571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Основное мероприятие "Приобретение жилых помещений в собственность Томской области в целях дальнейшего предоставления </w:t>
            </w: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многодетным семьям, имеющим на момент предоставления жилого помещения пять</w:t>
            </w:r>
            <w:proofErr w:type="gram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более несовершеннолетних детей"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5 067,571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5 067,571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5 061,834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5 061,834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5,737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22181L5110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5,737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5 215,330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2 805,970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2 445,447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87,2%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1 095,125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813,101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807,207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99,3%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"Создание условий для устойчивого экономического развития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888,151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606,127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600,233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484,127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479,127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474,127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484,127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479,127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474,127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404,024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126,106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99,3%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404,024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126,106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99,3%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C</w:t>
            </w:r>
            <w:proofErr w:type="gram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реализацию мероприятий муниципальных программ (подпр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грамм), направленных на развитие малого и среднего предпринимательства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никовский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4 120,205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1 992,869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1 638,240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4 120,205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1 992,869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1 638,240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82,2%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4 120,205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1 992,869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1 638,240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22 255,851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2 452,856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45,892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14 290,543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14 290,543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дельных категорий граждан»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14 290,543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"Обеспечение мероприятий по улучшению жилищных условий работн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 бюджетной сферы, работающих и проживающих в сельской местности"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1319500000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14 290,543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проекта "Бюджетный дом"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131954И870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14 290,543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131954И870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14 290,543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131954И870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14 290,543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7 965,308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2 452,856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45,892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"Снижение количества аварий в системах отопления, водоснабжения и водоотведения коммунального комплекса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2 074,700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закупками и совершенствование межбюджетных отношений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1 527,811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бюджетиров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на территории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1 527,811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ласти инфраструктурных проектов, предложенных населением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1 527,811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1 527,811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1 527,811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1 527,811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4 089,379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378,156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45,892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12,1%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681,705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установку железобетонного колодца, пожарного гидранта и ремонт существующего желез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бетонного колодца на водопроводных сетях по адресу: Российская Федерация, Томская область,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 установку промывочных колодцев на водопроводных сетях по адресу: Томская область,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жевниковский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Чилино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На установку железобетонных колодцев и пожарного гидранта на водопроводных сетях по адр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су: Российская Федерация, Томская область,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поселение, </w:t>
            </w: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Малиновка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установку железобетонных колодцев, пожарного гидранта и ремонт существующего желез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бетонного колодца на водопроводных сетях по адресу: Российская Федерация, Томская область,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Новосерге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 ремонт водопроводных сетей по ул. Советская в с. Хмелевка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</w:t>
            </w:r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98,581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98,581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98,581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установку железобетонных колодцев и пожарного гидранта на водопроводных сетях по адр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су: Российская Федерация, Томская область,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Тека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муниципал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ными образованиями Томской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437,591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установку железобетонного колодца, пожарного гидранта и ремонт сущ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ствующего железобетонного колодца на водопроводных сетях по адресу: Российская Федер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ция, Томская область,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</w:t>
            </w:r>
            <w:proofErr w:type="spellStart"/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пос</w:t>
            </w:r>
            <w:proofErr w:type="spellEnd"/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установку промывочных колодцев на водопроводных сетях по адресу: Томская область,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Чилино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63,812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63,812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63,812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установку железобетонных колодцев и пожарного гидранта на водопр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водных сетях по адресу: Российская Федерация, Томская область,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ный район,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поселение, </w:t>
            </w: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Малиновка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установку железобетонных колодцев, пожарного гидранта и ремонт сущ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ствующего железобетонного колодца на водопроводных сетях по адресу: Российская Федер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ция, Томская область,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Новосерге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49,550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49,550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49,550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ремонт водопроводных сетей по ул. Советская в с. Хмелевка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199,395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199,395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199,395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установку железобетонных колодцев и пожарного гидранта на водопр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водных сетях по адресу: Российская Федерация, Томская область,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муниципал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ный район,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Тека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53,934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53,934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53,934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3 407,674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378,156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45,892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12,1%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3 075,809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46,290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45,892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2 482,667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43,148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42,751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99,1%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2 482,667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43,148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42,751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593,142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3,142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3,142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3,142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3,142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331,865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331,865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331,865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331,865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331,865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331,865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"Развитие культуры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306,160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216,160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216,160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216,160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92,5%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216,160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216,160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306,160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216,160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29 733,443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17 721,055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14 902,703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5 782,066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5 313,655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5 217,412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98,2%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4 380,503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4 380,503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97,9%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«Развитие жилищного строительства на сельских территориях и пов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шение уровня благоустройства домовладений»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4 476,746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4 380,503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97,9%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дан Российской Федерации, проживающих на сельских территориях)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3 438,348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дан Российской Федерации, проживающих на сельских территориях)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942,155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90,7%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942,155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90,7%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1 038,398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942,155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90,7%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1 305,321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районе</w:t>
            </w: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1 305,321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836,909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468,412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468,412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23 951,377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12 407,400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9 685,291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22 654,100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11 273,400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8 551,291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22 654,100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11 273,400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8 551,291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75,9%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22 654,100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11 273,400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8 551,291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75,9%</w:t>
            </w:r>
          </w:p>
        </w:tc>
      </w:tr>
      <w:tr w:rsidR="007F0365" w:rsidRPr="007F0365" w:rsidTr="00DD09E4">
        <w:trPr>
          <w:gridAfter w:val="4"/>
          <w:wAfter w:w="5509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Ежемесячная выплата денежных средств опекунам (попечителям) на содержание детей и обе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1 193,400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796,628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66,8%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1 193,400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796,628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66,8%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2 386,800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1 193,400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796,628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66,8%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20 267,300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10 080,000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7 754,663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20 267,300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10 080,000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7 754,663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20 267,300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10 080,000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7 754,663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дельных категорий граждан»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163,277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163,277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98,027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98,027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Управление финансов Администрации </w:t>
            </w:r>
            <w:proofErr w:type="spellStart"/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150 574,085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47 875,145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46 501,029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14 662,623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980,506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80,506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905,391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905,391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105,391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105,391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105,391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13 757,233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980,506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80,506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13 371,648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Резерв средств на исполнение расходных обязательств муниципального образования, возник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 в течение финансового года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13 371,648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13 371,648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13 371,648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385,585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80,506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80,506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171,105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80,506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80,506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171,105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80,506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80,506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171,105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80,506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80,506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ном образовании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853,460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853,460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853,460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853,460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закупками и совершенствование межбюджетных отношений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853,460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853,460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853,460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853,460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"Обеспечение осуществления в муниципальных образованиях Томской области передаваемых Российской Федерацией органам местного самоуправления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853,460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853,460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риаты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853,460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853,460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853,460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853,460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853,460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853,460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42 183,060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4 938,459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4 824,637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97,7%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34 577,310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4 548,459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4 434,637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"Капитальный ремонт и (или) ремонт автомобильных дорог общего пол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местного значения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25 305,900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закупками и совершенствование межбюджетных отношений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613,295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бюджетиров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на территории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613,295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ласти инфраструктурных проектов, предложенных населением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613,295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613,295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613,295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613,295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8 658,115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4 548,459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4 434,637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97,5%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192,783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муниципал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ными образованиями Томской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192,783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ремонт автомобильной дороги по ул. </w:t>
            </w: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Иркутская</w:t>
            </w:r>
            <w:proofErr w:type="gram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192,783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192,783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192,783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8 465,332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4 548,459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4 434,637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4 907,797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4 043,487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4 043,487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4 907,797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4 043,487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4 043,487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4 907,797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4 043,487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4 043,487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2 225,645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504,973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727,645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504,973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727,645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504,973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местного значения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1 331,890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1 331,890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1 331,890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4 396,000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транспортной и коммуникационной инфраструктуры в Томской обл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"Обеспечение доступа населения Томской области к современным усл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гам связи"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1818900000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жителей отдаленных населенных пунктов Томской области услугами связи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1818940970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1818940970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1818940970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обеспечение жителей отдаленных населенных пунктов Томской области услугами связи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3 134,750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"Стимулирование развития жилищного строительства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"Совершенствование территориального планирования Томской области, реализация документов территориального планирования и градостроительного зонирования муниципальных образований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1339400000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Подготовка проектов изменений в генеральные планы, правила землепользования и застройки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1339440610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3 040,000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1339440610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1 800,250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1339440610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1 800,250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1339440610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1 239,750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1339440610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1 239,750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15,750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15,750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15,750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15,750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подготовку проектов изменений в генеральные планы, правила земл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пользования и застройки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79528S0610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15,750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15,750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79528S0610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15,750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15,750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79528S0610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15,750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15,750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18 902,573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11 156,140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11 156,140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14 085,695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11 011,140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11 011,140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кредиторской задолженности ресурсно-снабжающим организациям, в целях предотвр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щения ухудшения экономической ситуации на развитие отраслей экономики безаварийного пр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хождения отопительного сезона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10 441,731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3 643,964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569,409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569,409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3 643,964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569,409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569,409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3 059,121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569,409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569,409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1 131,741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569,409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569,409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1 131,741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569,409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569,409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1 927,381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1 927,381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 ликвидации мест несанкционированного складирования отходов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584,842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584,842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584,842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4 816,879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закупками и совершенствование межбюджетных отношений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2 037,934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бюджетиров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на территории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2 037,934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ласти инфраструктурных проектов, предложенных населением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2 037,934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2 037,934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2 037,934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2 037,934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2 778,945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1 190,999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муниципал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ными образованиями Томской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1 190,999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сквера «Семейный» </w:t>
            </w: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Уртам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области (1-й этап)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499,528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499,528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499,528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 кладбища в д. Новая Ювала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304,980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304,980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304,980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Сафроновка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363,919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363,919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363,919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благоустройство территории, прилегающей к станции очистки воды по адресу: Томская область,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</w:t>
            </w: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Новопокровка, ул. Комсомольская, 59а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22,573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22,573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22,573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667,717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667,717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667,717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920,229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920,229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920,229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16 597,192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16 597,192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"Воспроизводство и использование природных ресурсов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13 714,700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"Создание комплексной системы обращения с твердыми коммунальными отх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дами"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13 714,700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"Создание инфраструктуры по накоплению и размещению твердых ко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мунальных отходов"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1568900000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13 714,700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Ликвидация мест несанкционированного складирования отходов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1568940190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13 714,700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1568940190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11 401,414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1568940190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11 401,414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1568940190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2 313,286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1568940190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2 313,286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2 882,492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2 882,492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 ликвидации мест несанкционированного складирования отходов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2 882,492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2 882,492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2 882,492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419,697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411,853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419,697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411,853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419,697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411,853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419,697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411,853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419,697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411,853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419,697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411,853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8 896,064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42,5%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держке отдельных категорий граждан за счет средств областного бюджета"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42,5%</w:t>
            </w:r>
          </w:p>
        </w:tc>
      </w:tr>
      <w:tr w:rsidR="007F0365" w:rsidRPr="007F0365" w:rsidTr="00DD09E4">
        <w:trPr>
          <w:gridAfter w:val="4"/>
          <w:wAfter w:w="5509" w:type="dxa"/>
          <w:trHeight w:val="18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нинграда"; бывших несовершеннолетних узников концлагерей; вдов погибших (умерших) учас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 Великой Отечественной войны 1941 - 1945 годов, не вступивших в повторный брак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8 496,064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7 294,525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7 294,525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«Предоставление жилых помещений детям-сиротам и детям, оставши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7 294,525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лей, лицам из их числа по договорам найма специализированных жилых помещений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3 837,043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3 030,773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Субвенции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3 030,773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806,270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806,270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социальной выплаты, удостоверяемой государственным жилищным сертифик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лей, лицам из их числа по договорам найма специализированных жилых помещений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2 397,357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2 397,357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2 397,357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141,414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141,414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141,414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141,414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9900303000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9900303000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9900303000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1 060,125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</w:t>
            </w: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СТЕМЫ РОССИЙСКОЙ ФЕДЕРАЦИИ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46 601,171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29 126,883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29 004,433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99,6%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30 534,032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15 445,730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15 445,730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закупками и совершенствование межбюджетных отношений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26 805,400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13 402,200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13 402,200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26 805,400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13 402,200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13 402,200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26 805,400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13 402,200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13 402,200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26 805,400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13 402,200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13 402,200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26 805,400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13 402,200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13 402,200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26 805,400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13 402,200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13 402,200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3 728,632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2 043,530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2 043,530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"Эффективное управление муниципальными финансами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3 728,632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2 043,530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2 043,530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3 728,632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2 043,530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2 043,530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3 728,632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2 043,530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2 043,530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16 067,139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13 681,153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13 558,703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16 067,139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13 681,153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13 558,703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99,1%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16 067,139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13 681,153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13 558,703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16 067,139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13 681,153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13 558,703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16 067,139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13 681,153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13 558,703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563 787,118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294 598,254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286 100,183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234,670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54,146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54,146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234,670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54,146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54,146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234,670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54,146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54,146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234,670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54,146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54,146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201,206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54,146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54,146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201,206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54,146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54,146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562 952,448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293 944,108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286 046,037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97,3%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119 738,439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54 869,489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52 559,616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95,8%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53 876,416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25 880,794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24 983,531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96,5%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53 876,416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25 880,794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24 983,531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96,5%</w:t>
            </w:r>
          </w:p>
        </w:tc>
      </w:tr>
      <w:tr w:rsidR="007F0365" w:rsidRPr="007F0365" w:rsidTr="00DD09E4">
        <w:trPr>
          <w:gridAfter w:val="4"/>
          <w:wAfter w:w="5509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детей, содействие развитию системы общего образования и дополнительного образ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детей, в том числе кадрового потенциала»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53 876,416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25 880,794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24 983,531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96,5%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платного дошкольного образования в муниципальных дошкольных образовательных организ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циях в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46 742,800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24 670,174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23 962,484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97,1%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40 914,196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24 156,660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23 774,581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40 914,196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24 156,660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23 774,581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1 264,305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513,514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187,903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36,6%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1 264,305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513,514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187,903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36,6%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4 564,299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4 564,299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13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180,654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168,629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93,3%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175,078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168,629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96,3%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175,078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168,629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96,3%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5,576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5,576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 муниципальных дошкольных образовательных организаций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6 675,300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953,614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796,257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83,5%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6 675,300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953,614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796,257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6 675,300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953,614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796,257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83,5%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60,934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30,467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18,792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61,7%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60,934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30,467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18,792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61,7%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60,934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30,467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18,792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61,7%</w:t>
            </w:r>
          </w:p>
        </w:tc>
      </w:tr>
      <w:tr w:rsidR="007F0365" w:rsidRPr="007F0365" w:rsidTr="00DD09E4">
        <w:trPr>
          <w:gridAfter w:val="4"/>
          <w:wAfter w:w="5509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78,582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45,885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37,369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78,582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45,885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37,369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78,582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45,885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37,369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64 900,636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28 510,014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27 097,404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64 900,636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28 510,014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27 097,404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49 796,463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23 078,774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23 078,774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31 869,211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13 849,412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13 849,412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31 869,211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13 849,412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13 849,412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9 659,404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5 137,998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5 137,998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9 659,404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5 137,998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5 137,998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4 091,365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4 091,365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4 091,365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4 091,365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15 104,173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5 431,239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4 018,629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15 104,173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5 431,239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4 018,629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15 104,173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5 431,239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4 018,629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961,387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478,682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478,682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476,148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194,883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194,883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476,148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194,883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194,883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476,148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194,883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194,883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зом на 2025 и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ствий проявлений терроризма и экстремизма в муниципальном образовании "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157,699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157,699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157,699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157,699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357,699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157,699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157,699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34,800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34,800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36,240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34,800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396 940,725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215 491,603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210 983,522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323 640,479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169 345,690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165 335,945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97,6%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307 241,682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162 629,937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159 834,991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98,3%</w:t>
            </w:r>
          </w:p>
        </w:tc>
      </w:tr>
      <w:tr w:rsidR="007F0365" w:rsidRPr="007F0365" w:rsidTr="00DD09E4">
        <w:trPr>
          <w:gridAfter w:val="4"/>
          <w:wAfter w:w="5509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детей, содействие развитию системы общего образования и дополнительного образ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детей, в том числе кадрового потенциала»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276 970,684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146 022,333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143 230,047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98,1%</w:t>
            </w:r>
          </w:p>
        </w:tc>
      </w:tr>
      <w:tr w:rsidR="007F0365" w:rsidRPr="007F0365" w:rsidTr="00DD09E4">
        <w:trPr>
          <w:gridAfter w:val="4"/>
          <w:wAfter w:w="5509" w:type="dxa"/>
          <w:trHeight w:val="112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262 727,100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139 282,303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136 990,019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98,4%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120 435,707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81 390,620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79 893,138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120 435,707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81 390,620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79 893,138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4 940,064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2 470,696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1 985,763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80,4%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4 940,064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2 470,696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1 985,763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80,4%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102 637,267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55 111,118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55 111,118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102 637,267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55 111,118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55 111,118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34 714,062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309,869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34 714,062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309,869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щеобразовательных организациях Томской области, за исключением обучающихся с ограниче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возможностями здоровья и обучающихся по образовательным программам начального общего образования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4 656,500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2 640,032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2 465,459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2 199,768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1 261,780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1 087,207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86,2%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2 199,768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1 261,780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1 087,207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86,2%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2 456,732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1 378,252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1 378,252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2 456,732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1 378,252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1 378,252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688,000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разовательных организаций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86,820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86,820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20,832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20,832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183,168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86,820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86,820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183,168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86,820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86,820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163,066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83,044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76,718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92,4%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55,141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48,815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55,141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48,815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88,5%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56,677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56,677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8 532,018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3 242,133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2 923,031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4 227,737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1 757,905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1 458,997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4 227,737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1 757,905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1 458,997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247,338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129,137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108,942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247,338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129,137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108,942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4 056,943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1 355,091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1 355,091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4 056,943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1 355,091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1 355,091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Гусударственная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программа "Развитие образования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30 270,997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16 607,604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16 604,944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112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0919053030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18 259,997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10 541,712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10 539,052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0919053030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12 572,861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7 224,216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7 221,556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0919053030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12 572,861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7 224,216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7 221,556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0919053030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5 687,136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3 317,496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3 317,496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0919053030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5 687,136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3 317,496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3 317,496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начальное, общее обр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зование в муниципальных образовательных организациях</w:t>
            </w:r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12 011,000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6 065,892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6 065,892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5 736,900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2 549,652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2 549,652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5 736,900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2 549,652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2 549,652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6 274,100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3 516,240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3 516,240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6 274,100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3 516,240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3 516,240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2 928,000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2 928,000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0969441220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2 928,000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0969441220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2 928,000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0969441220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2 928,000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13 470,797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6 715,754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5 500,954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4 557,178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885,912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885,912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13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Оснащение (обновление материально - технической базы) оборудованием, средствами обучения и воспитания общеобразовательных организаций, в том числе осуществляющих образовател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ную деятельность по адаптированным основным общеобразовательным программам (Обновл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материально-техническая база в организациях, осуществляющих образовательную деятел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ность исключительно по адаптированным основным общеобразовательным программам)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09WE151720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4 557,178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885,912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885,912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09WE151720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4 557,178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885,912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885,912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09WE151720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4 557,178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885,912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885,912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7 608,546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5 126,744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3 911,944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76,3%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Внедрение и функционирование целевой модели цифровой образовательной среды в муниц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1 214,800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184,486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184,486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184,486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184,486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1 030,314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1 030,314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1 030,314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1 030,314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Обновление материально - технической базы образовательных организаций для внедрения цифровой образовательной среды и развития цифровых навыков обучающихся (Дополнител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ное образование детей) (Образовательные организации обеспечены материально-технической базой для внедрения цифровой образовательной среды)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6 393,746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3 911,944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3 911,944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09WE45213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6 393,746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3 911,944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3 911,944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6 393,746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3 911,944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3 911,944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09WEB50000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1 305,073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703,098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703,098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циях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1 305,073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703,098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703,098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783,044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383,865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383,865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783,044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383,865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383,865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522,029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319,233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319,233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522,029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319,233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319,233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862,700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862,700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862,700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15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862,700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862,700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862,700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ственными закупками и совершенствование межбюджетных отношений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бюджетиров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на территории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ласти инфраструктурных проектов, предложенных населением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Школы - детские сады, школы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,н</w:t>
            </w:r>
            <w:proofErr w:type="gram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еполные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60 577,884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41 617,486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41 227,151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60 577,884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41 617,486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41 227,151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56 920,212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40 127,212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40 127,212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519,892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293,486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293,486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519,892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293,486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293,486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36 310,966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27 707,436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27 707,436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36 310,966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27 707,436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27 707,436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17 468,294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10 864,171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10 864,171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17 468,294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10 864,171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10 864,171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2 621,060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1 262,119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1 262,119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2 621,060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1 262,119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1 262,119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3 162,390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994,993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766,088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3 162,390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994,993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766,088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3 162,390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994,993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766,088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495,282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495,282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333,852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495,282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495,282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333,852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67,4%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495,282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495,282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333,852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10 448,722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4 117,486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4 117,486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9 177,496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3 756,859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3 756,859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5 875,850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3 254,064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3 254,064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3 555,785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1 545,226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1 545,226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3 555,785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1 545,226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1 545,226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2 309,965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1 707,238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1 707,238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2 309,965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1 707,238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1 707,238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827,947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452,795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452,795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382,786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198,047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198,047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382,786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198,047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198,047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445,162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254,748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254,748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445,162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254,748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254,748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разработку проектной документации для проведения капитального 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монта зданий муниципальных общеобразовательных организаций в рамках модернизации школьных систем образования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79505S1220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2 423,698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79505S1220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2 423,698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79505S1220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2 423,698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877,389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изготовление и установка металлического ограждения территории МАОУ «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СОШ № 1» расположенного по адресу: Томская область,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Гагарина 9. Этап 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муниципал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ными образованиями Томской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изготовление и установка металлического ограждения территории МАОУ «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СОШ № 1» расположенного по адресу: Томская область,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он, с.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ул. Гагарина 9. Этап 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395,389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зом на 2025 и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252,080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252,080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217,730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217,730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217,730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217,730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34,350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46,250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34,350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117,887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108,547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108,547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107,277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97,937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97,937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107,277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97,937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97,937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10,610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410,940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410,940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302,940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73,7%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410,940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410,940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302,940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73,7%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финансирования непредвиденных расходов Администрации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410,940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410,940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302,940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73,7%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302,940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302,940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302,940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302,940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302,940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302,940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26 580,945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12 805,472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11 981,838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93,6%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5 362,900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2 467,664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2 063,019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83,6%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5 362,900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2 467,664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2 063,019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83,6%</w:t>
            </w:r>
          </w:p>
        </w:tc>
      </w:tr>
      <w:tr w:rsidR="007F0365" w:rsidRPr="007F0365" w:rsidTr="00DD09E4">
        <w:trPr>
          <w:gridAfter w:val="4"/>
          <w:wAfter w:w="5509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детей, содействие развитию системы общего образования и дополнительного образ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детей, в том числе кадрового потенциала»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5 362,900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2 467,664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2 063,019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83,6%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151,527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141,344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93,3%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151,527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141,344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93,3%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151,527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141,344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93,3%</w:t>
            </w:r>
          </w:p>
        </w:tc>
      </w:tr>
      <w:tr w:rsidR="007F0365" w:rsidRPr="007F0365" w:rsidTr="00DD09E4">
        <w:trPr>
          <w:gridAfter w:val="4"/>
          <w:wAfter w:w="5509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 муниципальных организаций дополнительного образования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5 095,500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2 316,137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1 921,675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5 095,500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2 316,137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1 921,675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5 095,500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2 316,137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1 921,675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Учреждения по внешкольной работе с детьми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19 473,399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8 971,084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8 802,094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19 473,399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8 971,084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8 802,094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10 264,100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4 359,765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4 359,765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8 164,513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3 269,151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3 269,151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8 164,513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3 269,151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3 269,151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1 991,688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1 049,222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1 049,222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1 991,688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1 049,222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1 049,222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41,391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41,391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107,900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41,391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41,391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936,441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315,001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48,6%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137,456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137,456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68,568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137,456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137,456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68,568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798,985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177,544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84,442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47,6%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798,985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177,544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84,442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47,6%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112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обеспечение деятельности подведомственных учреждений по достиж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целевых показателей по плану мероприятий ("дорожной карте") "Изменения в сфере обр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8 265,857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4 289,319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4 289,319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8 265,857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4 289,319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4 289,319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8 265,857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4 289,319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4 289,319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1 494,646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1 116,725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1 116,725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1 213,646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946,117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946,117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1 209,646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942,117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942,117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1 209,646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942,117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942,117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"Формирование здорового образа жизни обучающихся и достижение спортивных результ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тов"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150,308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150,308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113,514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104,728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104,728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113,514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104,728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104,728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144,487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45,580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45,580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144,487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45,580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45,580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зом на 2025 и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финансирования непредвиденных расходов Администрации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695,315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695,315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695,315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695,315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695,315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695,315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676,380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676,379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676,379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285,170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285,170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285,170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285,170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285,170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285,170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391,210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391,210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391,210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391,210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МП "Организация отдыха и оздоровления детей и подростков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18,935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18,935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18,935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18,935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18,935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18,935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4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18 997,024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10 082,229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9 825,746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97,5%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3 943,611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1 590,019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1 590,019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3 943,611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1 590,019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1 590,019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3 670,348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1 466,472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1 466,472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3 670,348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1 466,472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1 466,472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123,547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123,547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123,547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123,547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2 118,617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2 118,617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2 118,617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2 375,100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2 118,617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1 239,640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1 239,640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983,157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1 239,640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1 239,640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983,157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47,460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47,460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47,460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47,460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47,460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47,460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1 088,000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1 088,000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1 088,000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1 088,000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живания, учебные фильмотеки, межшкольные учебно-производственные комбинаты, логопед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ческие пункты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11 384,126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5 373,204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5 373,204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11 384,126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5 373,204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5 373,204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10 201,933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4 881,778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4 881,778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8 784,221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4 075,702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4 075,702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8 784,221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4 075,702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4 075,702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1 385,742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792,143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792,143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1 385,742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792,143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792,143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13,933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13,933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13,933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13,933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1 182,193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491,426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491,426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1 182,193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491,426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491,426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1 182,193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491,426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491,426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1 294,187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743,906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743,906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она на 2021-2026 годы</w:t>
            </w: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"Организация различных форм воспитания, содействующих формированию здорового 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раза жизни и законопослушного поведения"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475,925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206,394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206,394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52,510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52,510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52,510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52,510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350,729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150,436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150,436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350,729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150,436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150,436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6,896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3,448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6,896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3,448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"Формирование позитивного социального имиджа образовательных учреждений, повыш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престижа работников системы образования"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195,080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195,080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195,080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147,232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87,232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87,232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147,232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87,232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87,232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147,232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87,232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87,232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зом на 2025 и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383,880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383,880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383,880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383,880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104,496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88,176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88,176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104,496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88,176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88,176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200,131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200,131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200,131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200,131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200,131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200,131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95,573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95,573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95,573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95,573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95,573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95,573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90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«Город Томск», муниципального образования «Городской округ закрытое администр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тивно-территориальное образование Северск Томской области»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545D18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545D18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545D18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 xml:space="preserve">Контрольная комиссия муниципального образования </w:t>
            </w:r>
            <w:proofErr w:type="spellStart"/>
            <w:r w:rsidRPr="00545D18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545D18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545D18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545D18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545D18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545D18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545D18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545D18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545D18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545D18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545D18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545D18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1 573,711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545D18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545D18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652,303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545D18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545D18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632,486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545D18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</w:pPr>
            <w:r w:rsidRPr="00545D18">
              <w:rPr>
                <w:rFonts w:ascii="Arial CYR" w:eastAsia="Times New Roman" w:hAnsi="Arial CYR" w:cs="Arial CYR"/>
                <w:b/>
                <w:sz w:val="16"/>
                <w:szCs w:val="16"/>
                <w:lang w:eastAsia="ru-RU"/>
              </w:rPr>
              <w:t>97,0%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1 573,711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652,303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632,486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вого (финансово-бюджетного) надзора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1 573,711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652,303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632,486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1 573,711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652,303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632,486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1 573,711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652,303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632,486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1 573,711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652,303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632,486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1 429,663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614,303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594,486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96,8%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1 429,663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614,303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594,486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96,8%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 по культуре, спорту, молодежной политике и связям с общественностью Админ</w:t>
            </w: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страции </w:t>
            </w:r>
            <w:proofErr w:type="spellStart"/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84 148,215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55 894,931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36 497,532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65,3%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11,490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5,745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5,745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5,745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5,745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5,745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11,490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5,745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65 169,804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39 765,192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32 001,862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59 538,277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36 917,602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29 781,553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80,7%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18 330,358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11 698,058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8 182,187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18 330,358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11 698,058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8 182,187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69,9%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"Развитие профессионального искусства и народного тво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чества"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18 113,400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11 481,100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7 965,229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69,4%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культуры, направленные на повышение её эффективности" в части повышения заработной пл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работников культуры муниципальных учреждений культуры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17 506,100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11 203,100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7 697,630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68,7%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17 506,100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11 203,100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7 697,630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68,7%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17 506,100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11 203,100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7 697,630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68,7%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278,000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267,598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96,3%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278,000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267,598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96,3%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278,000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267,598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96,3%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комплексному развитию сферы культуры и архивного дела муниципальных образований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216,958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39 082,041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23 697,191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20 692,572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87,3%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28 794,131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18 221,775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15 405,768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26 264,660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16 223,445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13 889,315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85,6%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8 953,830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7 086,876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8 953,830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7 086,876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9 158,022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7 029,250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6 614,818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94,1%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9 158,022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7 029,250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6 614,818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468,152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240,364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187,622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468,152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240,364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187,622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78,1%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1 529,471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998,331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816,937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81,8%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200,206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200,206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757,531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616,731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757,531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616,731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699,516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699,516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699,516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10 287,910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5 475,415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5 286,804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96,6%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10 287,910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5 475,415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5 286,804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96,6%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8 520,603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4 295,764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4 130,639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8 520,603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4 295,764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4 130,639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1 749,607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1 164,411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1 148,101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98,6%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1 749,607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1 164,411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1 148,101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98,6%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8,064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8,064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1 951,551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1 348,026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816,795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60,6%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27,575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27,575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68,9%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27,575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1 737,051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1 191,326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740,738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62,2%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67,855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59,855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85,3%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67,855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59,855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85,3%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1 669,196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1 131,471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689,688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1 669,196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1 131,471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689,688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зом на 2025 и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43,700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22,082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43,700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22,082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50,5%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46,500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43,700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22,082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26,400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26,400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36,2%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26,400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174,327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174,327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89,999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51,6%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174,327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174,327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89,999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51,6%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Прочие межбюджетные трансферты общего характера из резервного фонда финансирования непредвиденных расходов Администрации Томской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174,327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174,327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89,999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51,6%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174,327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174,327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89,999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51,6%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174,327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174,327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89,999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51,6%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5 631,527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2 847,590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2 220,308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2 480,908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1 255,075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873,383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69,6%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2 480,908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1 255,075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873,383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69,6%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2 397,089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1 213,166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840,471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2 397,089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1 213,166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840,471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41,910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78,5%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41,910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78,5%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живания, учебные фильмотеки, межшкольные учебно-производственные комбинаты, логопед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ческие пункты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3 076,538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1 545,475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1 323,249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85,6%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3 076,538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1 545,475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1 323,249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85,6%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2 633,026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1 317,113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1 191,896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2 633,026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1 317,113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1 191,896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228,361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131,352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57,5%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228,361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131,352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74,080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47,040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23,677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50,3%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19,540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19,540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39,080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19,540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27,500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23,677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86,1%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13,915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21,085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13,585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9,762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71,9%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21,085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13,585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9,762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18 936,921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16 093,994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4 465,671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27,7%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18 837,343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15 994,416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4 374,743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27,4%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3 180,210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1 688,565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967,821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57,3%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3 180,210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1 688,565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967,821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57,3%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3 180,210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1 688,565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967,821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57,3%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3 180,210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1 688,565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967,821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57,3%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3 012,842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1 521,813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960,321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3 012,842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1 521,813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960,321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167,368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166,752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4,5%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167,368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166,752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4,5%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3 514,992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2 290,186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1 512,348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3 514,992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2 290,186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1 512,348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3 514,992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2 290,186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1 512,348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3 421,992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2 227,866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1 453,846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65,3%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2 560,912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1 659,090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988,666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2 560,912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1 659,090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988,666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813,144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540,832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448,031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82,8%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813,144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540,832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448,031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82,8%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27,944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17,149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61,4%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27,944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17,149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61,4%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37,320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33,502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34,920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32,802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34,920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32,802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2,400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29,2%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2,400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29,2%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12 142,142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12 015,665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1 894,574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15,8%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12 126,176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12 007,682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1 894,574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15,8%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292,450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292,450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285,672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97,7%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292,450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292,450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285,672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97,7%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11 743,726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11 633,092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1 526,798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13,1%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11 743,726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11 633,092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1 526,798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13,1%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82,140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82,104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82,140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82,104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зом на 2025 и 2026 годы"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7,633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7,633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15,266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7,633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99,578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99,578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90,928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91,3%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85,950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90,9%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85,950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90,9%</w:t>
            </w:r>
          </w:p>
        </w:tc>
      </w:tr>
      <w:tr w:rsidR="007F0365" w:rsidRPr="007F0365" w:rsidTr="00DD09E4">
        <w:trPr>
          <w:gridAfter w:val="4"/>
          <w:wAfter w:w="5509" w:type="dxa"/>
          <w:trHeight w:val="15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«Обеспечение участия спортивных сборных команд муниципальных ра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онов и городских округов Томской области в официальных региональных спортивных, физкул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85,950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90,9%</w:t>
            </w:r>
          </w:p>
        </w:tc>
      </w:tr>
      <w:tr w:rsidR="007F0365" w:rsidRPr="007F0365" w:rsidTr="00DD09E4">
        <w:trPr>
          <w:gridAfter w:val="4"/>
          <w:wAfter w:w="5509" w:type="dxa"/>
          <w:trHeight w:val="13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водимых на территории Томской области, за исключением спортивных сборных команд муниц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85,950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90,9%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81,650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81,650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81,650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81,650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12,950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5,950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45,9%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12,950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12,950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5,950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45,9%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нальных спортивных</w:t>
            </w:r>
            <w:proofErr w:type="gramStart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МКУ ""</w:t>
            </w:r>
            <w:proofErr w:type="spellStart"/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центр муниципального заказа и проектных работ".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1 682,335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603,139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603,139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1 682,335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603,139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603,139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1 682,335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603,139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603,139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1 682,335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603,139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603,139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1 682,335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603,139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603,139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6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ы</w:t>
            </w: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1 505,621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547,206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547,206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1 505,621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547,206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547,206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55,933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55,933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  <w:tr w:rsidR="007F0365" w:rsidRPr="007F0365" w:rsidTr="00DD09E4">
        <w:trPr>
          <w:gridAfter w:val="4"/>
          <w:wAfter w:w="5509" w:type="dxa"/>
          <w:trHeight w:val="4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55,933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55,933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65" w:rsidRPr="007F0365" w:rsidRDefault="007F0365" w:rsidP="007F03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F036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100,0%</w:t>
            </w:r>
          </w:p>
        </w:tc>
      </w:tr>
    </w:tbl>
    <w:p w:rsidR="009062FA" w:rsidRDefault="009062FA" w:rsidP="009062FA">
      <w:pPr>
        <w:rPr>
          <w:rFonts w:ascii="Times New Roman" w:hAnsi="Times New Roman" w:cs="Times New Roman"/>
          <w:sz w:val="24"/>
        </w:rPr>
      </w:pPr>
    </w:p>
    <w:p w:rsidR="004D1B2C" w:rsidRPr="00131DDE" w:rsidRDefault="00344637" w:rsidP="009062FA">
      <w:pPr>
        <w:rPr>
          <w:rFonts w:ascii="Times New Roman" w:hAnsi="Times New Roman" w:cs="Times New Roman"/>
          <w:sz w:val="20"/>
          <w:szCs w:val="18"/>
        </w:rPr>
      </w:pPr>
      <w:proofErr w:type="spellStart"/>
      <w:r>
        <w:rPr>
          <w:rFonts w:ascii="Times New Roman" w:hAnsi="Times New Roman" w:cs="Times New Roman"/>
          <w:sz w:val="24"/>
        </w:rPr>
        <w:t>И.о</w:t>
      </w:r>
      <w:proofErr w:type="gramStart"/>
      <w:r>
        <w:rPr>
          <w:rFonts w:ascii="Times New Roman" w:hAnsi="Times New Roman" w:cs="Times New Roman"/>
          <w:sz w:val="24"/>
        </w:rPr>
        <w:t>.н</w:t>
      </w:r>
      <w:proofErr w:type="gramEnd"/>
      <w:r w:rsidR="002E6AB1" w:rsidRPr="00131DDE">
        <w:rPr>
          <w:rFonts w:ascii="Times New Roman" w:hAnsi="Times New Roman" w:cs="Times New Roman"/>
          <w:sz w:val="24"/>
        </w:rPr>
        <w:t>ачальник</w:t>
      </w:r>
      <w:r>
        <w:rPr>
          <w:rFonts w:ascii="Times New Roman" w:hAnsi="Times New Roman" w:cs="Times New Roman"/>
          <w:sz w:val="24"/>
        </w:rPr>
        <w:t>а</w:t>
      </w:r>
      <w:proofErr w:type="spellEnd"/>
      <w:r w:rsidR="002E6AB1" w:rsidRPr="00131DDE">
        <w:rPr>
          <w:rFonts w:ascii="Times New Roman" w:hAnsi="Times New Roman" w:cs="Times New Roman"/>
          <w:sz w:val="24"/>
        </w:rPr>
        <w:t xml:space="preserve"> Управлен</w:t>
      </w:r>
      <w:r>
        <w:rPr>
          <w:rFonts w:ascii="Times New Roman" w:hAnsi="Times New Roman" w:cs="Times New Roman"/>
          <w:sz w:val="24"/>
        </w:rPr>
        <w:t xml:space="preserve">ия финансов            </w:t>
      </w:r>
      <w:r w:rsidR="002E6AB1" w:rsidRPr="00131DDE">
        <w:rPr>
          <w:rFonts w:ascii="Times New Roman" w:hAnsi="Times New Roman" w:cs="Times New Roman"/>
          <w:sz w:val="24"/>
        </w:rPr>
        <w:t xml:space="preserve">                                                  </w:t>
      </w:r>
      <w:r w:rsidR="007215D7">
        <w:rPr>
          <w:rFonts w:ascii="Times New Roman" w:hAnsi="Times New Roman" w:cs="Times New Roman"/>
          <w:sz w:val="24"/>
        </w:rPr>
        <w:t xml:space="preserve">    </w:t>
      </w:r>
      <w:r w:rsidR="009062FA">
        <w:rPr>
          <w:rFonts w:ascii="Times New Roman" w:hAnsi="Times New Roman" w:cs="Times New Roman"/>
          <w:sz w:val="24"/>
        </w:rPr>
        <w:t xml:space="preserve">                                    </w:t>
      </w:r>
      <w:r w:rsidR="007215D7">
        <w:rPr>
          <w:rFonts w:ascii="Times New Roman" w:hAnsi="Times New Roman" w:cs="Times New Roman"/>
          <w:sz w:val="24"/>
        </w:rPr>
        <w:t xml:space="preserve">               </w:t>
      </w:r>
      <w:r w:rsidR="002E6AB1" w:rsidRPr="00131DDE">
        <w:rPr>
          <w:rFonts w:ascii="Times New Roman" w:hAnsi="Times New Roman" w:cs="Times New Roman"/>
          <w:sz w:val="24"/>
        </w:rPr>
        <w:t xml:space="preserve">      </w:t>
      </w:r>
      <w:r w:rsidR="007F0365">
        <w:rPr>
          <w:rFonts w:ascii="Times New Roman" w:hAnsi="Times New Roman" w:cs="Times New Roman"/>
          <w:sz w:val="24"/>
        </w:rPr>
        <w:t xml:space="preserve">              </w:t>
      </w:r>
      <w:r w:rsidR="002E6AB1" w:rsidRPr="00131DDE">
        <w:rPr>
          <w:rFonts w:ascii="Times New Roman" w:hAnsi="Times New Roman" w:cs="Times New Roman"/>
          <w:sz w:val="24"/>
        </w:rPr>
        <w:t xml:space="preserve">         </w:t>
      </w:r>
      <w:r>
        <w:rPr>
          <w:rFonts w:ascii="Times New Roman" w:hAnsi="Times New Roman" w:cs="Times New Roman"/>
          <w:sz w:val="24"/>
        </w:rPr>
        <w:t>О.В. Скаридова</w:t>
      </w:r>
      <w:bookmarkStart w:id="3" w:name="_GoBack"/>
      <w:bookmarkEnd w:id="3"/>
    </w:p>
    <w:sectPr w:rsidR="004D1B2C" w:rsidRPr="00131DDE" w:rsidSect="00937C50">
      <w:footerReference w:type="default" r:id="rId8"/>
      <w:pgSz w:w="16838" w:h="11906" w:orient="landscape"/>
      <w:pgMar w:top="851" w:right="1134" w:bottom="851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D18" w:rsidRDefault="00545D18" w:rsidP="002A6502">
      <w:pPr>
        <w:spacing w:after="0" w:line="240" w:lineRule="auto"/>
      </w:pPr>
      <w:r>
        <w:separator/>
      </w:r>
    </w:p>
  </w:endnote>
  <w:endnote w:type="continuationSeparator" w:id="0">
    <w:p w:rsidR="00545D18" w:rsidRDefault="00545D18" w:rsidP="002A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D18" w:rsidRDefault="00545D18">
    <w:pPr>
      <w:pStyle w:val="aa"/>
      <w:jc w:val="center"/>
    </w:pPr>
  </w:p>
  <w:p w:rsidR="00545D18" w:rsidRDefault="00545D1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D18" w:rsidRDefault="00545D18" w:rsidP="002A6502">
      <w:pPr>
        <w:spacing w:after="0" w:line="240" w:lineRule="auto"/>
      </w:pPr>
      <w:r>
        <w:separator/>
      </w:r>
    </w:p>
  </w:footnote>
  <w:footnote w:type="continuationSeparator" w:id="0">
    <w:p w:rsidR="00545D18" w:rsidRDefault="00545D18" w:rsidP="002A65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2747D"/>
    <w:rsid w:val="00051461"/>
    <w:rsid w:val="00066479"/>
    <w:rsid w:val="00073C2D"/>
    <w:rsid w:val="000A2328"/>
    <w:rsid w:val="000F1AAF"/>
    <w:rsid w:val="000F384C"/>
    <w:rsid w:val="001029B4"/>
    <w:rsid w:val="00106EDC"/>
    <w:rsid w:val="00110AE8"/>
    <w:rsid w:val="001138F5"/>
    <w:rsid w:val="001157F8"/>
    <w:rsid w:val="001217B6"/>
    <w:rsid w:val="00131495"/>
    <w:rsid w:val="00131DDE"/>
    <w:rsid w:val="0015105A"/>
    <w:rsid w:val="00166529"/>
    <w:rsid w:val="001704F3"/>
    <w:rsid w:val="001B1BCA"/>
    <w:rsid w:val="001D0B78"/>
    <w:rsid w:val="001F1E8C"/>
    <w:rsid w:val="00207F4B"/>
    <w:rsid w:val="00215573"/>
    <w:rsid w:val="00216584"/>
    <w:rsid w:val="00220AF2"/>
    <w:rsid w:val="002251B6"/>
    <w:rsid w:val="00232BFA"/>
    <w:rsid w:val="0023367F"/>
    <w:rsid w:val="002426F5"/>
    <w:rsid w:val="00255D5B"/>
    <w:rsid w:val="00260F3C"/>
    <w:rsid w:val="00293FA7"/>
    <w:rsid w:val="002A6502"/>
    <w:rsid w:val="002B20DA"/>
    <w:rsid w:val="002C6195"/>
    <w:rsid w:val="002D3052"/>
    <w:rsid w:val="002E6AB1"/>
    <w:rsid w:val="002F76A6"/>
    <w:rsid w:val="00315FFD"/>
    <w:rsid w:val="003175B0"/>
    <w:rsid w:val="00321275"/>
    <w:rsid w:val="00330786"/>
    <w:rsid w:val="00334D8D"/>
    <w:rsid w:val="00340E14"/>
    <w:rsid w:val="00344637"/>
    <w:rsid w:val="00347D0C"/>
    <w:rsid w:val="00363380"/>
    <w:rsid w:val="0037066F"/>
    <w:rsid w:val="003707CF"/>
    <w:rsid w:val="00381874"/>
    <w:rsid w:val="00382D0D"/>
    <w:rsid w:val="00384043"/>
    <w:rsid w:val="00393AAB"/>
    <w:rsid w:val="003A17FB"/>
    <w:rsid w:val="003A5396"/>
    <w:rsid w:val="003B6073"/>
    <w:rsid w:val="003E34B5"/>
    <w:rsid w:val="003E54EA"/>
    <w:rsid w:val="003F51AB"/>
    <w:rsid w:val="00414589"/>
    <w:rsid w:val="00423968"/>
    <w:rsid w:val="004275EB"/>
    <w:rsid w:val="004316FD"/>
    <w:rsid w:val="004365FA"/>
    <w:rsid w:val="00437635"/>
    <w:rsid w:val="00437887"/>
    <w:rsid w:val="00472C30"/>
    <w:rsid w:val="004772B5"/>
    <w:rsid w:val="00477C38"/>
    <w:rsid w:val="00483C15"/>
    <w:rsid w:val="00485E6D"/>
    <w:rsid w:val="004A244F"/>
    <w:rsid w:val="004A7CE2"/>
    <w:rsid w:val="004C4702"/>
    <w:rsid w:val="004D0DA6"/>
    <w:rsid w:val="004D1B2C"/>
    <w:rsid w:val="004D43BE"/>
    <w:rsid w:val="004E5577"/>
    <w:rsid w:val="004F2F2E"/>
    <w:rsid w:val="00505C2A"/>
    <w:rsid w:val="00511B1B"/>
    <w:rsid w:val="0053545E"/>
    <w:rsid w:val="0053769B"/>
    <w:rsid w:val="005405E2"/>
    <w:rsid w:val="00545240"/>
    <w:rsid w:val="00545D18"/>
    <w:rsid w:val="00546589"/>
    <w:rsid w:val="00553119"/>
    <w:rsid w:val="00556A22"/>
    <w:rsid w:val="00571D8D"/>
    <w:rsid w:val="00574110"/>
    <w:rsid w:val="00583DF2"/>
    <w:rsid w:val="00595C87"/>
    <w:rsid w:val="005A2971"/>
    <w:rsid w:val="005A774B"/>
    <w:rsid w:val="005B0689"/>
    <w:rsid w:val="005E0EFA"/>
    <w:rsid w:val="005E3DFD"/>
    <w:rsid w:val="005F7E79"/>
    <w:rsid w:val="006032F2"/>
    <w:rsid w:val="00614DDB"/>
    <w:rsid w:val="00655F3D"/>
    <w:rsid w:val="00656423"/>
    <w:rsid w:val="00657114"/>
    <w:rsid w:val="006721B3"/>
    <w:rsid w:val="006810F3"/>
    <w:rsid w:val="00682FAF"/>
    <w:rsid w:val="00691395"/>
    <w:rsid w:val="006A29D9"/>
    <w:rsid w:val="006A7D61"/>
    <w:rsid w:val="006B357C"/>
    <w:rsid w:val="006B3722"/>
    <w:rsid w:val="006B3864"/>
    <w:rsid w:val="006C187C"/>
    <w:rsid w:val="006D4340"/>
    <w:rsid w:val="00710AAB"/>
    <w:rsid w:val="007215D7"/>
    <w:rsid w:val="007217D6"/>
    <w:rsid w:val="0072471E"/>
    <w:rsid w:val="007301F7"/>
    <w:rsid w:val="007340FF"/>
    <w:rsid w:val="007575EF"/>
    <w:rsid w:val="00760E05"/>
    <w:rsid w:val="007629BE"/>
    <w:rsid w:val="00791C35"/>
    <w:rsid w:val="007951DB"/>
    <w:rsid w:val="00797B11"/>
    <w:rsid w:val="007A3F92"/>
    <w:rsid w:val="007B0DDC"/>
    <w:rsid w:val="007B55D0"/>
    <w:rsid w:val="007D6B7C"/>
    <w:rsid w:val="007E7C25"/>
    <w:rsid w:val="007F0365"/>
    <w:rsid w:val="007F26E1"/>
    <w:rsid w:val="00824FDE"/>
    <w:rsid w:val="00850893"/>
    <w:rsid w:val="00854328"/>
    <w:rsid w:val="00854AD1"/>
    <w:rsid w:val="00860322"/>
    <w:rsid w:val="0086725F"/>
    <w:rsid w:val="00892E41"/>
    <w:rsid w:val="008A151D"/>
    <w:rsid w:val="008C0431"/>
    <w:rsid w:val="008D5B87"/>
    <w:rsid w:val="008D5F95"/>
    <w:rsid w:val="008F38BD"/>
    <w:rsid w:val="00902686"/>
    <w:rsid w:val="00904BCC"/>
    <w:rsid w:val="009062FA"/>
    <w:rsid w:val="00923A01"/>
    <w:rsid w:val="009252BA"/>
    <w:rsid w:val="00937C50"/>
    <w:rsid w:val="00944BCE"/>
    <w:rsid w:val="00962AB5"/>
    <w:rsid w:val="00965C4B"/>
    <w:rsid w:val="00965F14"/>
    <w:rsid w:val="00970481"/>
    <w:rsid w:val="00970958"/>
    <w:rsid w:val="00975CF6"/>
    <w:rsid w:val="00983B25"/>
    <w:rsid w:val="00985D15"/>
    <w:rsid w:val="00994D0B"/>
    <w:rsid w:val="009A1152"/>
    <w:rsid w:val="009B2922"/>
    <w:rsid w:val="009C0B1A"/>
    <w:rsid w:val="009D1996"/>
    <w:rsid w:val="009D5AFD"/>
    <w:rsid w:val="009F29A7"/>
    <w:rsid w:val="00A16353"/>
    <w:rsid w:val="00A2703B"/>
    <w:rsid w:val="00A46610"/>
    <w:rsid w:val="00A61849"/>
    <w:rsid w:val="00A669AD"/>
    <w:rsid w:val="00A84328"/>
    <w:rsid w:val="00A9220B"/>
    <w:rsid w:val="00AB036A"/>
    <w:rsid w:val="00AC6546"/>
    <w:rsid w:val="00AC7703"/>
    <w:rsid w:val="00AC7A86"/>
    <w:rsid w:val="00AF186D"/>
    <w:rsid w:val="00AF3833"/>
    <w:rsid w:val="00B056F8"/>
    <w:rsid w:val="00B14672"/>
    <w:rsid w:val="00B15CB1"/>
    <w:rsid w:val="00B7286F"/>
    <w:rsid w:val="00B85141"/>
    <w:rsid w:val="00B92AB5"/>
    <w:rsid w:val="00B938D9"/>
    <w:rsid w:val="00B97705"/>
    <w:rsid w:val="00BC4587"/>
    <w:rsid w:val="00C077F2"/>
    <w:rsid w:val="00C12D89"/>
    <w:rsid w:val="00C276AE"/>
    <w:rsid w:val="00C472AA"/>
    <w:rsid w:val="00C50EA5"/>
    <w:rsid w:val="00C82B8A"/>
    <w:rsid w:val="00C835D2"/>
    <w:rsid w:val="00CB439C"/>
    <w:rsid w:val="00CC39E2"/>
    <w:rsid w:val="00CD3F73"/>
    <w:rsid w:val="00CD5616"/>
    <w:rsid w:val="00CE0282"/>
    <w:rsid w:val="00CE2005"/>
    <w:rsid w:val="00CE4BA0"/>
    <w:rsid w:val="00D011B1"/>
    <w:rsid w:val="00D05728"/>
    <w:rsid w:val="00D069AD"/>
    <w:rsid w:val="00D1274C"/>
    <w:rsid w:val="00D157FD"/>
    <w:rsid w:val="00D47B4C"/>
    <w:rsid w:val="00D50114"/>
    <w:rsid w:val="00D52449"/>
    <w:rsid w:val="00D65F97"/>
    <w:rsid w:val="00D67EBB"/>
    <w:rsid w:val="00D875F3"/>
    <w:rsid w:val="00D956A5"/>
    <w:rsid w:val="00D958E3"/>
    <w:rsid w:val="00D9610B"/>
    <w:rsid w:val="00DB1698"/>
    <w:rsid w:val="00DB2667"/>
    <w:rsid w:val="00DB401A"/>
    <w:rsid w:val="00DD09E4"/>
    <w:rsid w:val="00DE78D2"/>
    <w:rsid w:val="00E158DF"/>
    <w:rsid w:val="00E327D9"/>
    <w:rsid w:val="00E47CA9"/>
    <w:rsid w:val="00E50C21"/>
    <w:rsid w:val="00E769A9"/>
    <w:rsid w:val="00E80DAD"/>
    <w:rsid w:val="00E87AAD"/>
    <w:rsid w:val="00E97DDC"/>
    <w:rsid w:val="00EA70EE"/>
    <w:rsid w:val="00EC36D1"/>
    <w:rsid w:val="00EC4485"/>
    <w:rsid w:val="00ED2759"/>
    <w:rsid w:val="00F15A7F"/>
    <w:rsid w:val="00F3523E"/>
    <w:rsid w:val="00F35C7F"/>
    <w:rsid w:val="00F506FE"/>
    <w:rsid w:val="00F51009"/>
    <w:rsid w:val="00F77A4F"/>
    <w:rsid w:val="00F8005A"/>
    <w:rsid w:val="00F81942"/>
    <w:rsid w:val="00F9435B"/>
    <w:rsid w:val="00F9610C"/>
    <w:rsid w:val="00FC3276"/>
    <w:rsid w:val="00FC7B6C"/>
    <w:rsid w:val="00FD507F"/>
    <w:rsid w:val="00FD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FC3276"/>
  </w:style>
  <w:style w:type="paragraph" w:styleId="a8">
    <w:name w:val="header"/>
    <w:basedOn w:val="a"/>
    <w:link w:val="a9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6502"/>
  </w:style>
  <w:style w:type="paragraph" w:styleId="aa">
    <w:name w:val="footer"/>
    <w:basedOn w:val="a"/>
    <w:link w:val="ab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65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FC3276"/>
  </w:style>
  <w:style w:type="paragraph" w:styleId="a8">
    <w:name w:val="header"/>
    <w:basedOn w:val="a"/>
    <w:link w:val="a9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6502"/>
  </w:style>
  <w:style w:type="paragraph" w:styleId="aa">
    <w:name w:val="footer"/>
    <w:basedOn w:val="a"/>
    <w:link w:val="ab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6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1540B-6EBF-434C-83C2-28C0D4720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45</Pages>
  <Words>23256</Words>
  <Characters>132561</Characters>
  <Application>Microsoft Office Word</Application>
  <DocSecurity>0</DocSecurity>
  <Lines>1104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34</cp:revision>
  <cp:lastPrinted>2022-04-28T04:36:00Z</cp:lastPrinted>
  <dcterms:created xsi:type="dcterms:W3CDTF">2020-08-11T03:09:00Z</dcterms:created>
  <dcterms:modified xsi:type="dcterms:W3CDTF">2023-07-31T08:06:00Z</dcterms:modified>
</cp:coreProperties>
</file>