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60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560"/>
        <w:gridCol w:w="560"/>
        <w:gridCol w:w="640"/>
        <w:gridCol w:w="1160"/>
        <w:gridCol w:w="580"/>
        <w:gridCol w:w="1220"/>
        <w:gridCol w:w="1220"/>
        <w:gridCol w:w="1536"/>
        <w:gridCol w:w="800"/>
        <w:gridCol w:w="3293"/>
        <w:gridCol w:w="71"/>
        <w:gridCol w:w="1733"/>
        <w:gridCol w:w="236"/>
      </w:tblGrid>
      <w:tr w:rsidR="00232BFA" w:rsidRPr="00423968" w:rsidTr="00E158DF">
        <w:trPr>
          <w:gridAfter w:val="3"/>
          <w:wAfter w:w="2040" w:type="dxa"/>
          <w:trHeight w:val="1392"/>
        </w:trPr>
        <w:tc>
          <w:tcPr>
            <w:tcW w:w="18569" w:type="dxa"/>
            <w:gridSpan w:val="10"/>
            <w:shd w:val="clear" w:color="auto" w:fill="auto"/>
            <w:vAlign w:val="bottom"/>
            <w:hideMark/>
          </w:tcPr>
          <w:p w:rsidR="00232BFA" w:rsidRPr="00FD6A7A" w:rsidRDefault="00232BFA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D6A7A">
              <w:rPr>
                <w:rFonts w:ascii="Times New Roman" w:eastAsia="Times New Roman" w:hAnsi="Times New Roman" w:cs="Times New Roman"/>
                <w:lang w:eastAsia="ru-RU"/>
              </w:rPr>
              <w:t>риложение 2</w:t>
            </w:r>
          </w:p>
          <w:p w:rsidR="00D05728" w:rsidRDefault="00382D0D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Администрации </w:t>
            </w:r>
            <w:proofErr w:type="spellStart"/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232BFA" w:rsidRPr="00C12D89" w:rsidRDefault="00C12D89" w:rsidP="009A1152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>от  28 апреля 202</w:t>
            </w:r>
            <w:r w:rsidR="009A1152">
              <w:rPr>
                <w:rFonts w:ascii="Times New Roman" w:eastAsia="Times New Roman" w:hAnsi="Times New Roman" w:cs="Times New Roman"/>
                <w:lang w:eastAsia="ru-RU"/>
              </w:rPr>
              <w:t>3 года №</w:t>
            </w:r>
            <w:r w:rsidR="002336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="0023367F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</w:tr>
      <w:tr w:rsidR="006B3722" w:rsidRPr="001F1E8C" w:rsidTr="00E158DF">
        <w:trPr>
          <w:trHeight w:val="876"/>
        </w:trPr>
        <w:tc>
          <w:tcPr>
            <w:tcW w:w="18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45240" w:rsidRDefault="00315FFD" w:rsidP="00614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Кожевниковского</w:t>
            </w:r>
            <w:proofErr w:type="spellEnd"/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района 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I</w:t>
            </w:r>
            <w:r w:rsidR="00382D0D" w:rsidRP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квартал 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</w:t>
            </w:r>
            <w:r w:rsidR="00CD561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год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  <w:p w:rsidR="004316FD" w:rsidRDefault="004316FD" w:rsidP="00110A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45240" w:rsidRPr="004D43BE" w:rsidRDefault="00545240" w:rsidP="00F9435B">
            <w:pPr>
              <w:tabs>
                <w:tab w:val="left" w:pos="12809"/>
              </w:tabs>
              <w:spacing w:after="0" w:line="240" w:lineRule="auto"/>
              <w:ind w:right="360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4834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274C" w:rsidRPr="00D1274C" w:rsidTr="00E158DF">
        <w:trPr>
          <w:gridAfter w:val="4"/>
          <w:wAfter w:w="5333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План по бюджетной росписи </w:t>
            </w:r>
            <w:proofErr w:type="gram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рас-ходов</w:t>
            </w:r>
            <w:proofErr w:type="gram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01.04.2023 г.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План за 1 квартал 2023 года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на 01.04.2023 г.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967 764,341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238 833,132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219 862,297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221,687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221,687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221,687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221,687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221,687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  <w:bookmarkEnd w:id="2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9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455,035</w:t>
            </w:r>
            <w:bookmarkEnd w:id="3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87,924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76,852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87,924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76,852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242,061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159,965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144,834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242,061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159,965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144,834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22,425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22,425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197 096,274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57 212,067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51 229,224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51 988,393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12 698,304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10 786,376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33 850,314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7 791,037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6 960,487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27 841,714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6 502,301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5 980,153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27 841,714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6 502,301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5 980,153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22 912,139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4 909,126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4 484,651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22 912,139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4 909,126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4 484,651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4 860,220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1 589,178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1 491,569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4 860,220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1 589,178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1 491,569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отдельных государственных полномочий по регулированию тарифов на перевозки пассаж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 и багажа всеми видами общественного транспорта в городском, пригородном и междугоро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 сообщении (кроме железнодорожного транспорта) по городским, пригородным и междуг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родным муниципальным маршрутам"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17,145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17,145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1 072,401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865,498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70,8%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держке отдельных категорий граждан за счет средств областного бюджета"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76,1%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полномочий по опеке и попечительству в отношении совершеннолетних граждан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76,1%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63,157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63,157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31,647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31,647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1 002,061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815,716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получия»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комиссий по делам несовершеннолетних и защите их прав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520,553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106,990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520,553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106,990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56,047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13,821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10,177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56,047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13,821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10,177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881,250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716,681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полномочий по опеке и попечительству в отношении несовершеннолетних граждан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881,250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716,681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3 868,146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834,627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688,311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3 868,146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834,627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688,311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361,854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46,623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60,8%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361,854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46,623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«Оказание государственной поддержки по улучшению жилищных условий 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156,525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87,160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моуправления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156,525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87,160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 в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156,525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87,160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административных комиссий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156,525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87,160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55,7%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562,760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140,856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81,886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562,760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140,856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81,886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63,340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15,669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63,340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15,669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(финансово-бюджетного) надзора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7 794,453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1 912,768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1 446,099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7 794,453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1 912,768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1 446,099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7 794,453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1 912,768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1 446,099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75,6%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7 278,359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1 524,275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1 260,575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7 278,359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1 524,275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1 260,575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516,094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185,524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47,8%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516,094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185,524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8 630,763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2 599,372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1 995,091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235,150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8 347,554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2 316,163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1 711,881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74,234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69,567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34,234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29,567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34,234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29,567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2 114,488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539,830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451,941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83,7%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1 893,888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530,547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442,675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1 893,888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530,547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442,675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"Эффективное управление муниципальными финансами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земельными 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797,469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543,820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754,851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503,418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754,851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503,418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42,618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40,402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42,618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40,402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27,455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27,455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27,455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ном образовании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753,564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753,564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753,564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110 911,618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32 323,267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29 936,574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98 384,876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29 456,494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27 315,486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97 899,876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29 449,408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27 315,486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97 899,876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29 449,408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27 315,486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92,8%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"Защита животных от болезней, защита населения от боле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ней, общих для человека и животных"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212,925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104,221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48,5%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48,5%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ществлении деятельности по обращению с животными без владельце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ленческих функций органами местного самоуправления)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9,175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59,7%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9,175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9,175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16 258,700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2 358,000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847,359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12 142,300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10 393,205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10 393,205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858,000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624,273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72,8%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3 761,966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799,581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609,121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3 761,966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799,581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609,121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354,434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58,419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354,434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58,419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комплекса и развитие малых форм хозяйствования"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80 770,476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26 878,483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26 363,906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комплекса и разв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16 353,607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16 353,607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16 353,607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16 353,607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16 353,607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16 353,607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комплекса и разв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15 649,751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10 524,876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10 010,299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15 649,751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10 524,876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10 010,299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15 649,751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10 524,876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10 010,299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условий для вовлечения в оборот земель сельскохозяйстве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назначения"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432,914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432,914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12 398,480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2 866,773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2 621,088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ударственного управления социально-экономическим развитием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и среднего предпринимательства"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смотренных в муниципальных программах (подпрограммах), содержащих мероприятия, напра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ленные на развитие малого и среднего предпринимательства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5 635,388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5 635,388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5 635,388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5 635,388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5 635,388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5 635,388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5 215,330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1 319,011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1 073,326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558,514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923,151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386,541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371,021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386,541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371,021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386,541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371,021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439,024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439,024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760,497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530,331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760,497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530,331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760,497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530,331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4 038,511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7,929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4 038,511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1 663,811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655,124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железобетонного колодца, пожарного гидранта и ремонт существующего желез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бетонного колодца на водопроводных сетях по адресу: Российская Федерация,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Чилино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железобетонных колодцев и пожарного гидранта на водопроводных сетях по адр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су: Российская Федерация,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Малиновка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437635">
        <w:trPr>
          <w:gridAfter w:val="4"/>
          <w:wAfter w:w="5333" w:type="dxa"/>
          <w:trHeight w:val="70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 установку железобетонных колодцев, пожарного гидранта и ремонт существующего желез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бетонного колодца на водопроводных сетях по адресу: Российская Федерация,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Новосерге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железобетонных колодцев и пожарного гидранта на водопроводных сетях по адр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су: Российская Федерация,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437,591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437635">
        <w:trPr>
          <w:gridAfter w:val="4"/>
          <w:wAfter w:w="5333" w:type="dxa"/>
          <w:trHeight w:val="69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железобетонного колодца, пожарного гидранта и ремонт сущ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ствующего железобетонного колодца на водопроводных сетях по адресу: Российская Федер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</w:t>
            </w:r>
            <w:proofErr w:type="spellStart"/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промывочных колодцев на водопроводных сетях по адресу: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Чилино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 и пожарного гидранта на водопр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водных сетях по адресу: Российская Федерация,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Малиновка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колодцев, пожарного гидранта и ремонт сущ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ствующего железобетонного колодца на водопроводных сетях по адресу: Российская Федер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Новосерге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водопроводных сетей по ул. Советская в с. Хмелевка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 и пожарного гидранта на водопр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водных сетях по адресу: Российская Федерация,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ный район,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1 008,687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«Поддержка специалистов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29 733,443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12 084,355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10 408,345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5 782,066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5 313,655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5 313,655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шение уровня благоустройства домовладений»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Федерации, проживающих на сельских территориях)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Федерации, проживающих на сельских территориях)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468,412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468,412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23 951,377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6 770,700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5 094,691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5 636,700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3 960,691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5 636,700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3 960,691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5 636,700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3 960,691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415,815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415,815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415,815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3 544,876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3 544,876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3 544,876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148 311,760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29 718,090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29 661,179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16 853,124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15 901,184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15 515,599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течение финансового года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15 515,599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15 515,599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15 515,599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385,585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«Патриотическое воспитание граждан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ном образовании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066479">
        <w:trPr>
          <w:gridAfter w:val="4"/>
          <w:wAfter w:w="5333" w:type="dxa"/>
          <w:trHeight w:val="723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риаты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41 494,765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4 031,936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3 975,025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33 964,015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4 031,936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3 975,025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местного значения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8 658,115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4 031,936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3 975,025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8 465,332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4 031,936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3 975,025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3 648,870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3 648,870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3 648,870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3 648,870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3 648,870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3 648,870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2 225,645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383,066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727,645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383,066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727,645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383,066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местного значения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транспортной и коммуникационной инфраструктуры в Томской обл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доступа населения Томской области к современным усл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гам связи"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3 134,750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подготовку проектов изменений в генеральные планы, правила земл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пользования и застройки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22 157,609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10 938,124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10 938,124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19 378,664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10 938,124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10 938,124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щения ухудшения экономической ситуации на развитие отраслей экономики безаварийного 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хождения отопительного сезона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8 936,933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8 936,933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5 469,599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1 131,741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1 131,741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4 337,858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4 337,858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3 467,335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3 467,335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3 467,335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2 778,945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2 778,945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"Эффективное управление муниципальными финансами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1 190,999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1 190,999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(1-й этап)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Новая Ювала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Сафроновка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066479">
        <w:trPr>
          <w:gridAfter w:val="4"/>
          <w:wAfter w:w="5333" w:type="dxa"/>
          <w:trHeight w:val="55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Новопокровка, ул. Комсомольская, 59а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комплексной системы обращения с твердыми коммунальными отх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инфраструктуры по накоплению и размещению твердых ко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мунальных отходов"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6 775,814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держке отдельных категорий граждан за счет средств областного бюджета"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066479">
        <w:trPr>
          <w:gridAfter w:val="4"/>
          <w:wAfter w:w="5333" w:type="dxa"/>
          <w:trHeight w:val="151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нинграда"; бывших несовершеннолетних узников концлагерей; вдов погибших (умерших) учас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6 375,814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6 234,400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6 234,400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6 234,400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3 837,043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2 212,037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2 212,037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1 625,006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1 625,006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</w:t>
            </w: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СТЕМЫ РОССИЙСКОЙ ФЕДЕРАЦИИ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44 884,347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14 282,621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14 282,621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30 698,623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7 674,300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7 674,300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14 185,724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14 185,724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14 185,724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14 185,724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14 185,724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535 515,668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131 343,241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121 975,695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201,206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201,206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534 680,998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130 743,241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121 975,695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109 803,422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23 318,622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20 777,682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43 993,916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10 986,202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9 273,910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43 993,916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10 986,202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9 273,910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43 993,916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10 986,202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9 273,910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платного дошкольного образования в муниципальных дошкольных образовательных организ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циях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43 535,600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10 883,900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9 207,534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40 914,196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10 228,287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9 091,657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40 914,196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10 228,287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9 091,657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1 264,305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316,339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115,877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1 264,305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316,339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115,877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1 357,099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339,275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1 357,099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339,275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066479">
        <w:trPr>
          <w:gridAfter w:val="4"/>
          <w:wAfter w:w="5333" w:type="dxa"/>
          <w:trHeight w:val="120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79,700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62,7%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76,515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76,515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066479">
        <w:trPr>
          <w:gridAfter w:val="4"/>
          <w:wAfter w:w="5333" w:type="dxa"/>
          <w:trHeight w:val="44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066479">
        <w:trPr>
          <w:gridAfter w:val="4"/>
          <w:wAfter w:w="5333" w:type="dxa"/>
          <w:trHeight w:val="64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15,832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15,832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15,832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64 883,871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12 178,476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11 349,829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64 883,871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12 178,476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11 349,829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49 779,698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9 872,798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9 872,798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31 869,211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5 631,421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5 631,421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31 869,211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5 631,421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5 631,421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9 642,639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2 199,320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2 199,320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9 642,639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2 199,320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2 199,320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2 042,057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2 042,057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2 042,057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2 042,057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15 104,173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2 305,678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1 477,031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15 104,173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2 305,678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1 477,031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15 104,173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2 305,678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1 477,031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925,636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153,943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153,943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ствий проявлений терроризма и экстремизма в муниципальном образовании "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377 996,857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98 943,753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93 066,778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307 330,923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73 011,321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67 362,964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290 225,882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72 760,550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67 112,193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259 954,884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64 942,145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59 293,788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91,3%</w:t>
            </w:r>
          </w:p>
        </w:tc>
      </w:tr>
      <w:tr w:rsidR="00D1274C" w:rsidRPr="00D1274C" w:rsidTr="00E158DF">
        <w:trPr>
          <w:gridAfter w:val="4"/>
          <w:wAfter w:w="5333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245 792,300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61 448,075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56 243,667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120 432,305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32 281,978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30 021,111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120 432,305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32 281,978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30 021,111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4 943,466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1 475,555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4 943,466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1 475,555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102 637,267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25 659,317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25 659,317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102 637,267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25 659,317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25 659,317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2 031,226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2 031,226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щеобразовательных организациях Томской области, за исключением обучающихся с ограниче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4 656,500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1 492,192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1 363,978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2 199,768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713,180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584,966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2 199,768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713,180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584,966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2 456,732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779,012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779,012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2 456,732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779,012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779,012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8 532,018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1 933,286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1 619,244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4 227,737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804,784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73,2%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4 227,737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804,784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72,935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72,935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4 056,943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761,494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761,494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4 056,943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761,494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761,494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30 270,997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7 818,405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7 818,405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 на ежемесячное денежное вознаграждение за классное рук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18 259,997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4 350,045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4 350,045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12 572,861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2 926,564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2 926,564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12 572,861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2 926,564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2 926,564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5 687,136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1 423,481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1 423,481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5 687,136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1 423,481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1 423,481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зование в муниципальных образовательных организациях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3 468,360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3 468,360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5 736,900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1 350,821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1 350,821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5 736,900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1 350,821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1 350,821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6 274,100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2 117,539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2 117,539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6 274,100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2 117,539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2 117,539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3 634,245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3 634,245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Разработка проектной документации для проведения капитального ремонта зданий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3 634,245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3 634,245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3 634,245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13 470,797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066479">
        <w:trPr>
          <w:gridAfter w:val="4"/>
          <w:wAfter w:w="5333" w:type="dxa"/>
          <w:trHeight w:val="112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ную деятельность по адаптированным основным общеобразовательным программам (Обновл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материально-техническая база в организациях, осуществляющих образовательную деятел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ность исключительно по адаптированным основным общеобразовательным программам)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7 608,546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и функционирование целевой модели цифровой образовательной среды в муниц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783,044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142,015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142,015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783,044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142,015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142,015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522,029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108,757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108,757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522,029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108,757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108,757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066479">
        <w:trPr>
          <w:gridAfter w:val="4"/>
          <w:wAfter w:w="5333" w:type="dxa"/>
          <w:trHeight w:val="12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59 429,346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23 388,833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23 160,215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59 429,346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23 388,833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23 160,215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55 960,727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22 654,713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22 654,713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519,692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123,813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123,813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519,692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123,813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123,813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35 402,853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15 876,030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15 876,030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35 402,853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15 876,030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15 876,030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17 422,121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6 067,848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6 067,848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17 422,121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6 067,848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6 067,848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2 616,060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587,023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587,023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2 616,060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587,023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587,023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427,891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322,117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427,891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322,117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427,891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322,117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306,229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183,384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306,229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183,384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306,229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183,384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10 353,308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2 543,599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2 543,599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9 107,582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2 437,359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2 437,359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5 805,936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2 193,180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2 193,180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3 854,366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647,844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647,844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3 854,366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647,844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647,844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1 943,070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1 544,586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1 544,586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1 943,070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1 544,586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1 544,586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827,947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244,179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244,179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382,786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382,786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143,988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143,988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разработку проектной документации для проведения капитального 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2 423,698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2 423,698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2 423,698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 9. Этап 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он, с.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 9. Этап 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61,280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61,280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26 308,001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5 551,715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5 202,083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5 362,900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993,305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739,280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5 362,900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993,305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739,280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5 362,900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993,305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739,280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42,061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62,9%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42,061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42,061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62,9%</w:t>
            </w:r>
          </w:p>
        </w:tc>
      </w:tr>
      <w:tr w:rsidR="00D1274C" w:rsidRPr="00D1274C" w:rsidTr="00066479">
        <w:trPr>
          <w:gridAfter w:val="4"/>
          <w:wAfter w:w="5333" w:type="dxa"/>
          <w:trHeight w:val="68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 муниципальных организаций дополнительного образования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5 095,500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926,455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697,219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5 095,500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926,455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697,219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5 095,500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926,455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697,219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19 450,694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3 631,001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3 535,393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19 450,694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3 631,001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3 535,393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10 260,916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1 993,599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1 993,599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8 168,533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1 498,425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1 498,425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8 168,533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1 498,425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1 498,425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1 984,483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1 984,483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15,164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936,441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185,429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48,4%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25,861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25,861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798,985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143,881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798,985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143,881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44,5%</w:t>
            </w:r>
          </w:p>
        </w:tc>
      </w:tr>
      <w:tr w:rsidR="00D1274C" w:rsidRPr="00D1274C" w:rsidTr="00066479">
        <w:trPr>
          <w:gridAfter w:val="4"/>
          <w:wAfter w:w="5333" w:type="dxa"/>
          <w:trHeight w:val="10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достиж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целевых показателей по плану мероприятий ("дорожной карте") "Изменения в сфере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8 253,337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1 451,974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8 253,337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1 451,974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8 253,337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1 451,974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1 494,407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927,410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927,410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1 213,407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821,100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821,100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1 209,407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817,100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817,100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1 209,407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817,100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817,100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результ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106,310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106,310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154,987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154,987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"Улучшение условий и охраны труда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1 267,473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1 267,473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1 248,538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647,647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647,647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600,891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600,891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19 305,244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2 929,152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2 929,152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3 943,611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594,946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594,946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3 943,611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594,946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594,946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3 670,348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574,752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574,752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3 670,348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574,752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574,752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20,195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20,195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20,195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20,195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ческие пункты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11 349,446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2 248,087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2 248,087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11 349,446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2 248,087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2 248,087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10 167,253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2 049,351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2 049,351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8 784,221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1 647,736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1 647,736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8 784,221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1 647,736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1 647,736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1 351,062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396,152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396,152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1 351,062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396,152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396,152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5,463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5,463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198,736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198,736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198,736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198,736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198,736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198,736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1 637,087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86,119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она на 2021-2026 годы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раза жизни и законопослушного поведения"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433,429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433,429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126,039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126,039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«Город Томск», муниципального образования «Городской округ закрытое администр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290,554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290,554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(финансово-бюджетного) надзора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290,554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290,554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290,554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290,554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1 429,663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275,354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1 429,663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275,354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Админ</w:t>
            </w: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82 797,748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19 664,641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16 189,686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64 162,877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16 512,676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14 009,636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58 531,350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15 426,286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12 923,245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18 330,358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4 616,948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2 707,068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18 330,358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4 616,948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2 707,068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18 113,400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4 503,000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2 707,068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60,1%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работников культуры муниципальных учреждений культуры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17 506,100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4 376,800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2 609,072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17 506,100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4 376,800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2 609,072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17 506,100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4 376,800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2 609,072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77,7%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126,200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113,948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37 949,441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10 548,314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9 955,154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27 661,531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8 313,884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7 720,724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26 132,060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7 679,841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7 322,052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3 389,629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3 174,079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3 389,629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3 174,079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93,6%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9 025,279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4 197,416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4 058,940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96,7%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9 025,279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4 197,416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4 058,940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89,033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89,033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634,043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398,671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62,9%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518,293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321,696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62,1%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518,293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321,696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62,1%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10 287,910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2 234,430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2 234,430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10 287,910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2 234,430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2 234,430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8 520,603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1 713,871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1 713,871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8 520,603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1 713,871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1 713,871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516,636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2 251,551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1 653,251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237,223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237,223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1 653,251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237,223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237,223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"Улучшение условий и охраны труда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5 631,527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1 086,390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1 086,390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2 480,908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417,874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417,874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2 480,908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417,874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417,874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409,701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ческие пункты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3 076,538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654,602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654,602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3 076,538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654,602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654,602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2 633,026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558,879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558,879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2 633,026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558,879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558,879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18 529,871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3 151,965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2 180,050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69,2%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18 430,293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3 053,365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2 176,050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71,3%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904,223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904,223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904,223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904,223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3 012,842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737,723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3 012,842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737,723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166,500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166,500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3 493,992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3 493,992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3 493,992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1 058,969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3 400,992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999,049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999,049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2 560,912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772,309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772,309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2 560,912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772,309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772,309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792,144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792,144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223,071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3,668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34,920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32,105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91,9%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34,920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32,105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34,920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32,105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91,9%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11 756,092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1 090,173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1 090,173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11 740,126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1 090,173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1 090,173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202,800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11 343,104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887,373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887,373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11 343,104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887,373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887,373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9252BA">
        <w:trPr>
          <w:gridAfter w:val="4"/>
          <w:wAfter w:w="5333" w:type="dxa"/>
          <w:trHeight w:val="1213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«Обеспечение участия спортивных сборных команд муниципальных ра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онов и городских округов Томской области в официальных региональных спортивных, физкул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13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водимых на территории Томской области, за исключением спортивных сборных команд муниц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нальных спортивных</w:t>
            </w:r>
            <w:proofErr w:type="gramStart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334,174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295,793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295,793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295,793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295,793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D1274C" w:rsidRPr="00D1274C" w:rsidTr="00E158DF">
        <w:trPr>
          <w:gridAfter w:val="4"/>
          <w:wAfter w:w="5333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4C" w:rsidRPr="00D1274C" w:rsidRDefault="00D1274C" w:rsidP="00D1274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27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</w:tbl>
    <w:p w:rsidR="009062FA" w:rsidRDefault="009062FA" w:rsidP="009062FA">
      <w:pPr>
        <w:rPr>
          <w:rFonts w:ascii="Times New Roman" w:hAnsi="Times New Roman" w:cs="Times New Roman"/>
          <w:sz w:val="24"/>
        </w:rPr>
      </w:pPr>
    </w:p>
    <w:p w:rsidR="004D1B2C" w:rsidRPr="00131DDE" w:rsidRDefault="004A244F" w:rsidP="009062FA">
      <w:pPr>
        <w:rPr>
          <w:rFonts w:ascii="Times New Roman" w:hAnsi="Times New Roman" w:cs="Times New Roman"/>
          <w:sz w:val="20"/>
          <w:szCs w:val="18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spellEnd"/>
      <w:r>
        <w:rPr>
          <w:rFonts w:ascii="Times New Roman" w:hAnsi="Times New Roman" w:cs="Times New Roman"/>
          <w:sz w:val="24"/>
        </w:rPr>
        <w:t>. н</w:t>
      </w:r>
      <w:r w:rsidR="002E6AB1" w:rsidRPr="00131DDE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>а</w:t>
      </w:r>
      <w:r w:rsidR="002E6AB1" w:rsidRPr="00131DDE">
        <w:rPr>
          <w:rFonts w:ascii="Times New Roman" w:hAnsi="Times New Roman" w:cs="Times New Roman"/>
          <w:sz w:val="24"/>
        </w:rPr>
        <w:t xml:space="preserve"> Управления финансов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</w:t>
      </w:r>
      <w:r w:rsidR="007215D7">
        <w:rPr>
          <w:rFonts w:ascii="Times New Roman" w:hAnsi="Times New Roman" w:cs="Times New Roman"/>
          <w:sz w:val="24"/>
        </w:rPr>
        <w:t>О.</w:t>
      </w:r>
      <w:r>
        <w:rPr>
          <w:rFonts w:ascii="Times New Roman" w:hAnsi="Times New Roman" w:cs="Times New Roman"/>
          <w:sz w:val="24"/>
        </w:rPr>
        <w:t>В</w:t>
      </w:r>
      <w:r w:rsidR="007215D7"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Скаридова</w:t>
      </w:r>
      <w:proofErr w:type="spellEnd"/>
      <w:r w:rsidR="007215D7">
        <w:rPr>
          <w:rFonts w:ascii="Times New Roman" w:hAnsi="Times New Roman" w:cs="Times New Roman"/>
          <w:sz w:val="24"/>
        </w:rPr>
        <w:t xml:space="preserve"> </w:t>
      </w:r>
    </w:p>
    <w:sectPr w:rsidR="004D1B2C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479" w:rsidRDefault="00066479" w:rsidP="002A6502">
      <w:pPr>
        <w:spacing w:after="0" w:line="240" w:lineRule="auto"/>
      </w:pPr>
      <w:r>
        <w:separator/>
      </w:r>
    </w:p>
  </w:endnote>
  <w:endnote w:type="continuationSeparator" w:id="0">
    <w:p w:rsidR="00066479" w:rsidRDefault="00066479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79" w:rsidRDefault="00066479">
    <w:pPr>
      <w:pStyle w:val="aa"/>
      <w:jc w:val="center"/>
    </w:pPr>
  </w:p>
  <w:p w:rsidR="00066479" w:rsidRDefault="0006647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479" w:rsidRDefault="00066479" w:rsidP="002A6502">
      <w:pPr>
        <w:spacing w:after="0" w:line="240" w:lineRule="auto"/>
      </w:pPr>
      <w:r>
        <w:separator/>
      </w:r>
    </w:p>
  </w:footnote>
  <w:footnote w:type="continuationSeparator" w:id="0">
    <w:p w:rsidR="00066479" w:rsidRDefault="00066479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51461"/>
    <w:rsid w:val="00066479"/>
    <w:rsid w:val="00073C2D"/>
    <w:rsid w:val="000A2328"/>
    <w:rsid w:val="000F1AAF"/>
    <w:rsid w:val="000F384C"/>
    <w:rsid w:val="001029B4"/>
    <w:rsid w:val="00106EDC"/>
    <w:rsid w:val="00110AE8"/>
    <w:rsid w:val="001138F5"/>
    <w:rsid w:val="001157F8"/>
    <w:rsid w:val="001217B6"/>
    <w:rsid w:val="00131495"/>
    <w:rsid w:val="00131DDE"/>
    <w:rsid w:val="0015105A"/>
    <w:rsid w:val="00166529"/>
    <w:rsid w:val="001704F3"/>
    <w:rsid w:val="001B1BCA"/>
    <w:rsid w:val="001D0B78"/>
    <w:rsid w:val="001F1E8C"/>
    <w:rsid w:val="00207F4B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4D8D"/>
    <w:rsid w:val="00340E14"/>
    <w:rsid w:val="00347D0C"/>
    <w:rsid w:val="00363380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635"/>
    <w:rsid w:val="00437887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575EF"/>
    <w:rsid w:val="00760E05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A1152"/>
    <w:rsid w:val="009B2922"/>
    <w:rsid w:val="009C0B1A"/>
    <w:rsid w:val="009D1996"/>
    <w:rsid w:val="009D5AFD"/>
    <w:rsid w:val="009F29A7"/>
    <w:rsid w:val="00A16353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15CB1"/>
    <w:rsid w:val="00B7286F"/>
    <w:rsid w:val="00B85141"/>
    <w:rsid w:val="00B92AB5"/>
    <w:rsid w:val="00B938D9"/>
    <w:rsid w:val="00B97705"/>
    <w:rsid w:val="00BC4587"/>
    <w:rsid w:val="00C077F2"/>
    <w:rsid w:val="00C12D89"/>
    <w:rsid w:val="00C276AE"/>
    <w:rsid w:val="00C472AA"/>
    <w:rsid w:val="00C50EA5"/>
    <w:rsid w:val="00C82B8A"/>
    <w:rsid w:val="00C835D2"/>
    <w:rsid w:val="00CB439C"/>
    <w:rsid w:val="00CC39E2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E78D2"/>
    <w:rsid w:val="00E158DF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3EB8-93D2-4EC6-927B-B52D51B8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41</Pages>
  <Words>21137</Words>
  <Characters>120481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2022-04-28T04:36:00Z</cp:lastPrinted>
  <dcterms:created xsi:type="dcterms:W3CDTF">2020-08-11T03:09:00Z</dcterms:created>
  <dcterms:modified xsi:type="dcterms:W3CDTF">2023-05-22T07:35:00Z</dcterms:modified>
</cp:coreProperties>
</file>