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4CF" w:rsidRDefault="0030425D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План работы</w:t>
      </w:r>
    </w:p>
    <w:p w:rsidR="00B124CF" w:rsidRDefault="0030425D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Комиссии </w:t>
      </w:r>
      <w:r>
        <w:rPr>
          <w:b/>
          <w:sz w:val="24"/>
          <w:szCs w:val="24"/>
        </w:rPr>
        <w:t xml:space="preserve">по соблюдению требований к служебному поведению муниципальных служащих, проходящих службу в Администрации Кожевниковского района, и урегулированию конфликта интересов </w:t>
      </w:r>
      <w:r w:rsidR="006B5829">
        <w:rPr>
          <w:b/>
          <w:bCs/>
          <w:sz w:val="24"/>
          <w:szCs w:val="24"/>
        </w:rPr>
        <w:t>на 2022</w:t>
      </w:r>
      <w:r>
        <w:rPr>
          <w:b/>
          <w:bCs/>
          <w:sz w:val="24"/>
          <w:szCs w:val="24"/>
        </w:rPr>
        <w:t xml:space="preserve"> год</w:t>
      </w:r>
    </w:p>
    <w:p w:rsidR="00B124CF" w:rsidRDefault="00B124CF">
      <w:pPr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86"/>
        <w:gridCol w:w="6969"/>
        <w:gridCol w:w="2549"/>
      </w:tblGrid>
      <w:tr w:rsidR="00B124CF">
        <w:trPr>
          <w:trHeight w:hRule="exact" w:val="701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24CF" w:rsidRDefault="0030425D">
            <w:pPr>
              <w:shd w:val="clear" w:color="auto" w:fill="FFFFFF"/>
              <w:ind w:firstLine="4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r>
              <w:rPr>
                <w:b/>
                <w:bCs/>
                <w:spacing w:val="-3"/>
                <w:sz w:val="24"/>
                <w:szCs w:val="24"/>
              </w:rPr>
              <w:t>п/п</w:t>
            </w:r>
          </w:p>
        </w:tc>
        <w:tc>
          <w:tcPr>
            <w:tcW w:w="6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24CF" w:rsidRDefault="003042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24CF" w:rsidRDefault="003042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Сроки</w:t>
            </w:r>
          </w:p>
        </w:tc>
      </w:tr>
      <w:tr w:rsidR="00B124CF">
        <w:trPr>
          <w:trHeight w:hRule="exact" w:val="1182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24CF" w:rsidRDefault="0030425D">
            <w:pPr>
              <w:shd w:val="clear" w:color="auto" w:fill="FFFFFF"/>
              <w:ind w:firstLine="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24CF" w:rsidRDefault="0030425D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 организации работы по своевременному предоставлению сведений о расходах, доходах, об имуществе и обязательствах имущественного характера </w:t>
            </w:r>
            <w:r w:rsidR="006B5829">
              <w:rPr>
                <w:bCs/>
                <w:sz w:val="24"/>
                <w:szCs w:val="24"/>
              </w:rPr>
              <w:t>муниципальными служащими за 2021</w:t>
            </w:r>
            <w:r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24CF" w:rsidRDefault="0030425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квартал</w:t>
            </w:r>
          </w:p>
        </w:tc>
      </w:tr>
      <w:tr w:rsidR="00B124CF">
        <w:trPr>
          <w:trHeight w:hRule="exact" w:val="701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24CF" w:rsidRDefault="0030425D">
            <w:pPr>
              <w:shd w:val="clear" w:color="auto" w:fill="FFFFFF"/>
              <w:ind w:firstLine="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24CF" w:rsidRDefault="0030425D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Актуальные вопросы при заполнении справок о доходах, об имуществе и обязательствах имущественного характера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24CF" w:rsidRDefault="0030425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квартал</w:t>
            </w:r>
          </w:p>
        </w:tc>
      </w:tr>
      <w:tr w:rsidR="00B124CF">
        <w:trPr>
          <w:trHeight w:hRule="exact" w:val="1421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24CF" w:rsidRDefault="0030425D">
            <w:pPr>
              <w:shd w:val="clear" w:color="auto" w:fill="FFFFFF"/>
              <w:ind w:firstLine="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24CF" w:rsidRDefault="0030425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результатах выполнения муниципальными служащими, замещающими должности в Администрации Кожевниковского района, обязанности предоставления сведений о доходах, о расходах, об имуществе и обязательствах </w:t>
            </w:r>
            <w:r w:rsidR="006B5829">
              <w:rPr>
                <w:sz w:val="24"/>
                <w:szCs w:val="24"/>
              </w:rPr>
              <w:t>имущественного характера за 2021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24CF" w:rsidRDefault="0030425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квартал</w:t>
            </w:r>
          </w:p>
        </w:tc>
      </w:tr>
      <w:tr w:rsidR="00B124CF">
        <w:trPr>
          <w:trHeight w:hRule="exact" w:val="1980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24CF" w:rsidRDefault="0030425D">
            <w:pPr>
              <w:shd w:val="clear" w:color="auto" w:fill="FFFFFF"/>
              <w:ind w:firstLine="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24CF" w:rsidRDefault="0030425D" w:rsidP="006B5829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 выполнении отделом правовой и кадровой работы Администрации Кожевниковского района обязанности по размещению сведений о доходах, о расходах, об имуществе и обязательствах имущественного характера муниципальных служащих Администрации Кожевниковского район</w:t>
            </w:r>
            <w:r>
              <w:rPr>
                <w:sz w:val="24"/>
                <w:szCs w:val="24"/>
              </w:rPr>
              <w:t>а за 202</w:t>
            </w:r>
            <w:r w:rsidR="006B582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 на официальном сайте органов местного самоуправления Кожевниковского района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24CF" w:rsidRDefault="0030425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 xml:space="preserve"> квартал</w:t>
            </w:r>
          </w:p>
        </w:tc>
      </w:tr>
      <w:tr w:rsidR="00B124CF">
        <w:trPr>
          <w:trHeight w:hRule="exact" w:val="1129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24CF" w:rsidRDefault="0030425D">
            <w:pPr>
              <w:shd w:val="clear" w:color="auto" w:fill="FFFFFF"/>
              <w:ind w:firstLine="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24CF" w:rsidRDefault="0030425D" w:rsidP="006B5829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 выполнении в 202</w:t>
            </w:r>
            <w:r w:rsidR="006B582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году муниципальными</w:t>
            </w:r>
            <w:r>
              <w:rPr>
                <w:sz w:val="24"/>
                <w:szCs w:val="24"/>
              </w:rPr>
              <w:t xml:space="preserve"> служащими, замещающими должности в Администрации Кожевниковского района, требования по уведомлению представителя нанимателя об осуществлении иной оплачиваемой деятельности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24CF" w:rsidRDefault="0030425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 xml:space="preserve"> квартал</w:t>
            </w:r>
          </w:p>
        </w:tc>
      </w:tr>
      <w:tr w:rsidR="00B124CF">
        <w:trPr>
          <w:trHeight w:hRule="exact" w:val="862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24CF" w:rsidRDefault="0030425D">
            <w:pPr>
              <w:shd w:val="clear" w:color="auto" w:fill="FFFFFF"/>
              <w:ind w:firstLine="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24CF" w:rsidRDefault="0030425D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 проведении разъяснительной работы среди </w:t>
            </w:r>
            <w:r>
              <w:rPr>
                <w:bCs/>
                <w:sz w:val="24"/>
                <w:szCs w:val="24"/>
              </w:rPr>
              <w:t>муниципальных служащих и работников Администрации Кожевниковского района по предотвращению конфликта интересов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24CF" w:rsidRDefault="0030425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квартал</w:t>
            </w:r>
          </w:p>
        </w:tc>
      </w:tr>
      <w:tr w:rsidR="00B124CF">
        <w:trPr>
          <w:trHeight w:hRule="exact" w:val="577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24CF" w:rsidRDefault="0030425D">
            <w:pPr>
              <w:shd w:val="clear" w:color="auto" w:fill="FFFFFF"/>
              <w:ind w:firstLine="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24CF" w:rsidRDefault="0030425D" w:rsidP="006B5829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работы Комиссии в 202</w:t>
            </w:r>
            <w:r w:rsidR="006B582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году, утверждение плана работы на 202</w:t>
            </w:r>
            <w:r w:rsidR="006B5829">
              <w:rPr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24CF" w:rsidRDefault="0030425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квартал</w:t>
            </w:r>
          </w:p>
        </w:tc>
      </w:tr>
      <w:tr w:rsidR="00B124CF">
        <w:trPr>
          <w:trHeight w:hRule="exact" w:val="577"/>
        </w:trPr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24CF" w:rsidRDefault="0030425D">
            <w:pPr>
              <w:shd w:val="clear" w:color="auto" w:fill="FFFFFF"/>
              <w:ind w:firstLine="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6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24CF" w:rsidRDefault="0030425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доклада о результатах </w:t>
            </w:r>
            <w:r>
              <w:rPr>
                <w:sz w:val="24"/>
                <w:szCs w:val="24"/>
              </w:rPr>
              <w:t>анализа сведений, содержащихся в анкетах лиц, представляемых при назначении на муниципальные должности, должности муниципальной службы,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5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24CF" w:rsidRDefault="0030425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реже одного раза в полугодие</w:t>
            </w:r>
          </w:p>
        </w:tc>
      </w:tr>
      <w:tr w:rsidR="00B124CF">
        <w:trPr>
          <w:trHeight w:hRule="exact" w:val="577"/>
        </w:trPr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24CF" w:rsidRDefault="0030425D">
            <w:pPr>
              <w:shd w:val="clear" w:color="auto" w:fill="FFFFFF"/>
              <w:ind w:firstLine="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6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24CF" w:rsidRDefault="0030425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результатов организации работы по проведению мониторинга информации о коррупционных проявлениях в деятельности должностных лиц, размещенной в СМИ и содержащейся в поступающих обращениях граждан и юридических лиц </w:t>
            </w:r>
          </w:p>
        </w:tc>
        <w:tc>
          <w:tcPr>
            <w:tcW w:w="25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24CF" w:rsidRDefault="0030425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Ежегодно</w:t>
            </w:r>
          </w:p>
        </w:tc>
      </w:tr>
      <w:tr w:rsidR="00B124CF">
        <w:trPr>
          <w:trHeight w:hRule="exact" w:val="970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24CF" w:rsidRDefault="003042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6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24CF" w:rsidRDefault="0030425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</w:t>
            </w:r>
            <w:r>
              <w:rPr>
                <w:sz w:val="24"/>
                <w:szCs w:val="24"/>
              </w:rPr>
              <w:t>информаций о нарушении муниципальными служащими Администрации Кожевниковского района требований к служебному поведению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24CF" w:rsidRDefault="003042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B124CF">
        <w:trPr>
          <w:trHeight w:hRule="exact" w:val="913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24CF" w:rsidRDefault="003042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24CF" w:rsidRDefault="0030425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Уведомлений муниципальных служащих о наличии личной заинтересованности, которая может привести </w:t>
            </w:r>
            <w:r>
              <w:rPr>
                <w:sz w:val="24"/>
                <w:szCs w:val="24"/>
              </w:rPr>
              <w:t>к конфликту интересов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24CF" w:rsidRDefault="003042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B124CF">
        <w:trPr>
          <w:trHeight w:hRule="exact" w:val="943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24CF" w:rsidRDefault="003042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6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24CF" w:rsidRDefault="0030425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на сайте органов местного самоуправления Кожевниковского района информации о результатах работы    Комиссии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24CF" w:rsidRDefault="003042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</w:tbl>
    <w:p w:rsidR="0030425D" w:rsidRDefault="0030425D"/>
    <w:sectPr w:rsidR="0030425D">
      <w:type w:val="continuous"/>
      <w:pgSz w:w="11909" w:h="16834"/>
      <w:pgMar w:top="1255" w:right="852" w:bottom="360" w:left="852" w:header="720" w:footer="72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25D" w:rsidRDefault="0030425D">
      <w:r>
        <w:separator/>
      </w:r>
    </w:p>
  </w:endnote>
  <w:endnote w:type="continuationSeparator" w:id="0">
    <w:p w:rsidR="0030425D" w:rsidRDefault="0030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25D" w:rsidRDefault="0030425D">
      <w:r>
        <w:separator/>
      </w:r>
    </w:p>
  </w:footnote>
  <w:footnote w:type="continuationSeparator" w:id="0">
    <w:p w:rsidR="0030425D" w:rsidRDefault="00304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4CF"/>
    <w:rsid w:val="0030425D"/>
    <w:rsid w:val="006B5829"/>
    <w:rsid w:val="00B1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618F8"/>
  <w15:docId w15:val="{7CF7502A-341A-4DA3-A094-A7F18EC1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Balloon Text"/>
    <w:basedOn w:val="a"/>
    <w:link w:val="af6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Савельева</cp:lastModifiedBy>
  <cp:revision>2</cp:revision>
  <cp:lastPrinted>2022-01-19T05:38:00Z</cp:lastPrinted>
  <dcterms:created xsi:type="dcterms:W3CDTF">2022-01-19T05:38:00Z</dcterms:created>
  <dcterms:modified xsi:type="dcterms:W3CDTF">2022-01-19T05:38:00Z</dcterms:modified>
</cp:coreProperties>
</file>