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2" w:rsidRPr="003B0AD2" w:rsidRDefault="0030101F" w:rsidP="0030101F">
      <w:pPr>
        <w:pStyle w:val="a3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</w:rPr>
        <w:t xml:space="preserve">                                                            </w:t>
      </w:r>
      <w:r w:rsidR="003B0AD2" w:rsidRPr="003B0AD2">
        <w:rPr>
          <w:rFonts w:ascii="Times New Roman" w:eastAsia="Times New Roman" w:hAnsi="Times New Roman" w:cs="Times New Roman"/>
          <w:b/>
          <w:caps/>
          <w:noProof/>
          <w:sz w:val="28"/>
          <w:szCs w:val="20"/>
        </w:rPr>
        <w:drawing>
          <wp:inline distT="0" distB="0" distL="0" distR="0" wp14:anchorId="6F0A5832" wp14:editId="7AE65BC3">
            <wp:extent cx="57150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D2" w:rsidRPr="003B0AD2" w:rsidRDefault="003B0AD2" w:rsidP="003B0AD2">
      <w:pPr>
        <w:tabs>
          <w:tab w:val="center" w:pos="4153"/>
          <w:tab w:val="right" w:pos="8306"/>
        </w:tabs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</w:pPr>
      <w:r w:rsidRPr="003B0AD2"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  <w:t>администрация   кожевниковского   района</w:t>
      </w:r>
    </w:p>
    <w:p w:rsidR="003B0AD2" w:rsidRPr="003B0AD2" w:rsidRDefault="003B0AD2" w:rsidP="003B0AD2">
      <w:pPr>
        <w:tabs>
          <w:tab w:val="center" w:pos="4153"/>
          <w:tab w:val="right" w:pos="8306"/>
        </w:tabs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</w:pPr>
      <w:r w:rsidRPr="003B0AD2"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  <w:t xml:space="preserve">ПОСТАНОВЛЕНИЕ   </w:t>
      </w:r>
    </w:p>
    <w:p w:rsidR="003B0AD2" w:rsidRPr="00CC2E0A" w:rsidRDefault="003B0AD2" w:rsidP="003B0AD2">
      <w:pPr>
        <w:keepNext/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14"/>
          <w:szCs w:val="24"/>
        </w:rPr>
      </w:pPr>
      <w:r w:rsidRPr="003B0AD2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3B0AD2">
        <w:rPr>
          <w:rFonts w:ascii="Times New Roman" w:eastAsia="Times New Roman" w:hAnsi="Times New Roman" w:cs="Times New Roman"/>
          <w:sz w:val="20"/>
          <w:szCs w:val="20"/>
        </w:rPr>
        <w:tab/>
      </w:r>
      <w:r w:rsidRPr="003B0AD2">
        <w:rPr>
          <w:rFonts w:ascii="Times New Roman" w:eastAsia="Times New Roman" w:hAnsi="Times New Roman" w:cs="Times New Roman"/>
          <w:sz w:val="20"/>
          <w:szCs w:val="20"/>
        </w:rPr>
        <w:tab/>
      </w:r>
      <w:r w:rsidRPr="003B0AD2">
        <w:rPr>
          <w:rFonts w:ascii="Times New Roman" w:eastAsia="Times New Roman" w:hAnsi="Times New Roman" w:cs="Times New Roman"/>
          <w:sz w:val="20"/>
          <w:szCs w:val="20"/>
        </w:rPr>
        <w:tab/>
      </w:r>
      <w:r w:rsidRPr="003B0AD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</w:t>
      </w:r>
      <w:r w:rsidR="00CC2E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3B0A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0AD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C2E0A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3B0AD2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0AD2" w:rsidRPr="00A32F96" w:rsidRDefault="003B0AD2" w:rsidP="00A32F96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2F96">
        <w:rPr>
          <w:rFonts w:ascii="Times New Roman" w:eastAsia="Times New Roman" w:hAnsi="Times New Roman" w:cs="Times New Roman"/>
          <w:b/>
          <w:sz w:val="16"/>
          <w:szCs w:val="16"/>
        </w:rPr>
        <w:t>с. Кожевниково   Кожевниковского района   Томской области</w:t>
      </w:r>
    </w:p>
    <w:p w:rsidR="003B0AD2" w:rsidRPr="003B0AD2" w:rsidRDefault="003B0AD2" w:rsidP="003B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AD2" w:rsidRPr="003B0AD2" w:rsidRDefault="003B0AD2" w:rsidP="003B0AD2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B0AD2" w:rsidRPr="003B0AD2" w:rsidRDefault="003B0AD2" w:rsidP="00CC2E0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>О выявлении правообладателя, ранее учтенного объекта недвижимости</w:t>
      </w:r>
    </w:p>
    <w:p w:rsidR="003B0AD2" w:rsidRPr="003B0AD2" w:rsidRDefault="003B0AD2" w:rsidP="003B0AD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0AD2" w:rsidRPr="003B0AD2" w:rsidRDefault="003B0AD2" w:rsidP="00CC2E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69.1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Федерального закона от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13 июля 2015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218-</w:t>
      </w:r>
      <w:r w:rsidR="0051262D" w:rsidRPr="003B0AD2">
        <w:rPr>
          <w:rFonts w:ascii="Times New Roman" w:eastAsia="Times New Roman" w:hAnsi="Times New Roman" w:cs="Times New Roman"/>
          <w:sz w:val="24"/>
          <w:szCs w:val="24"/>
        </w:rPr>
        <w:t>ФЗ «О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 недвижимости»</w:t>
      </w:r>
    </w:p>
    <w:p w:rsidR="003B0AD2" w:rsidRPr="003B0AD2" w:rsidRDefault="003B0AD2" w:rsidP="00CC2E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3B0AD2" w:rsidRPr="003B0AD2" w:rsidRDefault="003B0AD2" w:rsidP="00CC2E0A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В отношении земельного участка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4200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r w:rsidR="0051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м.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</w:rPr>
        <w:t>70:07:0100011:87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Томская область, Кожевниковский район, с. Елгай, ул. Набережная, </w:t>
      </w:r>
      <w:r>
        <w:rPr>
          <w:rFonts w:ascii="Times New Roman" w:eastAsia="Times New Roman" w:hAnsi="Times New Roman" w:cs="Times New Roman"/>
          <w:sz w:val="24"/>
          <w:szCs w:val="24"/>
        </w:rPr>
        <w:t>1а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в качестве правообладателя, владеющего данным земельным участком на праве собственности, выявлен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 w:rsidR="00C9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г.р., место рождения: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паспорт серия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СНИЛС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проживающий по адресу: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AD2" w:rsidRPr="003B0AD2" w:rsidRDefault="003B0AD2" w:rsidP="00CC2E0A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Право собственности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ХХХХХХХ</w:t>
      </w:r>
      <w:r w:rsidR="0051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ХХХХХХ</w:t>
      </w:r>
      <w:r w:rsidR="0051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BE9">
        <w:rPr>
          <w:rFonts w:ascii="Times New Roman" w:eastAsia="Times New Roman" w:hAnsi="Times New Roman" w:cs="Times New Roman"/>
          <w:sz w:val="24"/>
          <w:szCs w:val="24"/>
        </w:rPr>
        <w:t>ХХХХХ</w:t>
      </w:r>
      <w:bookmarkStart w:id="0" w:name="_GoBack"/>
      <w:bookmarkEnd w:id="0"/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 на указанный в пункте 1 настоящего постановления земельный участок подтверждается государственны</w:t>
      </w:r>
      <w:r w:rsidR="0051262D">
        <w:rPr>
          <w:rFonts w:ascii="Times New Roman" w:eastAsia="Times New Roman" w:hAnsi="Times New Roman" w:cs="Times New Roman"/>
          <w:sz w:val="24"/>
          <w:szCs w:val="24"/>
        </w:rPr>
        <w:t>м актом 27.11.1992 № ТО 07-05-0128</w:t>
      </w:r>
    </w:p>
    <w:p w:rsidR="003B0AD2" w:rsidRPr="003B0AD2" w:rsidRDefault="003B0AD2" w:rsidP="00CC2E0A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>Отделу по управлению муниципальн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>собственностью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Кожевниковского района (</w:t>
      </w:r>
      <w:r w:rsidR="00CC2E0A">
        <w:rPr>
          <w:rFonts w:ascii="Times New Roman" w:eastAsia="Times New Roman" w:hAnsi="Times New Roman" w:cs="Times New Roman"/>
          <w:sz w:val="24"/>
          <w:szCs w:val="24"/>
        </w:rPr>
        <w:t>Попов А.В.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) осуществить действия по внесению необходимых изменений о правообладателе объекта недвижимости, указанного в пункте 1 настоящего постановления в сведения Единого государственного реестра недвижимости.</w:t>
      </w:r>
    </w:p>
    <w:p w:rsidR="003B0AD2" w:rsidRPr="003B0AD2" w:rsidRDefault="003B0AD2" w:rsidP="00CC2E0A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 xml:space="preserve">на заместителя Главы Кожевниковского района по экономике и финансам </w:t>
      </w:r>
      <w:r w:rsidRPr="003B0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Емельянову Т.А. </w:t>
      </w:r>
    </w:p>
    <w:p w:rsidR="003B0AD2" w:rsidRPr="003B0AD2" w:rsidRDefault="003B0AD2" w:rsidP="00CC2E0A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AD2" w:rsidRPr="003B0AD2" w:rsidRDefault="003B0AD2" w:rsidP="003B0AD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AD2" w:rsidRPr="003B0AD2" w:rsidRDefault="003B0AD2" w:rsidP="00CC2E0A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D2">
        <w:rPr>
          <w:rFonts w:ascii="Times New Roman" w:eastAsia="Times New Roman" w:hAnsi="Times New Roman" w:cs="Times New Roman"/>
          <w:sz w:val="24"/>
          <w:szCs w:val="24"/>
        </w:rPr>
        <w:t>Глава Кожевниковского района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ab/>
      </w:r>
      <w:r w:rsidR="00CC2E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B0AD2">
        <w:rPr>
          <w:rFonts w:ascii="Times New Roman" w:eastAsia="Times New Roman" w:hAnsi="Times New Roman" w:cs="Times New Roman"/>
          <w:sz w:val="24"/>
          <w:szCs w:val="24"/>
        </w:rPr>
        <w:t>В.В. Кучер</w:t>
      </w:r>
    </w:p>
    <w:p w:rsidR="003B0AD2" w:rsidRPr="003B0AD2" w:rsidRDefault="003B0AD2" w:rsidP="003B0AD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AD2" w:rsidRDefault="003B0AD2" w:rsidP="003B0AD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E0A" w:rsidRDefault="00CC2E0A" w:rsidP="003B0AD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E0A" w:rsidRPr="003B0AD2" w:rsidRDefault="00CC2E0A" w:rsidP="003B0AD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CC2E0A" w:rsidRPr="00CC2E0A" w:rsidTr="00535707">
        <w:tc>
          <w:tcPr>
            <w:tcW w:w="4908" w:type="dxa"/>
          </w:tcPr>
          <w:p w:rsid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Заместитель Главы района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 xml:space="preserve"> по экономике и финансам 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__________________ Т.А. Емельянова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«_____» ___________2023г.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09" w:type="dxa"/>
            <w:hideMark/>
          </w:tcPr>
          <w:p w:rsid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Начальник отдела правовой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и кадровой работы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____________________ В.И. Савельева</w:t>
            </w:r>
          </w:p>
          <w:p w:rsidR="003B0AD2" w:rsidRPr="00CC2E0A" w:rsidRDefault="003B0AD2" w:rsidP="003B0AD2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  <w:rPr>
                <w:rFonts w:eastAsia="Times New Roman"/>
                <w:color w:val="auto"/>
              </w:rPr>
            </w:pPr>
            <w:r w:rsidRPr="00CC2E0A">
              <w:rPr>
                <w:rFonts w:eastAsia="Times New Roman"/>
                <w:color w:val="auto"/>
              </w:rPr>
              <w:t>«____» ________________2023г.</w:t>
            </w:r>
          </w:p>
        </w:tc>
      </w:tr>
    </w:tbl>
    <w:p w:rsidR="003B0AD2" w:rsidRPr="003B0AD2" w:rsidRDefault="003B0AD2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3B0AD2" w:rsidRPr="003B0AD2" w:rsidRDefault="003B0AD2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3B0AD2" w:rsidRPr="003B0AD2" w:rsidRDefault="003B0AD2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3B0AD2" w:rsidRPr="003B0AD2" w:rsidRDefault="003B0AD2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CC2E0A" w:rsidRDefault="00CC2E0A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0AD2" w:rsidRPr="00CC2E0A" w:rsidRDefault="003B0AD2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E0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CC2E0A" w:rsidRPr="00CC2E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C2E0A">
        <w:rPr>
          <w:rFonts w:ascii="Times New Roman" w:eastAsia="Times New Roman" w:hAnsi="Times New Roman" w:cs="Times New Roman"/>
          <w:sz w:val="20"/>
          <w:szCs w:val="20"/>
        </w:rPr>
        <w:t>А. Риферт</w:t>
      </w:r>
    </w:p>
    <w:p w:rsidR="003B0AD2" w:rsidRPr="00CC2E0A" w:rsidRDefault="003B0AD2" w:rsidP="003B0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E0A">
        <w:rPr>
          <w:rFonts w:ascii="Times New Roman" w:eastAsia="Times New Roman" w:hAnsi="Times New Roman" w:cs="Times New Roman"/>
          <w:sz w:val="20"/>
          <w:szCs w:val="20"/>
        </w:rPr>
        <w:t>22</w:t>
      </w:r>
      <w:r w:rsidR="00CC2E0A" w:rsidRPr="00CC2E0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C2E0A">
        <w:rPr>
          <w:rFonts w:ascii="Times New Roman" w:eastAsia="Times New Roman" w:hAnsi="Times New Roman" w:cs="Times New Roman"/>
          <w:sz w:val="20"/>
          <w:szCs w:val="20"/>
        </w:rPr>
        <w:t>56</w:t>
      </w:r>
      <w:r w:rsidR="00CC2E0A" w:rsidRPr="00CC2E0A">
        <w:rPr>
          <w:rFonts w:ascii="Times New Roman" w:eastAsia="Times New Roman" w:hAnsi="Times New Roman" w:cs="Times New Roman"/>
          <w:sz w:val="20"/>
          <w:szCs w:val="20"/>
        </w:rPr>
        <w:t>8</w:t>
      </w:r>
    </w:p>
    <w:sectPr w:rsidR="003B0AD2" w:rsidRPr="00CC2E0A" w:rsidSect="00CC2E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84" w:rsidRDefault="00D21884" w:rsidP="0016056B">
      <w:pPr>
        <w:spacing w:after="0" w:line="240" w:lineRule="auto"/>
      </w:pPr>
      <w:r>
        <w:separator/>
      </w:r>
    </w:p>
  </w:endnote>
  <w:endnote w:type="continuationSeparator" w:id="0">
    <w:p w:rsidR="00D21884" w:rsidRDefault="00D21884" w:rsidP="0016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84" w:rsidRDefault="00D21884" w:rsidP="0016056B">
      <w:pPr>
        <w:spacing w:after="0" w:line="240" w:lineRule="auto"/>
      </w:pPr>
      <w:r>
        <w:separator/>
      </w:r>
    </w:p>
  </w:footnote>
  <w:footnote w:type="continuationSeparator" w:id="0">
    <w:p w:rsidR="00D21884" w:rsidRDefault="00D21884" w:rsidP="0016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075AC"/>
    <w:multiLevelType w:val="hybridMultilevel"/>
    <w:tmpl w:val="3D4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077"/>
    <w:rsid w:val="000A6BE9"/>
    <w:rsid w:val="0016056B"/>
    <w:rsid w:val="00207F41"/>
    <w:rsid w:val="002D74C5"/>
    <w:rsid w:val="0030101F"/>
    <w:rsid w:val="003B0AD2"/>
    <w:rsid w:val="0051262D"/>
    <w:rsid w:val="00526077"/>
    <w:rsid w:val="0061705A"/>
    <w:rsid w:val="0098654E"/>
    <w:rsid w:val="009A0816"/>
    <w:rsid w:val="00A32F96"/>
    <w:rsid w:val="00C968F1"/>
    <w:rsid w:val="00CC2E0A"/>
    <w:rsid w:val="00D21884"/>
    <w:rsid w:val="00E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82888-D224-4D75-AEF2-97F53E81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56B"/>
  </w:style>
  <w:style w:type="paragraph" w:styleId="a5">
    <w:name w:val="footer"/>
    <w:basedOn w:val="a"/>
    <w:link w:val="a6"/>
    <w:uiPriority w:val="99"/>
    <w:semiHidden/>
    <w:unhideWhenUsed/>
    <w:rsid w:val="00160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56B"/>
  </w:style>
  <w:style w:type="table" w:styleId="a7">
    <w:name w:val="Table Grid"/>
    <w:basedOn w:val="a1"/>
    <w:uiPriority w:val="39"/>
    <w:rsid w:val="003B0AD2"/>
    <w:pPr>
      <w:spacing w:after="0" w:line="240" w:lineRule="auto"/>
    </w:pPr>
    <w:rPr>
      <w:rFonts w:ascii="Times New Roman" w:eastAsiaTheme="minorHAnsi" w:hAnsi="Times New Roman" w:cs="Times New Roman"/>
      <w:color w:val="333333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2023-07-19T05:15:00Z</dcterms:created>
  <dcterms:modified xsi:type="dcterms:W3CDTF">2023-08-17T05:03:00Z</dcterms:modified>
</cp:coreProperties>
</file>