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15.04.2014 N 313</w:t>
              <w:br/>
              <w:t xml:space="preserve">(ред. от 02.06.2022)</w:t>
              <w:br/>
              <w:t xml:space="preserve">"Об утверждении государственной программы Российской Федерации "Информационное общество"</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27.09.2022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апреля 2014 г. N 313</w:t>
      </w:r>
    </w:p>
    <w:p>
      <w:pPr>
        <w:pStyle w:val="2"/>
        <w:jc w:val="center"/>
      </w:pPr>
      <w:r>
        <w:rPr>
          <w:sz w:val="20"/>
        </w:rPr>
      </w:r>
    </w:p>
    <w:p>
      <w:pPr>
        <w:pStyle w:val="2"/>
        <w:jc w:val="center"/>
      </w:pPr>
      <w:r>
        <w:rPr>
          <w:sz w:val="20"/>
        </w:rPr>
        <w:t xml:space="preserve">ОБ УТВЕРЖДЕНИИ ГОСУДАРСТВЕННОЙ ПРОГРАММЫ</w:t>
      </w:r>
    </w:p>
    <w:p>
      <w:pPr>
        <w:pStyle w:val="2"/>
        <w:jc w:val="center"/>
      </w:pPr>
      <w:r>
        <w:rPr>
          <w:sz w:val="20"/>
        </w:rPr>
        <w:t xml:space="preserve">РОССИЙСКОЙ ФЕДЕРАЦИИ "ИНФОРМАЦИОННОЕ ОБЩЕСТВО"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21.02.2015 </w:t>
            </w:r>
            <w:hyperlink w:history="0" r:id="rId7" w:tooltip="Постановление Правительства РФ от 21.02.2015 N 157 (ред. от 17.02.2017) &quot;О внесении изменений в постановление Правительства Российской Федерации от 15 апреля 2014 г. N 313 и признании утратившими силу некоторых актов Правительства Российской Федерации&quot; {КонсультантПлюс}">
              <w:r>
                <w:rPr>
                  <w:sz w:val="20"/>
                  <w:color w:val="0000ff"/>
                </w:rPr>
                <w:t xml:space="preserve">N 157</w:t>
              </w:r>
            </w:hyperlink>
            <w:r>
              <w:rPr>
                <w:sz w:val="20"/>
                <w:color w:val="392c69"/>
              </w:rPr>
              <w:t xml:space="preserve">,</w:t>
            </w:r>
          </w:p>
          <w:p>
            <w:pPr>
              <w:pStyle w:val="0"/>
              <w:jc w:val="center"/>
            </w:pPr>
            <w:r>
              <w:rPr>
                <w:sz w:val="20"/>
                <w:color w:val="392c69"/>
              </w:rPr>
              <w:t xml:space="preserve">от 17.06.2015 </w:t>
            </w:r>
            <w:hyperlink w:history="0" r:id="rId8" w:tooltip="Постановление Правительства РФ от 17.06.2015 N 602 (ред. от 03.03.2017) &quot;О некоторых мерах по совершенствованию информатизации в сфере кадрового обеспечения государственных органов и органов местного самоуправления&quot; {КонсультантПлюс}">
              <w:r>
                <w:rPr>
                  <w:sz w:val="20"/>
                  <w:color w:val="0000ff"/>
                </w:rPr>
                <w:t xml:space="preserve">N 602</w:t>
              </w:r>
            </w:hyperlink>
            <w:r>
              <w:rPr>
                <w:sz w:val="20"/>
                <w:color w:val="392c69"/>
              </w:rPr>
              <w:t xml:space="preserve">, от 21.10.2016 </w:t>
            </w:r>
            <w:hyperlink w:history="0" r:id="rId9" w:tooltip="Постановление Правительства РФ от 21.10.2016 N 1083 &quot;О внесении изменений в Государственную программу Российской Федерации &quot;Информационное общество (2011 - 2020 годы)&quot; {КонсультантПлюс}">
              <w:r>
                <w:rPr>
                  <w:sz w:val="20"/>
                  <w:color w:val="0000ff"/>
                </w:rPr>
                <w:t xml:space="preserve">N 1083</w:t>
              </w:r>
            </w:hyperlink>
            <w:r>
              <w:rPr>
                <w:sz w:val="20"/>
                <w:color w:val="392c69"/>
              </w:rPr>
              <w:t xml:space="preserve">, от 17.02.2017 </w:t>
            </w:r>
            <w:hyperlink w:history="0" r:id="rId10" w:tooltip="Постановление Правительства РФ от 17.02.2017 N 203 &quot;О внесении изменений в постановление Правительства Российской Федерации от 15 апреля 2014 г. N 313 и признании утратившим силу пункта 2 постановления Правительства Российской Федерации от 21 февраля 2015 г. N 157&quot; {КонсультантПлюс}">
              <w:r>
                <w:rPr>
                  <w:sz w:val="20"/>
                  <w:color w:val="0000ff"/>
                </w:rPr>
                <w:t xml:space="preserve">N 203</w:t>
              </w:r>
            </w:hyperlink>
            <w:r>
              <w:rPr>
                <w:sz w:val="20"/>
                <w:color w:val="392c69"/>
              </w:rPr>
              <w:t xml:space="preserve">,</w:t>
            </w:r>
          </w:p>
          <w:p>
            <w:pPr>
              <w:pStyle w:val="0"/>
              <w:jc w:val="center"/>
            </w:pPr>
            <w:r>
              <w:rPr>
                <w:sz w:val="20"/>
                <w:color w:val="392c69"/>
              </w:rPr>
              <w:t xml:space="preserve">от 03.03.2017 </w:t>
            </w:r>
            <w:hyperlink w:history="0" r:id="rId11" w:tooltip="Постановление Правительства РФ от 03.03.2017 N 256 (ред. от 20.08.2022)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N 256</w:t>
              </w:r>
            </w:hyperlink>
            <w:r>
              <w:rPr>
                <w:sz w:val="20"/>
                <w:color w:val="392c69"/>
              </w:rPr>
              <w:t xml:space="preserve">, от 31.03.2017 </w:t>
            </w:r>
            <w:hyperlink w:history="0" r:id="rId12" w:tooltip="Постановление Правительства РФ от 31.03.2017 N 380 (ред. от 09.11.2021) &quot;О внесении изменений в государственную программу Российской Федерации &quot;Информационное общество (2011 - 2020 годы)&quot; {КонсультантПлюс}">
              <w:r>
                <w:rPr>
                  <w:sz w:val="20"/>
                  <w:color w:val="0000ff"/>
                </w:rPr>
                <w:t xml:space="preserve">N 380</w:t>
              </w:r>
            </w:hyperlink>
            <w:r>
              <w:rPr>
                <w:sz w:val="20"/>
                <w:color w:val="392c69"/>
              </w:rPr>
              <w:t xml:space="preserve">, от 12.08.2017 </w:t>
            </w:r>
            <w:hyperlink w:history="0" r:id="rId13" w:tooltip="Постановление Правительства РФ от 12.08.2017 N 966 (ред. от 09.11.2021) &quot;О внесении изменений в некоторые акты Правительства Российской Федерации&quot; {КонсультантПлюс}">
              <w:r>
                <w:rPr>
                  <w:sz w:val="20"/>
                  <w:color w:val="0000ff"/>
                </w:rPr>
                <w:t xml:space="preserve">N 966</w:t>
              </w:r>
            </w:hyperlink>
            <w:r>
              <w:rPr>
                <w:sz w:val="20"/>
                <w:color w:val="392c69"/>
              </w:rPr>
              <w:t xml:space="preserve">,</w:t>
            </w:r>
          </w:p>
          <w:p>
            <w:pPr>
              <w:pStyle w:val="0"/>
              <w:jc w:val="center"/>
            </w:pPr>
            <w:r>
              <w:rPr>
                <w:sz w:val="20"/>
                <w:color w:val="392c69"/>
              </w:rPr>
              <w:t xml:space="preserve">от 26.10.2017 </w:t>
            </w:r>
            <w:hyperlink w:history="0" r:id="rId14" w:tooltip="Постановление Правительства РФ от 26.10.2017 N 1298 (ред. от 09.11.2021) &quot;О внесении изменений в некоторые акты Правительства Российской Федерации&quot; {КонсультантПлюс}">
              <w:r>
                <w:rPr>
                  <w:sz w:val="20"/>
                  <w:color w:val="0000ff"/>
                </w:rPr>
                <w:t xml:space="preserve">N 1298</w:t>
              </w:r>
            </w:hyperlink>
            <w:r>
              <w:rPr>
                <w:sz w:val="20"/>
                <w:color w:val="392c69"/>
              </w:rPr>
              <w:t xml:space="preserve">, от 15.11.2017 </w:t>
            </w:r>
            <w:hyperlink w:history="0" r:id="rId15" w:tooltip="Постановление Правительства РФ от 15.11.2017 N 1384 &quot;О внесении изменений в приложение N 2 к государственной программе Российской Федерации &quot;Информационное общество (2011 - 2020 годы)&quot; {КонсультантПлюс}">
              <w:r>
                <w:rPr>
                  <w:sz w:val="20"/>
                  <w:color w:val="0000ff"/>
                </w:rPr>
                <w:t xml:space="preserve">N 1384</w:t>
              </w:r>
            </w:hyperlink>
            <w:r>
              <w:rPr>
                <w:sz w:val="20"/>
                <w:color w:val="392c69"/>
              </w:rPr>
              <w:t xml:space="preserve">, от 12.01.2018 </w:t>
            </w:r>
            <w:hyperlink w:history="0" r:id="rId16"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N 4</w:t>
              </w:r>
            </w:hyperlink>
            <w:r>
              <w:rPr>
                <w:sz w:val="20"/>
                <w:color w:val="392c69"/>
              </w:rPr>
              <w:t xml:space="preserve">,</w:t>
            </w:r>
          </w:p>
          <w:p>
            <w:pPr>
              <w:pStyle w:val="0"/>
              <w:jc w:val="center"/>
            </w:pPr>
            <w:r>
              <w:rPr>
                <w:sz w:val="20"/>
                <w:color w:val="392c69"/>
              </w:rPr>
              <w:t xml:space="preserve">от 17.02.2018 </w:t>
            </w:r>
            <w:hyperlink w:history="0" r:id="rId17" w:tooltip="Постановление Правительства РФ от 17.02.2018 N 160 &quot;О внесении изменений в приложение N 2 к государственной программе Российской Федерации &quot;Информационное общество (2011 - 2020 годы)&quot; {КонсультантПлюс}">
              <w:r>
                <w:rPr>
                  <w:sz w:val="20"/>
                  <w:color w:val="0000ff"/>
                </w:rPr>
                <w:t xml:space="preserve">N 160</w:t>
              </w:r>
            </w:hyperlink>
            <w:r>
              <w:rPr>
                <w:sz w:val="20"/>
                <w:color w:val="392c69"/>
              </w:rPr>
              <w:t xml:space="preserve">, от 30.03.2018 </w:t>
            </w:r>
            <w:hyperlink w:history="0" r:id="rId18" w:tooltip="Постановление Правительства РФ от 30.03.2018 N 369-16 (ред. от 09.11.2021) &quot;О внесении изменений в государственную программу Российской Федерации &quot;Информационное общество (2011 - 2020 годы)&quot; {КонсультантПлюс}">
              <w:r>
                <w:rPr>
                  <w:sz w:val="20"/>
                  <w:color w:val="0000ff"/>
                </w:rPr>
                <w:t xml:space="preserve">N 369-16</w:t>
              </w:r>
            </w:hyperlink>
            <w:r>
              <w:rPr>
                <w:sz w:val="20"/>
                <w:color w:val="392c69"/>
              </w:rPr>
              <w:t xml:space="preserve">, от 25.09.2018 </w:t>
            </w:r>
            <w:hyperlink w:history="0" r:id="rId19" w:tooltip="Постановление Правительства РФ от 25.09.2018 N 1138 (ред. от 02.06.2022) &quot;О внесении изменений в некоторые акты Правительства Российской Федерации&quot; {КонсультантПлюс}">
              <w:r>
                <w:rPr>
                  <w:sz w:val="20"/>
                  <w:color w:val="0000ff"/>
                </w:rPr>
                <w:t xml:space="preserve">N 1138</w:t>
              </w:r>
            </w:hyperlink>
            <w:r>
              <w:rPr>
                <w:sz w:val="20"/>
                <w:color w:val="392c69"/>
              </w:rPr>
              <w:t xml:space="preserve">,</w:t>
            </w:r>
          </w:p>
          <w:p>
            <w:pPr>
              <w:pStyle w:val="0"/>
              <w:jc w:val="center"/>
            </w:pPr>
            <w:r>
              <w:rPr>
                <w:sz w:val="20"/>
                <w:color w:val="392c69"/>
              </w:rPr>
              <w:t xml:space="preserve">от 30.12.2018 </w:t>
            </w:r>
            <w:hyperlink w:history="0" r:id="rId20" w:tooltip="Постановление Правительства РФ от 30.12.2018 N 1761 (ред. от 09.11.2021) &quot;О внесении изменений в государственную программу Российской Федерации &quot;Информационное общество (2011 - 2020 годы)&quot; {КонсультантПлюс}">
              <w:r>
                <w:rPr>
                  <w:sz w:val="20"/>
                  <w:color w:val="0000ff"/>
                </w:rPr>
                <w:t xml:space="preserve">N 1761</w:t>
              </w:r>
            </w:hyperlink>
            <w:r>
              <w:rPr>
                <w:sz w:val="20"/>
                <w:color w:val="392c69"/>
              </w:rPr>
              <w:t xml:space="preserve">, от 02.02.2019 </w:t>
            </w:r>
            <w:hyperlink w:history="0" r:id="rId21" w:tooltip="Постановление Правительства РФ от 02.02.2019 N 79 &quot;О внесении изменений в государственную программу Российской Федерации &quot;Информационное общество (2011 - 2020 годы)&quot; ------------ Утратил силу или отменен {КонсультантПлюс}">
              <w:r>
                <w:rPr>
                  <w:sz w:val="20"/>
                  <w:color w:val="0000ff"/>
                </w:rPr>
                <w:t xml:space="preserve">N 79</w:t>
              </w:r>
            </w:hyperlink>
            <w:r>
              <w:rPr>
                <w:sz w:val="20"/>
                <w:color w:val="392c69"/>
              </w:rPr>
              <w:t xml:space="preserve">, от 29.03.2019 </w:t>
            </w:r>
            <w:hyperlink w:history="0" r:id="rId22" w:tooltip="Постановление Правительства РФ от 29.03.2019 N 356-24 (ред. от 09.11.2021) &quot;О внесении изменений в постановление Правительства Российской Федерации от 15 апреля 2014 г. N 313&quot; {КонсультантПлюс}">
              <w:r>
                <w:rPr>
                  <w:sz w:val="20"/>
                  <w:color w:val="0000ff"/>
                </w:rPr>
                <w:t xml:space="preserve">N 356-24</w:t>
              </w:r>
            </w:hyperlink>
            <w:r>
              <w:rPr>
                <w:sz w:val="20"/>
                <w:color w:val="392c69"/>
              </w:rPr>
              <w:t xml:space="preserve">,</w:t>
            </w:r>
          </w:p>
          <w:p>
            <w:pPr>
              <w:pStyle w:val="0"/>
              <w:jc w:val="center"/>
            </w:pPr>
            <w:r>
              <w:rPr>
                <w:sz w:val="20"/>
                <w:color w:val="392c69"/>
              </w:rPr>
              <w:t xml:space="preserve">от 23.05.2019 </w:t>
            </w:r>
            <w:hyperlink w:history="0" r:id="rId23" w:tooltip="Постановление Правительства РФ от 23.05.2019 N 649 &quot;О внесении изменений в приложение N 2 к государственной программе Российской Федерации &quot;Информационное общество&quot; {КонсультантПлюс}">
              <w:r>
                <w:rPr>
                  <w:sz w:val="20"/>
                  <w:color w:val="0000ff"/>
                </w:rPr>
                <w:t xml:space="preserve">N 649</w:t>
              </w:r>
            </w:hyperlink>
            <w:r>
              <w:rPr>
                <w:sz w:val="20"/>
                <w:color w:val="392c69"/>
              </w:rPr>
              <w:t xml:space="preserve">, от 21.11.2019 </w:t>
            </w:r>
            <w:hyperlink w:history="0" r:id="rId24" w:tooltip="Постановление Правительства РФ от 21.11.2019 N 1484 &quot;О внесении изменений в приложение N 2 к государственной программе Российской Федерации &quot;Информационное общество&quot; {КонсультантПлюс}">
              <w:r>
                <w:rPr>
                  <w:sz w:val="20"/>
                  <w:color w:val="0000ff"/>
                </w:rPr>
                <w:t xml:space="preserve">N 1484</w:t>
              </w:r>
            </w:hyperlink>
            <w:r>
              <w:rPr>
                <w:sz w:val="20"/>
                <w:color w:val="392c69"/>
              </w:rPr>
              <w:t xml:space="preserve">, от 22.11.2019 </w:t>
            </w:r>
            <w:hyperlink w:history="0" r:id="rId25" w:tooltip="Постановление Правительства РФ от 22.11.2019 N 1497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1497</w:t>
              </w:r>
            </w:hyperlink>
            <w:r>
              <w:rPr>
                <w:sz w:val="20"/>
                <w:color w:val="392c69"/>
              </w:rPr>
              <w:t xml:space="preserve">,</w:t>
            </w:r>
          </w:p>
          <w:p>
            <w:pPr>
              <w:pStyle w:val="0"/>
              <w:jc w:val="center"/>
            </w:pPr>
            <w:r>
              <w:rPr>
                <w:sz w:val="20"/>
                <w:color w:val="392c69"/>
              </w:rPr>
              <w:t xml:space="preserve">от 30.11.2019 </w:t>
            </w:r>
            <w:hyperlink w:history="0" r:id="rId26" w:tooltip="Постановление Правительства РФ от 30.11.2019 N 1557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1557</w:t>
              </w:r>
            </w:hyperlink>
            <w:r>
              <w:rPr>
                <w:sz w:val="20"/>
                <w:color w:val="392c69"/>
              </w:rPr>
              <w:t xml:space="preserve">, от 31.03.2020 </w:t>
            </w:r>
            <w:hyperlink w:history="0" r:id="rId27" w:tooltip="Постановление Правительства РФ от 31.03.2020 N 386-20 (ред. от 09.11.2021)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386-20</w:t>
              </w:r>
            </w:hyperlink>
            <w:r>
              <w:rPr>
                <w:sz w:val="20"/>
                <w:color w:val="392c69"/>
              </w:rPr>
              <w:t xml:space="preserve">, от 08.07.2020 </w:t>
            </w:r>
            <w:hyperlink w:history="0" r:id="rId28" w:tooltip="Постановление Правительства РФ от 08.07.2020 N 1002 &quot;О внесении изменений в приложение N 2 к государственной программе Российской Федерации &quot;Информационное общество&quot; {КонсультантПлюс}">
              <w:r>
                <w:rPr>
                  <w:sz w:val="20"/>
                  <w:color w:val="0000ff"/>
                </w:rPr>
                <w:t xml:space="preserve">N 1002</w:t>
              </w:r>
            </w:hyperlink>
            <w:r>
              <w:rPr>
                <w:sz w:val="20"/>
                <w:color w:val="392c69"/>
              </w:rPr>
              <w:t xml:space="preserve">,</w:t>
            </w:r>
          </w:p>
          <w:p>
            <w:pPr>
              <w:pStyle w:val="0"/>
              <w:jc w:val="center"/>
            </w:pPr>
            <w:r>
              <w:rPr>
                <w:sz w:val="20"/>
                <w:color w:val="392c69"/>
              </w:rPr>
              <w:t xml:space="preserve">от 21.08.2020 </w:t>
            </w:r>
            <w:hyperlink w:history="0" r:id="rId29" w:tooltip="Постановление Правительства РФ от 21.08.2020 N 1266 (ред. от 13.05.2022) &quot;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1266</w:t>
              </w:r>
            </w:hyperlink>
            <w:r>
              <w:rPr>
                <w:sz w:val="20"/>
                <w:color w:val="392c69"/>
              </w:rPr>
              <w:t xml:space="preserve">, от 19.10.2020 </w:t>
            </w:r>
            <w:hyperlink w:history="0" r:id="rId30"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N 1707</w:t>
              </w:r>
            </w:hyperlink>
            <w:r>
              <w:rPr>
                <w:sz w:val="20"/>
                <w:color w:val="392c69"/>
              </w:rPr>
              <w:t xml:space="preserve">, от 14.12.2020 </w:t>
            </w:r>
            <w:hyperlink w:history="0" r:id="rId31" w:tooltip="Постановление Правительства РФ от 14.12.2020 N 2093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2093</w:t>
              </w:r>
            </w:hyperlink>
            <w:r>
              <w:rPr>
                <w:sz w:val="20"/>
                <w:color w:val="392c69"/>
              </w:rPr>
              <w:t xml:space="preserve">,</w:t>
            </w:r>
          </w:p>
          <w:p>
            <w:pPr>
              <w:pStyle w:val="0"/>
              <w:jc w:val="center"/>
            </w:pPr>
            <w:r>
              <w:rPr>
                <w:sz w:val="20"/>
                <w:color w:val="392c69"/>
              </w:rPr>
              <w:t xml:space="preserve">от 16.12.2020 </w:t>
            </w:r>
            <w:hyperlink w:history="0" r:id="rId32" w:tooltip="Постановление Правительства РФ от 16.12.2020 N 2125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2125</w:t>
              </w:r>
            </w:hyperlink>
            <w:r>
              <w:rPr>
                <w:sz w:val="20"/>
                <w:color w:val="392c69"/>
              </w:rPr>
              <w:t xml:space="preserve">, от 31.03.2021 </w:t>
            </w:r>
            <w:hyperlink w:history="0" r:id="rId33" w:tooltip="Постановление Правительства РФ от 31.03.2021 N 504-19 (ред. от 09.11.2021)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504-19</w:t>
              </w:r>
            </w:hyperlink>
            <w:r>
              <w:rPr>
                <w:sz w:val="20"/>
                <w:color w:val="392c69"/>
              </w:rPr>
              <w:t xml:space="preserve">, от 29.10.2021 </w:t>
            </w:r>
            <w:hyperlink w:history="0" r:id="rId34" w:tooltip="Постановление Правительства РФ от 29.10.2021 N 1859 &quot;О внесении изменений в приложение N 34 к государственной программе Российской Федерации &quot;Информационное общество&quot; {КонсультантПлюс}">
              <w:r>
                <w:rPr>
                  <w:sz w:val="20"/>
                  <w:color w:val="0000ff"/>
                </w:rPr>
                <w:t xml:space="preserve">N 1859</w:t>
              </w:r>
            </w:hyperlink>
            <w:r>
              <w:rPr>
                <w:sz w:val="20"/>
                <w:color w:val="392c69"/>
              </w:rPr>
              <w:t xml:space="preserve">,</w:t>
            </w:r>
          </w:p>
          <w:p>
            <w:pPr>
              <w:pStyle w:val="0"/>
              <w:jc w:val="center"/>
            </w:pPr>
            <w:r>
              <w:rPr>
                <w:sz w:val="20"/>
                <w:color w:val="392c69"/>
              </w:rPr>
              <w:t xml:space="preserve">от 09.11.2021 </w:t>
            </w:r>
            <w:hyperlink w:history="0" r:id="rId35"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N 1922</w:t>
              </w:r>
            </w:hyperlink>
            <w:r>
              <w:rPr>
                <w:sz w:val="20"/>
                <w:color w:val="392c69"/>
              </w:rPr>
              <w:t xml:space="preserve">, от 24.11.2021 </w:t>
            </w:r>
            <w:hyperlink w:history="0" r:id="rId36" w:tooltip="Постановление Правительства РФ от 24.11.2021 N 2018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2018</w:t>
              </w:r>
            </w:hyperlink>
            <w:r>
              <w:rPr>
                <w:sz w:val="20"/>
                <w:color w:val="392c69"/>
              </w:rPr>
              <w:t xml:space="preserve">, от 17.12.2021 </w:t>
            </w:r>
            <w:hyperlink w:history="0" r:id="rId37" w:tooltip="Постановление Правительства РФ от 17.12.2021 N 2347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2347</w:t>
              </w:r>
            </w:hyperlink>
            <w:r>
              <w:rPr>
                <w:sz w:val="20"/>
                <w:color w:val="392c69"/>
              </w:rPr>
              <w:t xml:space="preserve">,</w:t>
            </w:r>
          </w:p>
          <w:p>
            <w:pPr>
              <w:pStyle w:val="0"/>
              <w:jc w:val="center"/>
            </w:pPr>
            <w:r>
              <w:rPr>
                <w:sz w:val="20"/>
                <w:color w:val="392c69"/>
              </w:rPr>
              <w:t xml:space="preserve">от 18.12.2021 </w:t>
            </w:r>
            <w:hyperlink w:history="0" r:id="rId38"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N 2359</w:t>
              </w:r>
            </w:hyperlink>
            <w:r>
              <w:rPr>
                <w:sz w:val="20"/>
                <w:color w:val="392c69"/>
              </w:rPr>
              <w:t xml:space="preserve">, от 25.01.2022 </w:t>
            </w:r>
            <w:hyperlink w:history="0" r:id="rId39" w:tooltip="Постановление Правительства РФ от 25.01.2022 N 39 &quot;О внесении изменений в государственную программу Российской Федерации &quot;Информационное общество&quot; и признании утратившим силу постановления Правительства Российской Федерации от 30 ноября 2019 г. N 1545&quot; {КонсультантПлюс}">
              <w:r>
                <w:rPr>
                  <w:sz w:val="20"/>
                  <w:color w:val="0000ff"/>
                </w:rPr>
                <w:t xml:space="preserve">N 39</w:t>
              </w:r>
            </w:hyperlink>
            <w:r>
              <w:rPr>
                <w:sz w:val="20"/>
                <w:color w:val="392c69"/>
              </w:rPr>
              <w:t xml:space="preserve">, от 02.06.2022 </w:t>
            </w:r>
            <w:hyperlink w:history="0" r:id="rId40" w:tooltip="Постановление Правительства РФ от 02.06.2022 N 1016 &quot;О внесении изменений в раздел I государственной программы Российской Федерации &quot;Информационное общество&quot; {КонсультантПлюс}">
              <w:r>
                <w:rPr>
                  <w:sz w:val="20"/>
                  <w:color w:val="0000ff"/>
                </w:rPr>
                <w:t xml:space="preserve">N 1016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55" w:tooltip="ГОСУДАРСТВЕННАЯ ПРОГРАММА РОССИЙСКОЙ ФЕДЕРАЦИИ">
        <w:r>
          <w:rPr>
            <w:sz w:val="20"/>
            <w:color w:val="0000ff"/>
          </w:rPr>
          <w:t xml:space="preserve">программу</w:t>
        </w:r>
      </w:hyperlink>
      <w:r>
        <w:rPr>
          <w:sz w:val="20"/>
        </w:rPr>
        <w:t xml:space="preserve"> Российской Федерации "Информационное общество".</w:t>
      </w:r>
    </w:p>
    <w:p>
      <w:pPr>
        <w:pStyle w:val="0"/>
        <w:jc w:val="both"/>
      </w:pPr>
      <w:r>
        <w:rPr>
          <w:sz w:val="20"/>
        </w:rPr>
        <w:t xml:space="preserve">(в ред. </w:t>
      </w:r>
      <w:hyperlink w:history="0" r:id="rId41" w:tooltip="Постановление Правительства РФ от 29.03.2019 N 356-24 (ред. от 09.11.2021) &quot;О внесении изменений в постановление Правительства Российской Федерации от 15 апреля 2014 г. N 313&quot; {КонсультантПлюс}">
        <w:r>
          <w:rPr>
            <w:sz w:val="20"/>
            <w:color w:val="0000ff"/>
          </w:rPr>
          <w:t xml:space="preserve">Постановления</w:t>
        </w:r>
      </w:hyperlink>
      <w:r>
        <w:rPr>
          <w:sz w:val="20"/>
        </w:rPr>
        <w:t xml:space="preserve"> Правительства РФ от 29.03.2019 N 356-24)</w:t>
      </w:r>
    </w:p>
    <w:p>
      <w:pPr>
        <w:pStyle w:val="0"/>
        <w:spacing w:before="200" w:line-rule="auto"/>
        <w:ind w:firstLine="540"/>
        <w:jc w:val="both"/>
      </w:pPr>
      <w:r>
        <w:rPr>
          <w:sz w:val="20"/>
        </w:rPr>
        <w:t xml:space="preserve">2. Министерству связи и массовых коммуникаций Российской Федерации:</w:t>
      </w:r>
    </w:p>
    <w:p>
      <w:pPr>
        <w:pStyle w:val="0"/>
        <w:spacing w:before="200" w:line-rule="auto"/>
        <w:ind w:firstLine="540"/>
        <w:jc w:val="both"/>
      </w:pPr>
      <w:r>
        <w:rPr>
          <w:sz w:val="20"/>
        </w:rPr>
        <w:t xml:space="preserve">разместить государственную </w:t>
      </w:r>
      <w:hyperlink w:history="0" w:anchor="P55" w:tooltip="ГОСУДАРСТВЕННАЯ ПРОГРАММА РОССИЙСКОЙ ФЕДЕРАЦИИ">
        <w:r>
          <w:rPr>
            <w:sz w:val="20"/>
            <w:color w:val="0000ff"/>
          </w:rPr>
          <w:t xml:space="preserve">программу</w:t>
        </w:r>
      </w:hyperlink>
      <w:r>
        <w:rPr>
          <w:sz w:val="20"/>
        </w:rP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pPr>
        <w:pStyle w:val="0"/>
        <w:spacing w:before="200" w:line-rule="auto"/>
        <w:ind w:firstLine="540"/>
        <w:jc w:val="both"/>
      </w:pPr>
      <w:r>
        <w:rPr>
          <w:sz w:val="20"/>
        </w:rPr>
        <w:t xml:space="preserve">принять меры по реализации мероприятий указанной государственной </w:t>
      </w:r>
      <w:hyperlink w:history="0" w:anchor="P55" w:tooltip="ГОСУДАРСТВЕННАЯ ПРОГРАММА РОССИЙСКОЙ ФЕДЕРАЦИИ">
        <w:r>
          <w:rPr>
            <w:sz w:val="20"/>
            <w:color w:val="0000ff"/>
          </w:rPr>
          <w:t xml:space="preserve">программы</w:t>
        </w:r>
      </w:hyperlink>
      <w:r>
        <w:rPr>
          <w:sz w:val="20"/>
        </w:rPr>
        <w:t xml:space="preserve"> Российской Федерации.</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42" w:tooltip="Распоряжение Правительства РФ от 20.10.2010 N 1815-р (ред. от 26.12.2013) &quot;О государственной программе Российской Федерации &quot;Информационное общество (2011 - 2020 годы)&quo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20 октября 2010 г. N 1815-р (Собрание законодательства Российской Федерации, 2010, N 46, ст. 6026);</w:t>
      </w:r>
    </w:p>
    <w:p>
      <w:pPr>
        <w:pStyle w:val="0"/>
        <w:spacing w:before="200" w:line-rule="auto"/>
        <w:ind w:firstLine="540"/>
        <w:jc w:val="both"/>
      </w:pPr>
      <w:hyperlink w:history="0" r:id="rId43" w:tooltip="Распоряжение Правительства РФ от 02.12.2011 N 2161-р &lt;О внесении изменений в Распоряжение Правительства РФ от 20.10.2010 N 1815-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 декабря 2011 г. N 2161-р (Собрание законодательства Российской Федерации, 2011, N 51, ст. 7543);</w:t>
      </w:r>
    </w:p>
    <w:p>
      <w:pPr>
        <w:pStyle w:val="0"/>
        <w:spacing w:before="200" w:line-rule="auto"/>
        <w:ind w:firstLine="540"/>
        <w:jc w:val="both"/>
      </w:pPr>
      <w:hyperlink w:history="0" r:id="rId44" w:tooltip="Распоряжение Правительства РФ от 30.12.2011 N 2438-р &lt;Об организации видеотрансляций&gt; ------------ Недействующая редакция {КонсультантПлюс}">
        <w:r>
          <w:rPr>
            <w:sz w:val="20"/>
            <w:color w:val="0000ff"/>
          </w:rPr>
          <w:t xml:space="preserve">пункт 2</w:t>
        </w:r>
      </w:hyperlink>
      <w:r>
        <w:rPr>
          <w:sz w:val="20"/>
        </w:rPr>
        <w:t xml:space="preserve"> распоряжения Правительства Российской Федерации от 30 декабря 2011 г. N 2438-р (Собрание законодательства Российской Федерации, 2012, N 4, ст. 514);</w:t>
      </w:r>
    </w:p>
    <w:p>
      <w:pPr>
        <w:pStyle w:val="0"/>
        <w:spacing w:before="200" w:line-rule="auto"/>
        <w:ind w:firstLine="540"/>
        <w:jc w:val="both"/>
      </w:pPr>
      <w:hyperlink w:history="0" r:id="rId45" w:tooltip="Распоряжение Правительства РФ от 05.05.2012 N 747-р &lt;О внесении изменений в Распоряжение Правительства РФ от 20.10.2010 N 1815-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5 мая 2012 г. N 747-р (Собрание законодательства Российской Федерации, 2012, N 21, ст. 2662);</w:t>
      </w:r>
    </w:p>
    <w:p>
      <w:pPr>
        <w:pStyle w:val="0"/>
        <w:spacing w:before="200" w:line-rule="auto"/>
        <w:ind w:firstLine="540"/>
        <w:jc w:val="both"/>
      </w:pPr>
      <w:hyperlink w:history="0" r:id="rId46" w:tooltip="Распоряжение Правительства РФ от 15.08.2012 N 1472-р &lt;О внесении изменений в государственную программу Российской Федерации &quot;Информационное общество (2011 - 2020 годы)&quot;&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15 августа 2012 г. N 1472-р (Собрание законодательства Российской Федерации, 2012, N 35, ст. 4836);</w:t>
      </w:r>
    </w:p>
    <w:p>
      <w:pPr>
        <w:pStyle w:val="0"/>
        <w:spacing w:before="200" w:line-rule="auto"/>
        <w:ind w:firstLine="540"/>
        <w:jc w:val="both"/>
      </w:pPr>
      <w:hyperlink w:history="0" r:id="rId47" w:tooltip="Распоряжение Правительства РФ от 10.12.2012 N 2322-р &lt;О внесении изменений в распоряжение Правительства РФ от 20.10.2010 N 1815-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10 декабря 2012 г. N 2322-р (Собрание законодательства Российской Федерации, 2012, N 51, ст. 7269);</w:t>
      </w:r>
    </w:p>
    <w:p>
      <w:pPr>
        <w:pStyle w:val="0"/>
        <w:spacing w:before="200" w:line-rule="auto"/>
        <w:ind w:firstLine="540"/>
        <w:jc w:val="both"/>
      </w:pPr>
      <w:hyperlink w:history="0" r:id="rId48" w:tooltip="Распоряжение Правительства РФ от 20.12.2012 N 2434-р &lt;О внесении изменений в Распоряжение Правительства РФ от 20.10.2010 N 1815-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20 декабря 2012 г. N 2434-р (Собрание законодательства Российской Федерации, 2012, N 52, ст. 7570);</w:t>
      </w:r>
    </w:p>
    <w:p>
      <w:pPr>
        <w:pStyle w:val="0"/>
        <w:spacing w:before="200" w:line-rule="auto"/>
        <w:ind w:firstLine="540"/>
        <w:jc w:val="both"/>
      </w:pPr>
      <w:hyperlink w:history="0" r:id="rId49" w:tooltip="Распоряжение Правительства РФ от 27.12.2012 N 2562-р &lt;О внесении изменений в распоряжение Правительства РФ от 20.10.2010 N 1815-р&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27 декабря 2012 г. N 2562-р (Собрание законодательства Российской Федерации, 2013, N 1, ст. 73);</w:t>
      </w:r>
    </w:p>
    <w:p>
      <w:pPr>
        <w:pStyle w:val="0"/>
        <w:spacing w:before="200" w:line-rule="auto"/>
        <w:ind w:firstLine="540"/>
        <w:jc w:val="both"/>
      </w:pPr>
      <w:hyperlink w:history="0" r:id="rId50" w:tooltip="Постановление Правительства РФ от 20.07.2013 N 606 &quot;О премиях Правительства Российской Федерации в области средств массовой информации&quot; (вместе с &quot;Положением о премиях Правительства Российской Федерации в области средств массовой информации&quot;) ------------ Недействующая редакция {КонсультантПлюс}">
        <w:r>
          <w:rPr>
            <w:sz w:val="20"/>
            <w:color w:val="0000ff"/>
          </w:rPr>
          <w:t xml:space="preserve">пункт 5</w:t>
        </w:r>
      </w:hyperlink>
      <w:r>
        <w:rPr>
          <w:sz w:val="20"/>
        </w:rPr>
        <w:t xml:space="preserve"> постановления Правительства Российской Федерации от 20 июля 2013 г. N 606 "О премиях Правительства Российской Федерации в области средств массовой информации" (Собрание законодательства Российской Федерации, 2013, N 30, ст. 4115);</w:t>
      </w:r>
    </w:p>
    <w:p>
      <w:pPr>
        <w:pStyle w:val="0"/>
        <w:spacing w:before="200" w:line-rule="auto"/>
        <w:ind w:firstLine="540"/>
        <w:jc w:val="both"/>
      </w:pPr>
      <w:hyperlink w:history="0" r:id="rId51" w:tooltip="Постановление Правительства РФ от 22.11.2013 N 1056 &quot;О внесении изменений в некоторые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quot; ------------ Недействующая редакция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утвержденных постановлением Правительства Российской Федерации от 22 ноября 2013 г. N 1056 "О внесении изменений в некоторые акты Правительства Российской Федерации в связи с преобразованием Правительственной комиссии по внедрению информационных технологий в деятельность государственных органов и органов местного самоуправления" (Собрание законодательства Российской Федерации, 2013, N 48, ст. 6259);</w:t>
      </w:r>
    </w:p>
    <w:p>
      <w:pPr>
        <w:pStyle w:val="0"/>
        <w:spacing w:before="200" w:line-rule="auto"/>
        <w:ind w:firstLine="540"/>
        <w:jc w:val="both"/>
      </w:pPr>
      <w:hyperlink w:history="0" r:id="rId52" w:tooltip="Распоряжение Правительства РФ от 25.12.2013 N 2535-р &lt;О внесении изменений в государственную программу Российской Федерации &quot;Информационное общество (2011 - 2020 годы)&gt; ------------ Утратил силу или отменен {КонсультантПлюс}">
        <w:r>
          <w:rPr>
            <w:sz w:val="20"/>
            <w:color w:val="0000ff"/>
          </w:rPr>
          <w:t xml:space="preserve">распоряжение</w:t>
        </w:r>
      </w:hyperlink>
      <w:r>
        <w:rPr>
          <w:sz w:val="20"/>
        </w:rPr>
        <w:t xml:space="preserve"> Правительства Российской Федерации от 25 декабря 2013 г. N 2535-р (Собрание законодательства Российской Федерации, 2014, N 2, ст. 171);</w:t>
      </w:r>
    </w:p>
    <w:p>
      <w:pPr>
        <w:pStyle w:val="0"/>
        <w:spacing w:before="200" w:line-rule="auto"/>
        <w:ind w:firstLine="540"/>
        <w:jc w:val="both"/>
      </w:pPr>
      <w:hyperlink w:history="0" r:id="rId53" w:tooltip="Постановление Правительства РФ от 26.12.2013 N 1293 &quot;О федеральной государственной информационной системе &quot;Федеральный портал государственной службы и управленческих кадров&quot; и о создании на ее базе пилотной версии единой информационной системы управления кадровым составом государственной гражданской службы Российской Федерации&quot; ------------ Утратил силу или отменен {КонсультантПлюс}">
        <w:r>
          <w:rPr>
            <w:sz w:val="20"/>
            <w:color w:val="0000ff"/>
          </w:rPr>
          <w:t xml:space="preserve">пункт 1</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декабря 2013 г. N 1293 "О федеральной государственной информационной системе "Федеральный портал государственной службы и управленческих кадров" и о создании на ее базе пилотной версии единой информационной системы управления кадровым составом государственной гражданской службы Российской Федерации" (Собрание законодательства Российской Федерации, 2014, N 2, ст. 117).</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апреля 2014 г. N 313</w:t>
      </w:r>
    </w:p>
    <w:p>
      <w:pPr>
        <w:pStyle w:val="0"/>
        <w:jc w:val="center"/>
      </w:pPr>
      <w:r>
        <w:rPr>
          <w:sz w:val="20"/>
        </w:rPr>
      </w:r>
    </w:p>
    <w:bookmarkStart w:id="55" w:name="P55"/>
    <w:bookmarkEnd w:id="55"/>
    <w:p>
      <w:pPr>
        <w:pStyle w:val="2"/>
        <w:jc w:val="center"/>
      </w:pPr>
      <w:r>
        <w:rPr>
          <w:sz w:val="20"/>
        </w:rPr>
        <w:t xml:space="preserve">ГОСУДАРСТВЕННАЯ ПРОГРАММА РОССИЙСКОЙ ФЕДЕРАЦИИ</w:t>
      </w:r>
    </w:p>
    <w:p>
      <w:pPr>
        <w:pStyle w:val="2"/>
        <w:jc w:val="center"/>
      </w:pPr>
      <w:r>
        <w:rPr>
          <w:sz w:val="20"/>
        </w:rPr>
        <w:t xml:space="preserve">"ИНФОРМАЦИОННОЕ ОБЩЕСТВО"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21.02.2015 </w:t>
            </w:r>
            <w:hyperlink w:history="0" r:id="rId54" w:tooltip="Постановление Правительства РФ от 21.02.2015 N 157 (ред. от 17.02.2017) &quot;О внесении изменений в постановление Правительства Российской Федерации от 15 апреля 2014 г. N 313 и признании утратившими силу некоторых актов Правительства Российской Федерации&quot; {КонсультантПлюс}">
              <w:r>
                <w:rPr>
                  <w:sz w:val="20"/>
                  <w:color w:val="0000ff"/>
                </w:rPr>
                <w:t xml:space="preserve">N 157</w:t>
              </w:r>
            </w:hyperlink>
            <w:r>
              <w:rPr>
                <w:sz w:val="20"/>
                <w:color w:val="392c69"/>
              </w:rPr>
              <w:t xml:space="preserve">,</w:t>
            </w:r>
          </w:p>
          <w:p>
            <w:pPr>
              <w:pStyle w:val="0"/>
              <w:jc w:val="center"/>
            </w:pPr>
            <w:r>
              <w:rPr>
                <w:sz w:val="20"/>
                <w:color w:val="392c69"/>
              </w:rPr>
              <w:t xml:space="preserve">от 17.06.2015 </w:t>
            </w:r>
            <w:hyperlink w:history="0" r:id="rId55" w:tooltip="Постановление Правительства РФ от 17.06.2015 N 602 (ред. от 03.03.2017) &quot;О некоторых мерах по совершенствованию информатизации в сфере кадрового обеспечения государственных органов и органов местного самоуправления&quot; {КонсультантПлюс}">
              <w:r>
                <w:rPr>
                  <w:sz w:val="20"/>
                  <w:color w:val="0000ff"/>
                </w:rPr>
                <w:t xml:space="preserve">N 602</w:t>
              </w:r>
            </w:hyperlink>
            <w:r>
              <w:rPr>
                <w:sz w:val="20"/>
                <w:color w:val="392c69"/>
              </w:rPr>
              <w:t xml:space="preserve">, от 21.10.2016 </w:t>
            </w:r>
            <w:hyperlink w:history="0" r:id="rId56" w:tooltip="Постановление Правительства РФ от 21.10.2016 N 1083 &quot;О внесении изменений в Государственную программу Российской Федерации &quot;Информационное общество (2011 - 2020 годы)&quot; {КонсультантПлюс}">
              <w:r>
                <w:rPr>
                  <w:sz w:val="20"/>
                  <w:color w:val="0000ff"/>
                </w:rPr>
                <w:t xml:space="preserve">N 1083</w:t>
              </w:r>
            </w:hyperlink>
            <w:r>
              <w:rPr>
                <w:sz w:val="20"/>
                <w:color w:val="392c69"/>
              </w:rPr>
              <w:t xml:space="preserve">, от 17.02.2017 </w:t>
            </w:r>
            <w:hyperlink w:history="0" r:id="rId57" w:tooltip="Постановление Правительства РФ от 17.02.2017 N 203 &quot;О внесении изменений в постановление Правительства Российской Федерации от 15 апреля 2014 г. N 313 и признании утратившим силу пункта 2 постановления Правительства Российской Федерации от 21 февраля 2015 г. N 157&quot; {КонсультантПлюс}">
              <w:r>
                <w:rPr>
                  <w:sz w:val="20"/>
                  <w:color w:val="0000ff"/>
                </w:rPr>
                <w:t xml:space="preserve">N 203</w:t>
              </w:r>
            </w:hyperlink>
            <w:r>
              <w:rPr>
                <w:sz w:val="20"/>
                <w:color w:val="392c69"/>
              </w:rPr>
              <w:t xml:space="preserve">,</w:t>
            </w:r>
          </w:p>
          <w:p>
            <w:pPr>
              <w:pStyle w:val="0"/>
              <w:jc w:val="center"/>
            </w:pPr>
            <w:r>
              <w:rPr>
                <w:sz w:val="20"/>
                <w:color w:val="392c69"/>
              </w:rPr>
              <w:t xml:space="preserve">от 03.03.2017 </w:t>
            </w:r>
            <w:hyperlink w:history="0" r:id="rId58" w:tooltip="Постановление Правительства РФ от 03.03.2017 N 256 (ред. от 20.08.2022)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N 256</w:t>
              </w:r>
            </w:hyperlink>
            <w:r>
              <w:rPr>
                <w:sz w:val="20"/>
                <w:color w:val="392c69"/>
              </w:rPr>
              <w:t xml:space="preserve">, от 31.03.2017 </w:t>
            </w:r>
            <w:hyperlink w:history="0" r:id="rId59" w:tooltip="Постановление Правительства РФ от 31.03.2017 N 380 (ред. от 09.11.2021) &quot;О внесении изменений в государственную программу Российской Федерации &quot;Информационное общество (2011 - 2020 годы)&quot; {КонсультантПлюс}">
              <w:r>
                <w:rPr>
                  <w:sz w:val="20"/>
                  <w:color w:val="0000ff"/>
                </w:rPr>
                <w:t xml:space="preserve">N 380</w:t>
              </w:r>
            </w:hyperlink>
            <w:r>
              <w:rPr>
                <w:sz w:val="20"/>
                <w:color w:val="392c69"/>
              </w:rPr>
              <w:t xml:space="preserve">, от 12.08.2017 </w:t>
            </w:r>
            <w:hyperlink w:history="0" r:id="rId60" w:tooltip="Постановление Правительства РФ от 12.08.2017 N 966 (ред. от 09.11.2021) &quot;О внесении изменений в некоторые акты Правительства Российской Федерации&quot; {КонсультантПлюс}">
              <w:r>
                <w:rPr>
                  <w:sz w:val="20"/>
                  <w:color w:val="0000ff"/>
                </w:rPr>
                <w:t xml:space="preserve">N 966</w:t>
              </w:r>
            </w:hyperlink>
            <w:r>
              <w:rPr>
                <w:sz w:val="20"/>
                <w:color w:val="392c69"/>
              </w:rPr>
              <w:t xml:space="preserve">,</w:t>
            </w:r>
          </w:p>
          <w:p>
            <w:pPr>
              <w:pStyle w:val="0"/>
              <w:jc w:val="center"/>
            </w:pPr>
            <w:r>
              <w:rPr>
                <w:sz w:val="20"/>
                <w:color w:val="392c69"/>
              </w:rPr>
              <w:t xml:space="preserve">от 26.10.2017 </w:t>
            </w:r>
            <w:hyperlink w:history="0" r:id="rId61" w:tooltip="Постановление Правительства РФ от 26.10.2017 N 1298 (ред. от 09.11.2021) &quot;О внесении изменений в некоторые акты Правительства Российской Федерации&quot; {КонсультантПлюс}">
              <w:r>
                <w:rPr>
                  <w:sz w:val="20"/>
                  <w:color w:val="0000ff"/>
                </w:rPr>
                <w:t xml:space="preserve">N 1298</w:t>
              </w:r>
            </w:hyperlink>
            <w:r>
              <w:rPr>
                <w:sz w:val="20"/>
                <w:color w:val="392c69"/>
              </w:rPr>
              <w:t xml:space="preserve">, от 12.01.2018 </w:t>
            </w:r>
            <w:hyperlink w:history="0" r:id="rId62"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N 4</w:t>
              </w:r>
            </w:hyperlink>
            <w:r>
              <w:rPr>
                <w:sz w:val="20"/>
                <w:color w:val="392c69"/>
              </w:rPr>
              <w:t xml:space="preserve">, от 17.02.2018 </w:t>
            </w:r>
            <w:hyperlink w:history="0" r:id="rId63" w:tooltip="Постановление Правительства РФ от 17.02.2018 N 160 &quot;О внесении изменений в приложение N 2 к государственной программе Российской Федерации &quot;Информационное общество (2011 - 2020 годы)&quot; {КонсультантПлюс}">
              <w:r>
                <w:rPr>
                  <w:sz w:val="20"/>
                  <w:color w:val="0000ff"/>
                </w:rPr>
                <w:t xml:space="preserve">N 160</w:t>
              </w:r>
            </w:hyperlink>
            <w:r>
              <w:rPr>
                <w:sz w:val="20"/>
                <w:color w:val="392c69"/>
              </w:rPr>
              <w:t xml:space="preserve">,</w:t>
            </w:r>
          </w:p>
          <w:p>
            <w:pPr>
              <w:pStyle w:val="0"/>
              <w:jc w:val="center"/>
            </w:pPr>
            <w:r>
              <w:rPr>
                <w:sz w:val="20"/>
                <w:color w:val="392c69"/>
              </w:rPr>
              <w:t xml:space="preserve">от 30.03.2018 </w:t>
            </w:r>
            <w:hyperlink w:history="0" r:id="rId64" w:tooltip="Постановление Правительства РФ от 30.03.2018 N 369-16 (ред. от 09.11.2021) &quot;О внесении изменений в государственную программу Российской Федерации &quot;Информационное общество (2011 - 2020 годы)&quot; {КонсультантПлюс}">
              <w:r>
                <w:rPr>
                  <w:sz w:val="20"/>
                  <w:color w:val="0000ff"/>
                </w:rPr>
                <w:t xml:space="preserve">N 369-16</w:t>
              </w:r>
            </w:hyperlink>
            <w:r>
              <w:rPr>
                <w:sz w:val="20"/>
                <w:color w:val="392c69"/>
              </w:rPr>
              <w:t xml:space="preserve">, от 25.09.2018 </w:t>
            </w:r>
            <w:hyperlink w:history="0" r:id="rId65" w:tooltip="Постановление Правительства РФ от 25.09.2018 N 1138 (ред. от 02.06.2022) &quot;О внесении изменений в некоторые акты Правительства Российской Федерации&quot; {КонсультантПлюс}">
              <w:r>
                <w:rPr>
                  <w:sz w:val="20"/>
                  <w:color w:val="0000ff"/>
                </w:rPr>
                <w:t xml:space="preserve">N 1138</w:t>
              </w:r>
            </w:hyperlink>
            <w:r>
              <w:rPr>
                <w:sz w:val="20"/>
                <w:color w:val="392c69"/>
              </w:rPr>
              <w:t xml:space="preserve">, от 30.12.2018 </w:t>
            </w:r>
            <w:hyperlink w:history="0" r:id="rId66" w:tooltip="Постановление Правительства РФ от 30.12.2018 N 1761 (ред. от 09.11.2021) &quot;О внесении изменений в государственную программу Российской Федерации &quot;Информационное общество (2011 - 2020 годы)&quot; {КонсультантПлюс}">
              <w:r>
                <w:rPr>
                  <w:sz w:val="20"/>
                  <w:color w:val="0000ff"/>
                </w:rPr>
                <w:t xml:space="preserve">N 1761</w:t>
              </w:r>
            </w:hyperlink>
            <w:r>
              <w:rPr>
                <w:sz w:val="20"/>
                <w:color w:val="392c69"/>
              </w:rPr>
              <w:t xml:space="preserve">,</w:t>
            </w:r>
          </w:p>
          <w:p>
            <w:pPr>
              <w:pStyle w:val="0"/>
              <w:jc w:val="center"/>
            </w:pPr>
            <w:r>
              <w:rPr>
                <w:sz w:val="20"/>
                <w:color w:val="392c69"/>
              </w:rPr>
              <w:t xml:space="preserve">от 02.02.2019 </w:t>
            </w:r>
            <w:hyperlink w:history="0" r:id="rId67" w:tooltip="Постановление Правительства РФ от 02.02.2019 N 79 &quot;О внесении изменений в государственную программу Российской Федерации &quot;Информационное общество (2011 - 2020 годы)&quot; ------------ Утратил силу или отменен {КонсультантПлюс}">
              <w:r>
                <w:rPr>
                  <w:sz w:val="20"/>
                  <w:color w:val="0000ff"/>
                </w:rPr>
                <w:t xml:space="preserve">N 79</w:t>
              </w:r>
            </w:hyperlink>
            <w:r>
              <w:rPr>
                <w:sz w:val="20"/>
                <w:color w:val="392c69"/>
              </w:rPr>
              <w:t xml:space="preserve">, от 29.03.2019 </w:t>
            </w:r>
            <w:hyperlink w:history="0" r:id="rId68" w:tooltip="Постановление Правительства РФ от 29.03.2019 N 356-24 (ред. от 09.11.2021) &quot;О внесении изменений в постановление Правительства Российской Федерации от 15 апреля 2014 г. N 313&quot; {КонсультантПлюс}">
              <w:r>
                <w:rPr>
                  <w:sz w:val="20"/>
                  <w:color w:val="0000ff"/>
                </w:rPr>
                <w:t xml:space="preserve">N 356-24</w:t>
              </w:r>
            </w:hyperlink>
            <w:r>
              <w:rPr>
                <w:sz w:val="20"/>
                <w:color w:val="392c69"/>
              </w:rPr>
              <w:t xml:space="preserve">, от 23.05.2019 </w:t>
            </w:r>
            <w:hyperlink w:history="0" r:id="rId69" w:tooltip="Постановление Правительства РФ от 23.05.2019 N 649 &quot;О внесении изменений в приложение N 2 к государственной программе Российской Федерации &quot;Информационное общество&quot; {КонсультантПлюс}">
              <w:r>
                <w:rPr>
                  <w:sz w:val="20"/>
                  <w:color w:val="0000ff"/>
                </w:rPr>
                <w:t xml:space="preserve">N 649</w:t>
              </w:r>
            </w:hyperlink>
            <w:r>
              <w:rPr>
                <w:sz w:val="20"/>
                <w:color w:val="392c69"/>
              </w:rPr>
              <w:t xml:space="preserve">,</w:t>
            </w:r>
          </w:p>
          <w:p>
            <w:pPr>
              <w:pStyle w:val="0"/>
              <w:jc w:val="center"/>
            </w:pPr>
            <w:r>
              <w:rPr>
                <w:sz w:val="20"/>
                <w:color w:val="392c69"/>
              </w:rPr>
              <w:t xml:space="preserve">от 21.11.2019 </w:t>
            </w:r>
            <w:hyperlink w:history="0" r:id="rId70" w:tooltip="Постановление Правительства РФ от 21.11.2019 N 1484 &quot;О внесении изменений в приложение N 2 к государственной программе Российской Федерации &quot;Информационное общество&quot; {КонсультантПлюс}">
              <w:r>
                <w:rPr>
                  <w:sz w:val="20"/>
                  <w:color w:val="0000ff"/>
                </w:rPr>
                <w:t xml:space="preserve">N 1484</w:t>
              </w:r>
            </w:hyperlink>
            <w:r>
              <w:rPr>
                <w:sz w:val="20"/>
                <w:color w:val="392c69"/>
              </w:rPr>
              <w:t xml:space="preserve">, от 22.11.2019 </w:t>
            </w:r>
            <w:hyperlink w:history="0" r:id="rId71" w:tooltip="Постановление Правительства РФ от 22.11.2019 N 1497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1497</w:t>
              </w:r>
            </w:hyperlink>
            <w:r>
              <w:rPr>
                <w:sz w:val="20"/>
                <w:color w:val="392c69"/>
              </w:rPr>
              <w:t xml:space="preserve">, от 30.11.2019 </w:t>
            </w:r>
            <w:hyperlink w:history="0" r:id="rId72" w:tooltip="Постановление Правительства РФ от 30.11.2019 N 1557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1557</w:t>
              </w:r>
            </w:hyperlink>
            <w:r>
              <w:rPr>
                <w:sz w:val="20"/>
                <w:color w:val="392c69"/>
              </w:rPr>
              <w:t xml:space="preserve">,</w:t>
            </w:r>
          </w:p>
          <w:p>
            <w:pPr>
              <w:pStyle w:val="0"/>
              <w:jc w:val="center"/>
            </w:pPr>
            <w:r>
              <w:rPr>
                <w:sz w:val="20"/>
                <w:color w:val="392c69"/>
              </w:rPr>
              <w:t xml:space="preserve">от 31.03.2020 </w:t>
            </w:r>
            <w:hyperlink w:history="0" r:id="rId73" w:tooltip="Постановление Правительства РФ от 31.03.2020 N 386-20 (ред. от 09.11.2021)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386-20</w:t>
              </w:r>
            </w:hyperlink>
            <w:r>
              <w:rPr>
                <w:sz w:val="20"/>
                <w:color w:val="392c69"/>
              </w:rPr>
              <w:t xml:space="preserve">, от 08.07.2020 </w:t>
            </w:r>
            <w:hyperlink w:history="0" r:id="rId74" w:tooltip="Постановление Правительства РФ от 08.07.2020 N 1002 &quot;О внесении изменений в приложение N 2 к государственной программе Российской Федерации &quot;Информационное общество&quot; {КонсультантПлюс}">
              <w:r>
                <w:rPr>
                  <w:sz w:val="20"/>
                  <w:color w:val="0000ff"/>
                </w:rPr>
                <w:t xml:space="preserve">N 1002</w:t>
              </w:r>
            </w:hyperlink>
            <w:r>
              <w:rPr>
                <w:sz w:val="20"/>
                <w:color w:val="392c69"/>
              </w:rPr>
              <w:t xml:space="preserve">, от 21.08.2020 </w:t>
            </w:r>
            <w:hyperlink w:history="0" r:id="rId75" w:tooltip="Постановление Правительства РФ от 21.08.2020 N 1266 (ред. от 13.05.2022) &quot;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1266</w:t>
              </w:r>
            </w:hyperlink>
            <w:r>
              <w:rPr>
                <w:sz w:val="20"/>
                <w:color w:val="392c69"/>
              </w:rPr>
              <w:t xml:space="preserve">,</w:t>
            </w:r>
          </w:p>
          <w:p>
            <w:pPr>
              <w:pStyle w:val="0"/>
              <w:jc w:val="center"/>
            </w:pPr>
            <w:r>
              <w:rPr>
                <w:sz w:val="20"/>
                <w:color w:val="392c69"/>
              </w:rPr>
              <w:t xml:space="preserve">от 19.10.2020 </w:t>
            </w:r>
            <w:hyperlink w:history="0" r:id="rId76"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N 1707</w:t>
              </w:r>
            </w:hyperlink>
            <w:r>
              <w:rPr>
                <w:sz w:val="20"/>
                <w:color w:val="392c69"/>
              </w:rPr>
              <w:t xml:space="preserve">, от 14.12.2020 </w:t>
            </w:r>
            <w:hyperlink w:history="0" r:id="rId77" w:tooltip="Постановление Правительства РФ от 14.12.2020 N 2093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2093</w:t>
              </w:r>
            </w:hyperlink>
            <w:r>
              <w:rPr>
                <w:sz w:val="20"/>
                <w:color w:val="392c69"/>
              </w:rPr>
              <w:t xml:space="preserve">, от 16.12.2020 </w:t>
            </w:r>
            <w:hyperlink w:history="0" r:id="rId78" w:tooltip="Постановление Правительства РФ от 16.12.2020 N 2125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2125</w:t>
              </w:r>
            </w:hyperlink>
            <w:r>
              <w:rPr>
                <w:sz w:val="20"/>
                <w:color w:val="392c69"/>
              </w:rPr>
              <w:t xml:space="preserve">,</w:t>
            </w:r>
          </w:p>
          <w:p>
            <w:pPr>
              <w:pStyle w:val="0"/>
              <w:jc w:val="center"/>
            </w:pPr>
            <w:r>
              <w:rPr>
                <w:sz w:val="20"/>
                <w:color w:val="392c69"/>
              </w:rPr>
              <w:t xml:space="preserve">от 31.03.2021 </w:t>
            </w:r>
            <w:hyperlink w:history="0" r:id="rId79" w:tooltip="Постановление Правительства РФ от 31.03.2021 N 504-19 (ред. от 09.11.2021)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504-19</w:t>
              </w:r>
            </w:hyperlink>
            <w:r>
              <w:rPr>
                <w:sz w:val="20"/>
                <w:color w:val="392c69"/>
              </w:rPr>
              <w:t xml:space="preserve">, от 29.10.2021 </w:t>
            </w:r>
            <w:hyperlink w:history="0" r:id="rId80" w:tooltip="Постановление Правительства РФ от 29.10.2021 N 1859 &quot;О внесении изменений в приложение N 34 к государственной программе Российской Федерации &quot;Информационное общество&quot; {КонсультантПлюс}">
              <w:r>
                <w:rPr>
                  <w:sz w:val="20"/>
                  <w:color w:val="0000ff"/>
                </w:rPr>
                <w:t xml:space="preserve">N 1859</w:t>
              </w:r>
            </w:hyperlink>
            <w:r>
              <w:rPr>
                <w:sz w:val="20"/>
                <w:color w:val="392c69"/>
              </w:rPr>
              <w:t xml:space="preserve">, от 09.11.2021 </w:t>
            </w:r>
            <w:hyperlink w:history="0" r:id="rId81"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N 1922</w:t>
              </w:r>
            </w:hyperlink>
            <w:r>
              <w:rPr>
                <w:sz w:val="20"/>
                <w:color w:val="392c69"/>
              </w:rPr>
              <w:t xml:space="preserve">,</w:t>
            </w:r>
          </w:p>
          <w:p>
            <w:pPr>
              <w:pStyle w:val="0"/>
              <w:jc w:val="center"/>
            </w:pPr>
            <w:r>
              <w:rPr>
                <w:sz w:val="20"/>
                <w:color w:val="392c69"/>
              </w:rPr>
              <w:t xml:space="preserve">от 24.11.2021 </w:t>
            </w:r>
            <w:hyperlink w:history="0" r:id="rId82" w:tooltip="Постановление Правительства РФ от 24.11.2021 N 2018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2018</w:t>
              </w:r>
            </w:hyperlink>
            <w:r>
              <w:rPr>
                <w:sz w:val="20"/>
                <w:color w:val="392c69"/>
              </w:rPr>
              <w:t xml:space="preserve">, от 17.12.2021 </w:t>
            </w:r>
            <w:hyperlink w:history="0" r:id="rId83" w:tooltip="Постановление Правительства РФ от 17.12.2021 N 2347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N 2347</w:t>
              </w:r>
            </w:hyperlink>
            <w:r>
              <w:rPr>
                <w:sz w:val="20"/>
                <w:color w:val="392c69"/>
              </w:rPr>
              <w:t xml:space="preserve">, от 18.12.2021 </w:t>
            </w:r>
            <w:hyperlink w:history="0" r:id="rId84"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N 2359</w:t>
              </w:r>
            </w:hyperlink>
            <w:r>
              <w:rPr>
                <w:sz w:val="20"/>
                <w:color w:val="392c69"/>
              </w:rPr>
              <w:t xml:space="preserve">,</w:t>
            </w:r>
          </w:p>
          <w:p>
            <w:pPr>
              <w:pStyle w:val="0"/>
              <w:jc w:val="center"/>
            </w:pPr>
            <w:r>
              <w:rPr>
                <w:sz w:val="20"/>
                <w:color w:val="392c69"/>
              </w:rPr>
              <w:t xml:space="preserve">от 25.01.2022 </w:t>
            </w:r>
            <w:hyperlink w:history="0" r:id="rId85" w:tooltip="Постановление Правительства РФ от 25.01.2022 N 39 &quot;О внесении изменений в государственную программу Российской Федерации &quot;Информационное общество&quot; и признании утратившим силу постановления Правительства Российской Федерации от 30 ноября 2019 г. N 1545&quot; {КонсультантПлюс}">
              <w:r>
                <w:rPr>
                  <w:sz w:val="20"/>
                  <w:color w:val="0000ff"/>
                </w:rPr>
                <w:t xml:space="preserve">N 39</w:t>
              </w:r>
            </w:hyperlink>
            <w:r>
              <w:rPr>
                <w:sz w:val="20"/>
                <w:color w:val="392c69"/>
              </w:rPr>
              <w:t xml:space="preserve">, от 02.06.2022 </w:t>
            </w:r>
            <w:hyperlink w:history="0" r:id="rId86" w:tooltip="Постановление Правительства РФ от 02.06.2022 N 1016 &quot;О внесении изменений в раздел I государственной программы Российской Федерации &quot;Информационное общество&quot; {КонсультантПлюс}">
              <w:r>
                <w:rPr>
                  <w:sz w:val="20"/>
                  <w:color w:val="0000ff"/>
                </w:rPr>
                <w:t xml:space="preserve">N 1016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ПАСПОРТ</w:t>
      </w:r>
    </w:p>
    <w:p>
      <w:pPr>
        <w:pStyle w:val="2"/>
        <w:jc w:val="center"/>
      </w:pPr>
      <w:r>
        <w:rPr>
          <w:sz w:val="20"/>
        </w:rPr>
        <w:t xml:space="preserve">государственной программы Российской Федерации</w:t>
      </w:r>
    </w:p>
    <w:p>
      <w:pPr>
        <w:pStyle w:val="2"/>
        <w:jc w:val="center"/>
      </w:pPr>
      <w:r>
        <w:rPr>
          <w:sz w:val="20"/>
        </w:rPr>
        <w:t xml:space="preserve">"Информационное общество"</w:t>
      </w:r>
    </w:p>
    <w:p>
      <w:pPr>
        <w:pStyle w:val="0"/>
        <w:jc w:val="both"/>
      </w:pPr>
      <w:r>
        <w:rPr>
          <w:sz w:val="20"/>
        </w:rPr>
      </w:r>
    </w:p>
    <w:p>
      <w:pPr>
        <w:pStyle w:val="0"/>
        <w:ind w:firstLine="540"/>
        <w:jc w:val="both"/>
      </w:pPr>
      <w:r>
        <w:rPr>
          <w:sz w:val="20"/>
        </w:rPr>
        <w:t xml:space="preserve">Утратил силу с 1 января 2022 года. - </w:t>
      </w:r>
      <w:hyperlink w:history="0" r:id="rId87"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2"/>
        <w:outlineLvl w:val="1"/>
        <w:jc w:val="center"/>
      </w:pPr>
      <w:r>
        <w:rPr>
          <w:sz w:val="20"/>
        </w:rPr>
        <w:t xml:space="preserve">ПАСПОРТ</w:t>
      </w:r>
    </w:p>
    <w:p>
      <w:pPr>
        <w:pStyle w:val="2"/>
        <w:jc w:val="center"/>
      </w:pPr>
      <w:r>
        <w:rPr>
          <w:sz w:val="20"/>
        </w:rPr>
        <w:t xml:space="preserve">подпрограммы 1 "Информационно-телекоммуникационная</w:t>
      </w:r>
    </w:p>
    <w:p>
      <w:pPr>
        <w:pStyle w:val="2"/>
        <w:jc w:val="center"/>
      </w:pPr>
      <w:r>
        <w:rPr>
          <w:sz w:val="20"/>
        </w:rPr>
        <w:t xml:space="preserve">инфраструктура информационного общества и услуги,</w:t>
      </w:r>
    </w:p>
    <w:p>
      <w:pPr>
        <w:pStyle w:val="2"/>
        <w:jc w:val="center"/>
      </w:pPr>
      <w:r>
        <w:rPr>
          <w:sz w:val="20"/>
        </w:rPr>
        <w:t xml:space="preserve">оказываемые на ее основе"</w:t>
      </w:r>
    </w:p>
    <w:p>
      <w:pPr>
        <w:pStyle w:val="0"/>
        <w:jc w:val="both"/>
      </w:pPr>
      <w:r>
        <w:rPr>
          <w:sz w:val="20"/>
        </w:rPr>
      </w:r>
    </w:p>
    <w:p>
      <w:pPr>
        <w:pStyle w:val="0"/>
        <w:ind w:firstLine="540"/>
        <w:jc w:val="both"/>
      </w:pPr>
      <w:r>
        <w:rPr>
          <w:sz w:val="20"/>
        </w:rPr>
        <w:t xml:space="preserve">Утратил силу с 1 января 2022 года. - </w:t>
      </w:r>
      <w:hyperlink w:history="0" r:id="rId88"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2"/>
        <w:outlineLvl w:val="1"/>
        <w:jc w:val="center"/>
      </w:pPr>
      <w:r>
        <w:rPr>
          <w:sz w:val="20"/>
        </w:rPr>
        <w:t xml:space="preserve">ПАСПОРТ</w:t>
      </w:r>
    </w:p>
    <w:p>
      <w:pPr>
        <w:pStyle w:val="2"/>
        <w:jc w:val="center"/>
      </w:pPr>
      <w:r>
        <w:rPr>
          <w:sz w:val="20"/>
        </w:rPr>
        <w:t xml:space="preserve">подпрограммы 2 "Информационная среда"</w:t>
      </w:r>
    </w:p>
    <w:p>
      <w:pPr>
        <w:pStyle w:val="0"/>
        <w:jc w:val="both"/>
      </w:pPr>
      <w:r>
        <w:rPr>
          <w:sz w:val="20"/>
        </w:rPr>
      </w:r>
    </w:p>
    <w:p>
      <w:pPr>
        <w:pStyle w:val="0"/>
        <w:ind w:firstLine="540"/>
        <w:jc w:val="both"/>
      </w:pPr>
      <w:r>
        <w:rPr>
          <w:sz w:val="20"/>
        </w:rPr>
        <w:t xml:space="preserve">Утратил силу с 1 января 2022 года. - </w:t>
      </w:r>
      <w:hyperlink w:history="0" r:id="rId89"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2"/>
        <w:outlineLvl w:val="1"/>
        <w:jc w:val="center"/>
      </w:pPr>
      <w:r>
        <w:rPr>
          <w:sz w:val="20"/>
        </w:rPr>
        <w:t xml:space="preserve">ПАСПОРТ</w:t>
      </w:r>
    </w:p>
    <w:p>
      <w:pPr>
        <w:pStyle w:val="2"/>
        <w:jc w:val="center"/>
      </w:pPr>
      <w:r>
        <w:rPr>
          <w:sz w:val="20"/>
        </w:rPr>
        <w:t xml:space="preserve">подпрограммы 3 "Безопасность в информационном обществе"</w:t>
      </w:r>
    </w:p>
    <w:p>
      <w:pPr>
        <w:pStyle w:val="0"/>
        <w:jc w:val="both"/>
      </w:pPr>
      <w:r>
        <w:rPr>
          <w:sz w:val="20"/>
        </w:rPr>
      </w:r>
    </w:p>
    <w:p>
      <w:pPr>
        <w:pStyle w:val="0"/>
        <w:ind w:firstLine="540"/>
        <w:jc w:val="both"/>
      </w:pPr>
      <w:r>
        <w:rPr>
          <w:sz w:val="20"/>
        </w:rPr>
        <w:t xml:space="preserve">Утратил силу с 1 января 2022 года. - </w:t>
      </w:r>
      <w:hyperlink w:history="0" r:id="rId90"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2"/>
        <w:outlineLvl w:val="1"/>
        <w:jc w:val="center"/>
      </w:pPr>
      <w:r>
        <w:rPr>
          <w:sz w:val="20"/>
        </w:rPr>
        <w:t xml:space="preserve">ПАСПОРТ</w:t>
      </w:r>
    </w:p>
    <w:p>
      <w:pPr>
        <w:pStyle w:val="2"/>
        <w:jc w:val="center"/>
      </w:pPr>
      <w:r>
        <w:rPr>
          <w:sz w:val="20"/>
        </w:rPr>
        <w:t xml:space="preserve">подпрограммы 4 "Информационное государство"</w:t>
      </w:r>
    </w:p>
    <w:p>
      <w:pPr>
        <w:pStyle w:val="0"/>
        <w:jc w:val="both"/>
      </w:pPr>
      <w:r>
        <w:rPr>
          <w:sz w:val="20"/>
        </w:rPr>
      </w:r>
    </w:p>
    <w:p>
      <w:pPr>
        <w:pStyle w:val="0"/>
        <w:ind w:firstLine="540"/>
        <w:jc w:val="both"/>
      </w:pPr>
      <w:r>
        <w:rPr>
          <w:sz w:val="20"/>
        </w:rPr>
        <w:t xml:space="preserve">Утратил силу с 1 января 2022 года. - </w:t>
      </w:r>
      <w:hyperlink w:history="0" r:id="rId91"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2"/>
        <w:outlineLvl w:val="1"/>
        <w:jc w:val="center"/>
      </w:pPr>
      <w:r>
        <w:rPr>
          <w:sz w:val="20"/>
        </w:rPr>
        <w:t xml:space="preserve">ПАСПОРТ</w:t>
      </w:r>
    </w:p>
    <w:p>
      <w:pPr>
        <w:pStyle w:val="2"/>
        <w:jc w:val="center"/>
      </w:pPr>
      <w:r>
        <w:rPr>
          <w:sz w:val="20"/>
        </w:rPr>
        <w:t xml:space="preserve">федеральной целевой программы "Развитие телерадиовещания</w:t>
      </w:r>
    </w:p>
    <w:p>
      <w:pPr>
        <w:pStyle w:val="2"/>
        <w:jc w:val="center"/>
      </w:pPr>
      <w:r>
        <w:rPr>
          <w:sz w:val="20"/>
        </w:rPr>
        <w:t xml:space="preserve">в Российской Федерации на 2009 - 2018 годы"</w:t>
      </w:r>
    </w:p>
    <w:p>
      <w:pPr>
        <w:pStyle w:val="0"/>
        <w:jc w:val="both"/>
      </w:pPr>
      <w:r>
        <w:rPr>
          <w:sz w:val="20"/>
        </w:rPr>
      </w:r>
    </w:p>
    <w:p>
      <w:pPr>
        <w:pStyle w:val="0"/>
        <w:ind w:firstLine="540"/>
        <w:jc w:val="both"/>
      </w:pPr>
      <w:r>
        <w:rPr>
          <w:sz w:val="20"/>
        </w:rPr>
        <w:t xml:space="preserve">Утратил силу с 1 января 2022 года. - </w:t>
      </w:r>
      <w:hyperlink w:history="0" r:id="rId92"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2"/>
        <w:outlineLvl w:val="1"/>
        <w:jc w:val="center"/>
      </w:pPr>
      <w:r>
        <w:rPr>
          <w:sz w:val="20"/>
        </w:rPr>
        <w:t xml:space="preserve">I. Стратегические приоритеты в сфере</w:t>
      </w:r>
    </w:p>
    <w:p>
      <w:pPr>
        <w:pStyle w:val="2"/>
        <w:jc w:val="center"/>
      </w:pPr>
      <w:r>
        <w:rPr>
          <w:sz w:val="20"/>
        </w:rPr>
        <w:t xml:space="preserve">реализации государственной программы Российской Федерации</w:t>
      </w:r>
    </w:p>
    <w:p>
      <w:pPr>
        <w:pStyle w:val="2"/>
        <w:jc w:val="center"/>
      </w:pPr>
      <w:r>
        <w:rPr>
          <w:sz w:val="20"/>
        </w:rPr>
        <w:t xml:space="preserve">"Информационное общество"</w:t>
      </w:r>
    </w:p>
    <w:p>
      <w:pPr>
        <w:pStyle w:val="0"/>
        <w:jc w:val="center"/>
      </w:pPr>
      <w:r>
        <w:rPr>
          <w:sz w:val="20"/>
        </w:rPr>
        <w:t xml:space="preserve">(в ред. </w:t>
      </w:r>
      <w:hyperlink w:history="0" r:id="rId93"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09.11.2021 N 1922)</w:t>
      </w:r>
    </w:p>
    <w:p>
      <w:pPr>
        <w:pStyle w:val="0"/>
        <w:jc w:val="both"/>
      </w:pPr>
      <w:r>
        <w:rPr>
          <w:sz w:val="20"/>
        </w:rPr>
      </w:r>
    </w:p>
    <w:p>
      <w:pPr>
        <w:pStyle w:val="2"/>
        <w:outlineLvl w:val="2"/>
        <w:jc w:val="center"/>
      </w:pPr>
      <w:r>
        <w:rPr>
          <w:sz w:val="20"/>
        </w:rPr>
        <w:t xml:space="preserve">Оценка текущего состояния соответствующей сферы</w:t>
      </w:r>
    </w:p>
    <w:p>
      <w:pPr>
        <w:pStyle w:val="2"/>
        <w:jc w:val="center"/>
      </w:pPr>
      <w:r>
        <w:rPr>
          <w:sz w:val="20"/>
        </w:rPr>
        <w:t xml:space="preserve">социально-экономического развития Российской Федерации</w:t>
      </w:r>
    </w:p>
    <w:p>
      <w:pPr>
        <w:pStyle w:val="2"/>
        <w:jc w:val="center"/>
      </w:pPr>
      <w:r>
        <w:rPr>
          <w:sz w:val="20"/>
        </w:rPr>
        <w:t xml:space="preserve">или обеспечения национальной безопасности</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Информационные и коммуникационные технологии стали частью современных управленческих систем во всех отраслях экономики, сферах государственного управления, обороны страны, безопасности государства и обеспечения правопорядка.</w:t>
      </w:r>
    </w:p>
    <w:p>
      <w:pPr>
        <w:pStyle w:val="0"/>
        <w:spacing w:before="200" w:line-rule="auto"/>
        <w:ind w:firstLine="540"/>
        <w:jc w:val="both"/>
      </w:pPr>
      <w:r>
        <w:rPr>
          <w:sz w:val="20"/>
        </w:rPr>
        <w:t xml:space="preserve">В условиях кризисных явлений 2020 года сектор информационно-коммуникационных технологий в России уверенно рос, сохранив динамику валовой добавленной стоимости прошлых лет и достигнув объема почти 3 трлн. рублей. На фоне снижения темпа роста валового внутреннего продукта до 97 процентов по сравнению с 2019 годом темп роста сектора информационно-коммуникационных технологий составил 103 процента. Инвестиции в основной капитал организаций сектора достигли почти 850 млрд. рублей, или 4,2 процента их общего объема в экономике (в 2019 году - 3,9 процента).</w:t>
      </w:r>
    </w:p>
    <w:p>
      <w:pPr>
        <w:pStyle w:val="0"/>
        <w:spacing w:before="200" w:line-rule="auto"/>
        <w:ind w:firstLine="540"/>
        <w:jc w:val="both"/>
      </w:pPr>
      <w:r>
        <w:rPr>
          <w:sz w:val="20"/>
        </w:rPr>
        <w:t xml:space="preserve">Пандемия новой коронавирусной инфекции (COVID-19) оказала безусловное влияние на все отрасли экономики России, включая сферу услуг электросвязи. Произошедшие в короткое время структурные изменения во всех отраслях экономики повлияли на деятельность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 Несмотря на значимую роль услуг связи в текущей ситуации, на работу отрасли окажут влияние вынужденное снижение расходов предприятий других секторов экономики и падение доходов населения. И хотя отказ от привычных услуг связи рассматривается населением только в крайнем случае, а бизнес все более зависим от современных технических средств и услуг связи с условием цифровизации, охватывающей все сферы экономики, сохраняется вероятность сокращения трат населения и бизнеса до минимальных с возможным отказом от дополнительных сервисов.</w:t>
      </w:r>
    </w:p>
    <w:p>
      <w:pPr>
        <w:pStyle w:val="0"/>
        <w:spacing w:before="200" w:line-rule="auto"/>
        <w:ind w:firstLine="540"/>
        <w:jc w:val="both"/>
      </w:pPr>
      <w:r>
        <w:rPr>
          <w:sz w:val="20"/>
        </w:rPr>
        <w:t xml:space="preserve">Ситуация осложняется тем, что телекоммуникационный рынок достиг насыщения по многим направлениям услуг связи и находится в ожидании новых прорывных проектов или технологий, способных существенно изменить потребительские предпочтения и стать толчком к новому витку роста рынка.</w:t>
      </w:r>
    </w:p>
    <w:p>
      <w:pPr>
        <w:pStyle w:val="0"/>
        <w:spacing w:before="200" w:line-rule="auto"/>
        <w:ind w:firstLine="540"/>
        <w:jc w:val="both"/>
      </w:pPr>
      <w:r>
        <w:rPr>
          <w:sz w:val="20"/>
        </w:rPr>
        <w:t xml:space="preserve">В 2020 году объем рынка телекоммуникаций в России составил 1,73 трлн. рублей. Годовая динамика рынка была отрицательной и составила 0,7 процента. В структуре российского телекоммуникационного рынка самую большую долю (порядка 57 процентов) занимают услуги мобильной связи.</w:t>
      </w:r>
    </w:p>
    <w:p>
      <w:pPr>
        <w:pStyle w:val="0"/>
        <w:spacing w:before="200" w:line-rule="auto"/>
        <w:ind w:firstLine="540"/>
        <w:jc w:val="both"/>
      </w:pPr>
      <w:r>
        <w:rPr>
          <w:sz w:val="20"/>
        </w:rPr>
        <w:t xml:space="preserve">Объем российского рынка широкополосного доступа в 2020 году составил 201,1 млрд. рублей, из них 73 процента (147,5 млрд. рублей) пришлись на долю сегмента домохозяйств. Количество пользователей увеличилось на 2,1 процента, до 36,1 млн. человек, из них корпоративных пользователей - 1,6 млн. организаций, частных пользователей - 34,5 млн. абонентов.</w:t>
      </w:r>
    </w:p>
    <w:p>
      <w:pPr>
        <w:pStyle w:val="0"/>
        <w:spacing w:before="200" w:line-rule="auto"/>
        <w:ind w:firstLine="540"/>
        <w:jc w:val="both"/>
      </w:pPr>
      <w:r>
        <w:rPr>
          <w:sz w:val="20"/>
        </w:rPr>
        <w:t xml:space="preserve">Проникновение широкополосного доступа в информационно-телекоммуникационную сеть "Интернет" (далее - сеть "Интернет") в 2020 году достигло 61 процента. Помимо расширения покрытия операторами росту числа клиентов способствовало подключение в период самоизоляции абонентов, пользовавшихся до этого исключительно мобильной сетью "Интернет".</w:t>
      </w:r>
    </w:p>
    <w:p>
      <w:pPr>
        <w:pStyle w:val="0"/>
        <w:spacing w:before="200" w:line-rule="auto"/>
        <w:ind w:firstLine="540"/>
        <w:jc w:val="both"/>
      </w:pPr>
      <w:r>
        <w:rPr>
          <w:sz w:val="20"/>
        </w:rPr>
        <w:t xml:space="preserve">По итогам 2020 года значение показателя "Доля домашних хозяйств, которым обеспечена возможность широкополосного доступа к сети "Интернет", в общем числе домашних хозяйств" составило 76,4 процента (плановое значение 74 процента).</w:t>
      </w:r>
    </w:p>
    <w:p>
      <w:pPr>
        <w:pStyle w:val="0"/>
        <w:spacing w:before="200" w:line-rule="auto"/>
        <w:ind w:firstLine="540"/>
        <w:jc w:val="both"/>
      </w:pPr>
      <w:r>
        <w:rPr>
          <w:sz w:val="20"/>
        </w:rPr>
        <w:t xml:space="preserve">В 2021 - 2024 годах операторы связи планируют дальнейшее осуществление инвестиционной деятельности, направленной на обеспечение устойчивого функционирования сетей связи, совершенствование инфраструктуры мультисервисных сетей, обеспечение высокоскоростного фиксированного и беспроводного доступа к сети "Интернет", развитие рынка коммерческих центров хранения и обработки данных и рынка "облачных услуг", внедрение новых технологий мобильной связи, в том числе внедрение и развитие сетей стандарта 5G.</w:t>
      </w:r>
    </w:p>
    <w:p>
      <w:pPr>
        <w:pStyle w:val="0"/>
        <w:spacing w:before="200" w:line-rule="auto"/>
        <w:ind w:firstLine="540"/>
        <w:jc w:val="both"/>
      </w:pPr>
      <w:r>
        <w:rPr>
          <w:sz w:val="20"/>
        </w:rPr>
        <w:t xml:space="preserve">Ожидается, что примерно к концу 2024 года начнет убывать количество подключений в сетях 3G, а количество подключений в сетях 5G может составить около 12 процентов. При этом количество подключений к сетям 2G ожидаемо снизится, однако все еще будет востребовано для подключения "умных устройств", не требующих широкополосного доступа.</w:t>
      </w:r>
    </w:p>
    <w:p>
      <w:pPr>
        <w:pStyle w:val="0"/>
        <w:spacing w:before="200" w:line-rule="auto"/>
        <w:ind w:firstLine="540"/>
        <w:jc w:val="both"/>
      </w:pPr>
      <w:r>
        <w:rPr>
          <w:sz w:val="20"/>
        </w:rPr>
        <w:t xml:space="preserve">Развитие и модернизация современной инфраструктуры создадут условия для обеспечения доступности услуг электросвязи для всех слоев населения на территории Российской Федерации, предоставят равные возможности доступа к информационным сетям городскому и сельскому населению, приведут к снижению цифрового неравенства в регионах России. Развитие информационно-телекоммуникационной инфраструктуры позволит расширить возможности использования средств электросвязи, радиочастотного спектра для повышения эффективности государственного управления, нужд обороноспособности и безопасности государства и обеспечения правопорядка.</w:t>
      </w:r>
    </w:p>
    <w:p>
      <w:pPr>
        <w:pStyle w:val="0"/>
        <w:spacing w:before="200" w:line-rule="auto"/>
        <w:ind w:firstLine="540"/>
        <w:jc w:val="both"/>
      </w:pPr>
      <w:r>
        <w:rPr>
          <w:sz w:val="20"/>
        </w:rPr>
        <w:t xml:space="preserve">В течение последних лет ключевые показатели отрасли информационных технологий в Российской Федерации поступательно росли. Удельный вес отрасли в валовом внутреннем продукте страны вырос в 2,6 раза - с 0,46 процента в 2010 году до 1,24 процента в 2020 году. Валовая добавленная стоимость отрасли информационных технологий за указанный период возросла со 185,8 млрд. рублей до 1 197,1 млрд. рублей. По итогам 2020 года на фоне общего падения валового внутреннего продукта рост валовой добавленной стоимости отрасли информационных технологий составил 12,8 процента по сравнению с 2019 годом (в постоянных ценах). При этом рост отрасли информационных технологий опережал динамику валового внутреннего продукта за рассматриваемый период в среднем на 10 процентных пунктов.</w:t>
      </w:r>
    </w:p>
    <w:p>
      <w:pPr>
        <w:pStyle w:val="0"/>
        <w:spacing w:before="200" w:line-rule="auto"/>
        <w:ind w:firstLine="540"/>
        <w:jc w:val="both"/>
      </w:pPr>
      <w:r>
        <w:rPr>
          <w:sz w:val="20"/>
        </w:rPr>
        <w:t xml:space="preserve">Объем отгруженных товаров собственного производства, выполненных работ, оказанных услуг собственными силами организаций отрасли информационных технологий в 2020 году достиг значения 1549,5 млрд. рублей (или 130,1 процента к 2019 году).</w:t>
      </w:r>
    </w:p>
    <w:p>
      <w:pPr>
        <w:pStyle w:val="0"/>
        <w:spacing w:before="200" w:line-rule="auto"/>
        <w:ind w:firstLine="540"/>
        <w:jc w:val="both"/>
      </w:pPr>
      <w:r>
        <w:rPr>
          <w:sz w:val="20"/>
        </w:rPr>
        <w:t xml:space="preserve">Объем экспорта компьютерных услуг в долларовом выражении также стабильно рос. В 2017 году Российская Федерация стала чистым экспортером компьютерных услуг. В 2019 году экспорт в этой сфере достиг 4,5 млрд. долларов США, показав рост на 10 процентов относительно 2018 года, в 2020 году - 5,1 млрд. долларов США (на 13,5 процента).</w:t>
      </w:r>
    </w:p>
    <w:p>
      <w:pPr>
        <w:pStyle w:val="0"/>
        <w:spacing w:before="200" w:line-rule="auto"/>
        <w:ind w:firstLine="540"/>
        <w:jc w:val="both"/>
      </w:pPr>
      <w:r>
        <w:rPr>
          <w:sz w:val="20"/>
        </w:rPr>
        <w:t xml:space="preserve">Доля Российской Федерации в мировом экспорте компьютерных и информационных услуг составляет 0,9 процента. За 2015 - 2019 годы рост объема экспорта компьютерных услуг России превысил общемировой на 30 процентных пунктов. Динамика экспорта компьютерных услуг также оставалась позитивной.</w:t>
      </w:r>
    </w:p>
    <w:p>
      <w:pPr>
        <w:pStyle w:val="0"/>
        <w:spacing w:before="200" w:line-rule="auto"/>
        <w:ind w:firstLine="540"/>
        <w:jc w:val="both"/>
      </w:pPr>
      <w:r>
        <w:rPr>
          <w:sz w:val="20"/>
        </w:rPr>
        <w:t xml:space="preserve">Дальнейший характер развития отечественной отрасли информационных технологий будет обусловлен совокупностью мировых и локальных тенденций.</w:t>
      </w:r>
    </w:p>
    <w:p>
      <w:pPr>
        <w:pStyle w:val="0"/>
        <w:spacing w:before="200" w:line-rule="auto"/>
        <w:ind w:firstLine="540"/>
        <w:jc w:val="both"/>
      </w:pPr>
      <w:r>
        <w:rPr>
          <w:sz w:val="20"/>
        </w:rPr>
        <w:t xml:space="preserve">Продолжится внедрение информационных технологий в социально-экономическую сферу, государственное управление и бизнес, что будет оказывать влияние на рост производительности труда и качество жизни населения, повышать эффективность технологических, производственных и управленческих процессов любой отрасли экономики и уровень обороноспособности страны. Масштабное распространение информационных технологий предполагается в здравоохранении, образовании, науке, культуре, обеспечении безопасности, промышленности, сельском хозяйстве, финансовой сфере и на транспорте.</w:t>
      </w:r>
    </w:p>
    <w:p>
      <w:pPr>
        <w:pStyle w:val="0"/>
        <w:spacing w:before="200" w:line-rule="auto"/>
        <w:ind w:firstLine="540"/>
        <w:jc w:val="both"/>
      </w:pPr>
      <w:r>
        <w:rPr>
          <w:sz w:val="20"/>
        </w:rPr>
        <w:t xml:space="preserve">В настоящее время в Российской Федерации в целом создана система обеспечения информационной безопасности. Ведется постоянное совершенствование системы информационной безопасности, направленное на повышение ее эффективности. По итогам 2020 года показатель "Доля пользователей сети "Интернет", не сталкивавшихся с проблемами информационной безопасности, в общей численности населения, использовавшего сеть "Интернет" в течение последних 12 месяцев" достиг уровня 71,1 процента.</w:t>
      </w:r>
    </w:p>
    <w:p>
      <w:pPr>
        <w:pStyle w:val="0"/>
        <w:spacing w:before="200" w:line-rule="auto"/>
        <w:ind w:firstLine="540"/>
        <w:jc w:val="both"/>
      </w:pPr>
      <w:r>
        <w:rPr>
          <w:sz w:val="20"/>
        </w:rPr>
        <w:t xml:space="preserve">В то же время новый виток цифровой трансформации несет в себе угрозы информационной безопасности не только государству, но и личности, а также обществу в целом. По данным Министерства внутренних дел Российской Федерации, за 7 месяцев 2020 г. число преступлений, совершенных с использованием информационно-коммуникационных технологий, выросло на 94,6 процента по сравнению с аналогичным периодом 2019 года. Банком России отмечено, что только за 5 месяцев 2020 года зафиксировано 165 тыс. мошеннических операций на общую сумму 1,6 млрд. рублей. В 2019 году было совершено 576 тыс. мошеннических операций на общую сумму 6,4 млрд. рублей.</w:t>
      </w:r>
    </w:p>
    <w:p>
      <w:pPr>
        <w:pStyle w:val="0"/>
        <w:spacing w:before="200" w:line-rule="auto"/>
        <w:ind w:firstLine="540"/>
        <w:jc w:val="both"/>
      </w:pPr>
      <w:r>
        <w:rPr>
          <w:sz w:val="20"/>
        </w:rPr>
        <w:t xml:space="preserve">Отмечается также рост количества бытовых киберпреступлений, происходят массовые утечки персональных данных граждан, что, в свою очередь, является эффективным инструментом мошенников для обмана граждан и злоупотребления их доверием, а также компрометации электронных сервисов государства. Такому объему киберпреступлений не представляется возможным противостоять мерами карательного характера. Принципиальных результатов в этом направлении можно добиться только путем создания на государственном уровне необходимых условий для безопасного и эффективного взаимодействия между государством, бизнесом и гражданами.</w:t>
      </w:r>
    </w:p>
    <w:p>
      <w:pPr>
        <w:pStyle w:val="0"/>
        <w:spacing w:before="200" w:line-rule="auto"/>
        <w:ind w:firstLine="540"/>
        <w:jc w:val="both"/>
      </w:pPr>
      <w:r>
        <w:rPr>
          <w:sz w:val="20"/>
        </w:rPr>
        <w:t xml:space="preserve">В настоящее время состояние сферы массовых коммуникаций и массовой информации в Российской Федерации характеризуется наличием устойчивого тренда стабилизации и динамичного восстановления после кризиса 2020 года, обусловленного пандемией новой коронавирусной инфекции (COVID-19) и связанными с ней ограничениями.</w:t>
      </w:r>
    </w:p>
    <w:p>
      <w:pPr>
        <w:pStyle w:val="0"/>
        <w:spacing w:before="200" w:line-rule="auto"/>
        <w:ind w:firstLine="540"/>
        <w:jc w:val="both"/>
      </w:pPr>
      <w:r>
        <w:rPr>
          <w:sz w:val="20"/>
        </w:rPr>
        <w:t xml:space="preserve">В 2020 году был реализован широкий спектр государственных услуг, сосредоточенных в сфере телерадиовещания, печатных средствах массовой информации, книгоиздании, в сети "Интернет", а также предприняты дополнительные меры поддержки средств массовой информации, предприятий печатной продукции и медиаотрасли в целом.</w:t>
      </w:r>
    </w:p>
    <w:p>
      <w:pPr>
        <w:pStyle w:val="0"/>
        <w:jc w:val="both"/>
      </w:pPr>
      <w:r>
        <w:rPr>
          <w:sz w:val="20"/>
        </w:rPr>
      </w:r>
    </w:p>
    <w:p>
      <w:pPr>
        <w:pStyle w:val="2"/>
        <w:outlineLvl w:val="2"/>
        <w:jc w:val="center"/>
      </w:pPr>
      <w:r>
        <w:rPr>
          <w:sz w:val="20"/>
        </w:rPr>
        <w:t xml:space="preserve">Описание приоритетов и целей государственной</w:t>
      </w:r>
    </w:p>
    <w:p>
      <w:pPr>
        <w:pStyle w:val="2"/>
        <w:jc w:val="center"/>
      </w:pPr>
      <w:r>
        <w:rPr>
          <w:sz w:val="20"/>
        </w:rPr>
        <w:t xml:space="preserve">политики в сфере реализации Программы, в том числе общие</w:t>
      </w:r>
    </w:p>
    <w:p>
      <w:pPr>
        <w:pStyle w:val="2"/>
        <w:jc w:val="center"/>
      </w:pPr>
      <w:r>
        <w:rPr>
          <w:sz w:val="20"/>
        </w:rPr>
        <w:t xml:space="preserve">требования к политике субъектов Российской Федерации</w:t>
      </w:r>
    </w:p>
    <w:p>
      <w:pPr>
        <w:pStyle w:val="2"/>
        <w:jc w:val="center"/>
      </w:pPr>
      <w:r>
        <w:rPr>
          <w:sz w:val="20"/>
        </w:rPr>
        <w:t xml:space="preserve">в соответствующей сфере</w:t>
      </w:r>
    </w:p>
    <w:p>
      <w:pPr>
        <w:pStyle w:val="0"/>
        <w:jc w:val="both"/>
      </w:pPr>
      <w:r>
        <w:rPr>
          <w:sz w:val="20"/>
        </w:rPr>
      </w:r>
    </w:p>
    <w:p>
      <w:pPr>
        <w:pStyle w:val="0"/>
        <w:ind w:firstLine="540"/>
        <w:jc w:val="both"/>
      </w:pPr>
      <w:r>
        <w:rPr>
          <w:sz w:val="20"/>
        </w:rPr>
        <w:t xml:space="preserve">Указами Президента Российской Федерации от 7 мая 2018 г. </w:t>
      </w:r>
      <w:hyperlink w:history="0" r:id="rId94"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N 204</w:t>
        </w:r>
      </w:hyperlink>
      <w:r>
        <w:rPr>
          <w:sz w:val="20"/>
        </w:rPr>
        <w:t xml:space="preserve"> "О национальных целях и стратегических задачах развития Российской Федерации на период до 2024 года", от 21 июля 2020 г. </w:t>
      </w:r>
      <w:hyperlink w:history="0" r:id="rId95"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N 474</w:t>
        </w:r>
      </w:hyperlink>
      <w:r>
        <w:rPr>
          <w:sz w:val="20"/>
        </w:rPr>
        <w:t xml:space="preserve"> "О национальных целях развития Российской Федерации на период до 2030 года", от 2 июля 2021 г. </w:t>
      </w:r>
      <w:hyperlink w:history="0" r:id="rId96" w:tooltip="Указ Президента РФ от 02.07.2021 N 400 &quot;О Стратегии национальной безопасности Российской Федерации&quot; {КонсультантПлюс}">
        <w:r>
          <w:rPr>
            <w:sz w:val="20"/>
            <w:color w:val="0000ff"/>
          </w:rPr>
          <w:t xml:space="preserve">N 400</w:t>
        </w:r>
      </w:hyperlink>
      <w:r>
        <w:rPr>
          <w:sz w:val="20"/>
        </w:rPr>
        <w:t xml:space="preserve"> "О Стратегии национальной безопасности Российской Федерации", от 5 декабря 2016 г. </w:t>
      </w:r>
      <w:hyperlink w:history="0" r:id="rId97" w:tooltip="Указ Президента РФ от 05.12.2016 N 646 &quot;Об утверждении Доктрины информационной безопасности Российской Федерации&quot; {КонсультантПлюс}">
        <w:r>
          <w:rPr>
            <w:sz w:val="20"/>
            <w:color w:val="0000ff"/>
          </w:rPr>
          <w:t xml:space="preserve">N 646</w:t>
        </w:r>
      </w:hyperlink>
      <w:r>
        <w:rPr>
          <w:sz w:val="20"/>
        </w:rPr>
        <w:t xml:space="preserve"> "Об утверждении Доктрины информационной безопасности Российской Федерации" и с учетом положений иных документов стратегического планирования определены приоритеты Программы:</w:t>
      </w:r>
    </w:p>
    <w:p>
      <w:pPr>
        <w:pStyle w:val="0"/>
        <w:jc w:val="both"/>
      </w:pPr>
      <w:r>
        <w:rPr>
          <w:sz w:val="20"/>
        </w:rPr>
        <w:t xml:space="preserve">(в ред. </w:t>
      </w:r>
      <w:hyperlink w:history="0" r:id="rId98" w:tooltip="Постановление Правительства РФ от 02.06.2022 N 1016 &quot;О внесении изменений в раздел I государственной программы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02.06.2022 N 1016)</w:t>
      </w:r>
    </w:p>
    <w:p>
      <w:pPr>
        <w:pStyle w:val="0"/>
        <w:spacing w:before="200" w:line-rule="auto"/>
        <w:ind w:firstLine="540"/>
        <w:jc w:val="both"/>
      </w:pPr>
      <w:r>
        <w:rPr>
          <w:sz w:val="20"/>
        </w:rPr>
        <w:t xml:space="preserve">повышение благосостояния, качества жизни и работы граждан;</w:t>
      </w:r>
    </w:p>
    <w:p>
      <w:pPr>
        <w:pStyle w:val="0"/>
        <w:spacing w:before="200" w:line-rule="auto"/>
        <w:ind w:firstLine="540"/>
        <w:jc w:val="both"/>
      </w:pPr>
      <w:r>
        <w:rPr>
          <w:sz w:val="20"/>
        </w:rPr>
        <w:t xml:space="preserve">улучшение доступности и качества государственных услуг;</w:t>
      </w:r>
    </w:p>
    <w:p>
      <w:pPr>
        <w:pStyle w:val="0"/>
        <w:spacing w:before="200" w:line-rule="auto"/>
        <w:ind w:firstLine="540"/>
        <w:jc w:val="both"/>
      </w:pPr>
      <w:r>
        <w:rPr>
          <w:sz w:val="20"/>
        </w:rPr>
        <w:t xml:space="preserve">повышение степени информированности и цифровой грамотности;</w:t>
      </w:r>
    </w:p>
    <w:p>
      <w:pPr>
        <w:pStyle w:val="0"/>
        <w:spacing w:before="200" w:line-rule="auto"/>
        <w:ind w:firstLine="540"/>
        <w:jc w:val="both"/>
      </w:pPr>
      <w:r>
        <w:rPr>
          <w:sz w:val="20"/>
        </w:rPr>
        <w:t xml:space="preserve">развитие экономического потенциала страны с использованием современных информационных, телекоммуникационных и цифровых технологий;</w:t>
      </w:r>
    </w:p>
    <w:p>
      <w:pPr>
        <w:pStyle w:val="0"/>
        <w:spacing w:before="200" w:line-rule="auto"/>
        <w:ind w:firstLine="540"/>
        <w:jc w:val="both"/>
      </w:pPr>
      <w:r>
        <w:rPr>
          <w:sz w:val="20"/>
        </w:rPr>
        <w:t xml:space="preserve">обеспечение прав граждан на доступ к информации;</w:t>
      </w:r>
    </w:p>
    <w:p>
      <w:pPr>
        <w:pStyle w:val="0"/>
        <w:spacing w:before="200" w:line-rule="auto"/>
        <w:ind w:firstLine="540"/>
        <w:jc w:val="both"/>
      </w:pPr>
      <w:r>
        <w:rPr>
          <w:sz w:val="20"/>
        </w:rPr>
        <w:t xml:space="preserve">обеспечение свободы выбора средств получения знаний при работе с информацией;</w:t>
      </w:r>
    </w:p>
    <w:p>
      <w:pPr>
        <w:pStyle w:val="0"/>
        <w:spacing w:before="200" w:line-rule="auto"/>
        <w:ind w:firstLine="540"/>
        <w:jc w:val="both"/>
      </w:pPr>
      <w:r>
        <w:rPr>
          <w:sz w:val="20"/>
        </w:rPr>
        <w:t xml:space="preserve">сохранение традиционных и привычных для граждан (отличных от цифровых) форм получения товаров и услуг;</w:t>
      </w:r>
    </w:p>
    <w:p>
      <w:pPr>
        <w:pStyle w:val="0"/>
        <w:spacing w:before="200" w:line-rule="auto"/>
        <w:ind w:firstLine="540"/>
        <w:jc w:val="both"/>
      </w:pPr>
      <w:r>
        <w:rPr>
          <w:sz w:val="20"/>
        </w:rPr>
        <w:t xml:space="preserve">приоритет традиционных российских духовно-нравственных ценностей и соблюдение основанных на этих ценностях норм поведения при использовании информационных и коммуникационных технологий;</w:t>
      </w:r>
    </w:p>
    <w:p>
      <w:pPr>
        <w:pStyle w:val="0"/>
        <w:spacing w:before="200" w:line-rule="auto"/>
        <w:ind w:firstLine="540"/>
        <w:jc w:val="both"/>
      </w:pPr>
      <w:r>
        <w:rPr>
          <w:sz w:val="20"/>
        </w:rPr>
        <w:t xml:space="preserve">защита личности, общества и государства от внутренних и внешних информационных угроз;</w:t>
      </w:r>
    </w:p>
    <w:p>
      <w:pPr>
        <w:pStyle w:val="0"/>
        <w:spacing w:before="200" w:line-rule="auto"/>
        <w:ind w:firstLine="540"/>
        <w:jc w:val="both"/>
      </w:pPr>
      <w:r>
        <w:rPr>
          <w:sz w:val="20"/>
        </w:rPr>
        <w:t xml:space="preserve">обеспечение государственной защиты интересов российских граждан в информационной сфере.</w:t>
      </w:r>
    </w:p>
    <w:p>
      <w:pPr>
        <w:pStyle w:val="0"/>
        <w:spacing w:before="200" w:line-rule="auto"/>
        <w:ind w:firstLine="540"/>
        <w:jc w:val="both"/>
      </w:pPr>
      <w:r>
        <w:rPr>
          <w:sz w:val="20"/>
        </w:rPr>
        <w:t xml:space="preserve">Национальными целями развития Российской Федерации на период до 2030 года, установленными </w:t>
      </w:r>
      <w:hyperlink w:history="0" r:id="rId99" w:tooltip="Указ Президента РФ от 21.07.2020 N 474 &quot;О национальных целях развития Российской Федерации на период до 2030 года&quot; {КонсультантПлюс}">
        <w:r>
          <w:rPr>
            <w:sz w:val="20"/>
            <w:color w:val="0000ff"/>
          </w:rPr>
          <w:t xml:space="preserve">Указом</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определяющими приоритеты государственной политики, вклад в реализацию которых вносят мероприятия Программы, являются:</w:t>
      </w:r>
    </w:p>
    <w:p>
      <w:pPr>
        <w:pStyle w:val="0"/>
        <w:spacing w:before="200" w:line-rule="auto"/>
        <w:ind w:firstLine="540"/>
        <w:jc w:val="both"/>
      </w:pPr>
      <w:r>
        <w:rPr>
          <w:sz w:val="20"/>
        </w:rPr>
        <w:t xml:space="preserve">цифровая трансформация;</w:t>
      </w:r>
    </w:p>
    <w:p>
      <w:pPr>
        <w:pStyle w:val="0"/>
        <w:spacing w:before="200" w:line-rule="auto"/>
        <w:ind w:firstLine="540"/>
        <w:jc w:val="both"/>
      </w:pPr>
      <w:r>
        <w:rPr>
          <w:sz w:val="20"/>
        </w:rPr>
        <w:t xml:space="preserve">возможности для самореализации и развития талантов;</w:t>
      </w:r>
    </w:p>
    <w:p>
      <w:pPr>
        <w:pStyle w:val="0"/>
        <w:spacing w:before="200" w:line-rule="auto"/>
        <w:ind w:firstLine="540"/>
        <w:jc w:val="both"/>
      </w:pPr>
      <w:r>
        <w:rPr>
          <w:sz w:val="20"/>
        </w:rPr>
        <w:t xml:space="preserve">сохранение населения, здоровье и благополучие людей;</w:t>
      </w:r>
    </w:p>
    <w:p>
      <w:pPr>
        <w:pStyle w:val="0"/>
        <w:spacing w:before="200" w:line-rule="auto"/>
        <w:ind w:firstLine="540"/>
        <w:jc w:val="both"/>
      </w:pPr>
      <w:r>
        <w:rPr>
          <w:sz w:val="20"/>
        </w:rPr>
        <w:t xml:space="preserve">достойный, эффективный труд и успешное предпринимательство.</w:t>
      </w:r>
    </w:p>
    <w:p>
      <w:pPr>
        <w:pStyle w:val="0"/>
        <w:spacing w:before="200" w:line-rule="auto"/>
        <w:ind w:firstLine="540"/>
        <w:jc w:val="both"/>
      </w:pPr>
      <w:r>
        <w:rPr>
          <w:sz w:val="20"/>
        </w:rPr>
        <w:t xml:space="preserve">С учетом положений стратегических документов определены следующие цели Программы:</w:t>
      </w:r>
    </w:p>
    <w:p>
      <w:pPr>
        <w:pStyle w:val="0"/>
        <w:spacing w:before="200" w:line-rule="auto"/>
        <w:ind w:firstLine="540"/>
        <w:jc w:val="both"/>
      </w:pPr>
      <w:r>
        <w:rPr>
          <w:sz w:val="20"/>
        </w:rPr>
        <w:t xml:space="preserve">к 2030 году уровень "цифровой зрелости" ключевых отраслей экономики и социальной сферы, в том числе здравоохранения и образования, а также государственного управления достигнет 100 процентов. Достижение указанной цели обеспечивается путем увеличения численности специалистов, интенсивно использующих информационно-коммуникационные технологии, расходов организаций на внедрение и использование современных цифровых решений в 2 раза по сравнению с базовым значением 2019 года, а также достижения целевого значения к 2030 году в 11 отраслях экономики и социальной сферы уровня цифровой зрелости;</w:t>
      </w:r>
    </w:p>
    <w:p>
      <w:pPr>
        <w:pStyle w:val="0"/>
        <w:spacing w:before="200" w:line-rule="auto"/>
        <w:ind w:firstLine="540"/>
        <w:jc w:val="both"/>
      </w:pPr>
      <w:r>
        <w:rPr>
          <w:sz w:val="20"/>
        </w:rPr>
        <w:t xml:space="preserve">к 2030 году обеспечено увеличение доли массовых социально значимых услуг, доступных в электронном виде, до 95 процентов. Достижение цели обеспечивается путем повышения удовлетворенности граждан при получении услуг в электронном виде и упрощения процедуры их получения, цифровизации деятельности органов власти, включая предоставление государственных услуг, перехода к предоставлению комплексных государственных услуг в целевой форме, а также создания доверия к электронному формату получения услуг путем повышения уровня информационной безопасности, включая защиту персональных данных граждан и данных в государственных информационных системах;</w:t>
      </w:r>
    </w:p>
    <w:p>
      <w:pPr>
        <w:pStyle w:val="0"/>
        <w:spacing w:before="200" w:line-rule="auto"/>
        <w:ind w:firstLine="540"/>
        <w:jc w:val="both"/>
      </w:pPr>
      <w:r>
        <w:rPr>
          <w:sz w:val="20"/>
        </w:rPr>
        <w:t xml:space="preserve">рост доли домохозяйств, которым обеспечена возможность широкополосного доступа к сети "Интернет" до 97 процентов в 2030 году. Достижение данной цели способствует обеспечению жителей равными возможностями доступа к сети "Интернет":</w:t>
      </w:r>
    </w:p>
    <w:p>
      <w:pPr>
        <w:pStyle w:val="0"/>
        <w:spacing w:before="200" w:line-rule="auto"/>
        <w:ind w:firstLine="540"/>
        <w:jc w:val="both"/>
      </w:pPr>
      <w:r>
        <w:rPr>
          <w:sz w:val="20"/>
        </w:rPr>
        <w:t xml:space="preserve">электронным государственным услугам;</w:t>
      </w:r>
    </w:p>
    <w:p>
      <w:pPr>
        <w:pStyle w:val="0"/>
        <w:spacing w:before="200" w:line-rule="auto"/>
        <w:ind w:firstLine="540"/>
        <w:jc w:val="both"/>
      </w:pPr>
      <w:r>
        <w:rPr>
          <w:sz w:val="20"/>
        </w:rPr>
        <w:t xml:space="preserve">качественному контенту в сфере образования и культуры;</w:t>
      </w:r>
    </w:p>
    <w:p>
      <w:pPr>
        <w:pStyle w:val="0"/>
        <w:spacing w:before="200" w:line-rule="auto"/>
        <w:ind w:firstLine="540"/>
        <w:jc w:val="both"/>
      </w:pPr>
      <w:r>
        <w:rPr>
          <w:sz w:val="20"/>
        </w:rPr>
        <w:t xml:space="preserve">удаленной занятости;</w:t>
      </w:r>
    </w:p>
    <w:p>
      <w:pPr>
        <w:pStyle w:val="0"/>
        <w:spacing w:before="200" w:line-rule="auto"/>
        <w:ind w:firstLine="540"/>
        <w:jc w:val="both"/>
      </w:pPr>
      <w:r>
        <w:rPr>
          <w:sz w:val="20"/>
        </w:rPr>
        <w:t xml:space="preserve">обеспечено увеличение вложений в отечественные решения в сфере информационных технологий в 4 раза по сравнению с показателем 2019 года (в 2019 году - 100 процентов). Рост таких вложений должен быть обусловлен ростом качества отечественных решений и учетом потребностей участников рынка. Для этого планируется работать по следующим направлениям:</w:t>
      </w:r>
    </w:p>
    <w:p>
      <w:pPr>
        <w:pStyle w:val="0"/>
        <w:spacing w:before="200" w:line-rule="auto"/>
        <w:ind w:firstLine="540"/>
        <w:jc w:val="both"/>
      </w:pPr>
      <w:r>
        <w:rPr>
          <w:sz w:val="20"/>
        </w:rPr>
        <w:t xml:space="preserve">создание благоприятной среды для развития и внедрения отечественных доверенных решений в сфере информационных технологий, включая создание налоговых стимулов;</w:t>
      </w:r>
    </w:p>
    <w:p>
      <w:pPr>
        <w:pStyle w:val="0"/>
        <w:jc w:val="both"/>
      </w:pPr>
      <w:r>
        <w:rPr>
          <w:sz w:val="20"/>
        </w:rPr>
        <w:t xml:space="preserve">(в ред. </w:t>
      </w:r>
      <w:hyperlink w:history="0" r:id="rId100" w:tooltip="Постановление Правительства РФ от 02.06.2022 N 1016 &quot;О внесении изменений в раздел I государственной программы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02.06.2022 N 1016)</w:t>
      </w:r>
    </w:p>
    <w:p>
      <w:pPr>
        <w:pStyle w:val="0"/>
        <w:spacing w:before="200" w:line-rule="auto"/>
        <w:ind w:firstLine="540"/>
        <w:jc w:val="both"/>
      </w:pPr>
      <w:r>
        <w:rPr>
          <w:sz w:val="20"/>
        </w:rPr>
        <w:t xml:space="preserve">стимулирование использования решений на свободном программном обеспечении и как итог - повышение конкурентоспособности отечественных решений в сфере информационных технологий и продуктов на мировом рынке;</w:t>
      </w:r>
    </w:p>
    <w:p>
      <w:pPr>
        <w:pStyle w:val="0"/>
        <w:spacing w:before="200" w:line-rule="auto"/>
        <w:ind w:firstLine="540"/>
        <w:jc w:val="both"/>
      </w:pPr>
      <w:r>
        <w:rPr>
          <w:sz w:val="20"/>
        </w:rPr>
        <w:t xml:space="preserve">повышение доступности финансирования для стартапов, разрабатывающих решения в сфере информационных технологий, реализация программ высшего, среднего и дополнительного профессионального образования по наиболее востребованным или ранее отсутствовавшим направлениям и специальностям в сфере информационных технологий, что позволит удовлетворить растущие потребности рынка в специалистах такого профиля;</w:t>
      </w:r>
    </w:p>
    <w:p>
      <w:pPr>
        <w:pStyle w:val="0"/>
        <w:spacing w:before="200" w:line-rule="auto"/>
        <w:ind w:firstLine="540"/>
        <w:jc w:val="both"/>
      </w:pPr>
      <w:r>
        <w:rPr>
          <w:sz w:val="20"/>
        </w:rPr>
        <w:t xml:space="preserve">обеспечена возможность получения доступного и качественного контента в условиях развития информационного пространства на уровне 100 процентов до 2030 года. Достижение указанной цели обеспечивается путем формирования информационного пространства с учетом потребностей граждан и общества в получении качественных и достоверных сведений и сохранения культуры многонационального народа Российской Федерации, укрепления нравственных и патриотических принципов в общественном сознании, а также развития системы культурного и гуманитарного просвещения. Доступность контента достигается посредством широкого охвата мировой аудитории вещанием и информационными сообщениями российских средств массовой информации и информационных агентств, максимального обеспечения населения Российской Федерации вещанием каналов в составе первого и второго мультиплексов теле- и радиовещания, максимально возможного наполнения российских информационных ресурсов социально значимым контентом в области электронных и печатных средств массовой информации. Для соответствия критериям качества контент должен обладать набором таких обязательных признаков, как актуальность, грамотность, оптимальность, достоверность, информативность и уникальность. Таким образом, предоставление возможностей для получения доступного и качественного контента в условиях развития информационного пространства будет способствовать созданию условий для формирования в стране "общества знаний", предусмотренного Стратегией развития информационного общества в Российской Федерации на 2017 - 2030 годы, утвержденной </w:t>
      </w:r>
      <w:hyperlink w:history="0" r:id="rId101" w:tooltip="Указ Президента РФ от 09.05.2017 N 203 &quot;О Стратегии развития информационного общества в Российской Федерации на 2017 - 2030 годы&quot; {КонсультантПлюс}">
        <w:r>
          <w:rPr>
            <w:sz w:val="20"/>
            <w:color w:val="0000ff"/>
          </w:rPr>
          <w:t xml:space="preserve">Указом</w:t>
        </w:r>
      </w:hyperlink>
      <w:r>
        <w:rPr>
          <w:sz w:val="20"/>
        </w:rPr>
        <w:t xml:space="preserve"> Президента Российской Федерации от 9 мая 2017 г. N 203 "О Стратегии развития информационного общества в Российской Федерации на 2017 - 2030 годы".</w:t>
      </w:r>
    </w:p>
    <w:p>
      <w:pPr>
        <w:pStyle w:val="0"/>
        <w:jc w:val="both"/>
      </w:pPr>
      <w:r>
        <w:rPr>
          <w:sz w:val="20"/>
        </w:rPr>
        <w:t xml:space="preserve">(в ред. </w:t>
      </w:r>
      <w:hyperlink w:history="0" r:id="rId102" w:tooltip="Постановление Правительства РФ от 02.06.2022 N 1016 &quot;О внесении изменений в раздел I государственной программы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02.06.2022 N 1016)</w:t>
      </w:r>
    </w:p>
    <w:p>
      <w:pPr>
        <w:pStyle w:val="0"/>
        <w:spacing w:before="200" w:line-rule="auto"/>
        <w:ind w:firstLine="540"/>
        <w:jc w:val="both"/>
      </w:pPr>
      <w:r>
        <w:rPr>
          <w:sz w:val="20"/>
        </w:rPr>
        <w:t xml:space="preserve">Государственная политика субъектов Российской Федерации в сфере реализации Программы направлена на достижение целей Программы путем реализации следующих приоритетов:</w:t>
      </w:r>
    </w:p>
    <w:p>
      <w:pPr>
        <w:pStyle w:val="0"/>
        <w:spacing w:before="200" w:line-rule="auto"/>
        <w:ind w:firstLine="540"/>
        <w:jc w:val="both"/>
      </w:pPr>
      <w:r>
        <w:rPr>
          <w:sz w:val="20"/>
        </w:rPr>
        <w:t xml:space="preserve">содействие расширению доступа населения к медиасреде и поддержка развития региональных средств массовой информации;</w:t>
      </w:r>
    </w:p>
    <w:p>
      <w:pPr>
        <w:pStyle w:val="0"/>
        <w:spacing w:before="200" w:line-rule="auto"/>
        <w:ind w:firstLine="540"/>
        <w:jc w:val="both"/>
      </w:pPr>
      <w:r>
        <w:rPr>
          <w:sz w:val="20"/>
        </w:rPr>
        <w:t xml:space="preserve">поддержка развития и координации цифровизации субъектов Российской Федерации;</w:t>
      </w:r>
    </w:p>
    <w:p>
      <w:pPr>
        <w:pStyle w:val="0"/>
        <w:spacing w:before="200" w:line-rule="auto"/>
        <w:ind w:firstLine="540"/>
        <w:jc w:val="both"/>
      </w:pPr>
      <w:r>
        <w:rPr>
          <w:sz w:val="20"/>
        </w:rPr>
        <w:t xml:space="preserve">развитие сервисов электронного правительства, переход к оказанию государственных (муниципальных) услуг (функций), иных услуг (сервисов) и сведений в электронном виде, расширение использования информационно-телекоммуникационных технологий для предоставления государственных и муниципальных услуг бюджетными учреждениями, а также социально значимых услуг государственными и муниципальными предприятиями;</w:t>
      </w:r>
    </w:p>
    <w:p>
      <w:pPr>
        <w:pStyle w:val="0"/>
        <w:spacing w:before="200" w:line-rule="auto"/>
        <w:ind w:firstLine="540"/>
        <w:jc w:val="both"/>
      </w:pPr>
      <w:r>
        <w:rPr>
          <w:sz w:val="20"/>
        </w:rPr>
        <w:t xml:space="preserve">снижение барьеров, формирование условий и стимулирование развития инфраструктуры связи в субъектах Российской Федерации;</w:t>
      </w:r>
    </w:p>
    <w:p>
      <w:pPr>
        <w:pStyle w:val="0"/>
        <w:spacing w:before="200" w:line-rule="auto"/>
        <w:ind w:firstLine="540"/>
        <w:jc w:val="both"/>
      </w:pPr>
      <w:r>
        <w:rPr>
          <w:sz w:val="20"/>
        </w:rPr>
        <w:t xml:space="preserve">создание условий для развития отрасли информационных технологий, включая поддержку цифровой трансформации важнейших отраслей экономики;</w:t>
      </w:r>
    </w:p>
    <w:p>
      <w:pPr>
        <w:pStyle w:val="0"/>
        <w:spacing w:before="200" w:line-rule="auto"/>
        <w:ind w:firstLine="540"/>
        <w:jc w:val="both"/>
      </w:pPr>
      <w:r>
        <w:rPr>
          <w:sz w:val="20"/>
        </w:rPr>
        <w:t xml:space="preserve">развитие среднего профессионального образования в сфере информационных технологий;</w:t>
      </w:r>
    </w:p>
    <w:p>
      <w:pPr>
        <w:pStyle w:val="0"/>
        <w:spacing w:before="200" w:line-rule="auto"/>
        <w:ind w:firstLine="540"/>
        <w:jc w:val="both"/>
      </w:pPr>
      <w:r>
        <w:rPr>
          <w:sz w:val="20"/>
        </w:rPr>
        <w:t xml:space="preserve">создание и обеспечение функционирования в субъектах Российской Федерации центров управления регионов.</w:t>
      </w:r>
    </w:p>
    <w:p>
      <w:pPr>
        <w:pStyle w:val="0"/>
        <w:jc w:val="both"/>
      </w:pPr>
      <w:r>
        <w:rPr>
          <w:sz w:val="20"/>
        </w:rPr>
      </w:r>
    </w:p>
    <w:p>
      <w:pPr>
        <w:pStyle w:val="2"/>
        <w:outlineLvl w:val="2"/>
        <w:jc w:val="center"/>
      </w:pPr>
      <w:r>
        <w:rPr>
          <w:sz w:val="20"/>
        </w:rPr>
        <w:t xml:space="preserve">Задачи, определенные в соответствии с национальными целями</w:t>
      </w:r>
    </w:p>
    <w:p>
      <w:pPr>
        <w:pStyle w:val="0"/>
        <w:jc w:val="both"/>
      </w:pPr>
      <w:r>
        <w:rPr>
          <w:sz w:val="20"/>
        </w:rPr>
      </w:r>
    </w:p>
    <w:p>
      <w:pPr>
        <w:pStyle w:val="0"/>
        <w:ind w:firstLine="540"/>
        <w:jc w:val="both"/>
      </w:pPr>
      <w:r>
        <w:rPr>
          <w:sz w:val="20"/>
        </w:rPr>
        <w:t xml:space="preserve">В рамках Программы для достижения национальной цели "Цифровая трансформация" поставлены следующие задачи:</w:t>
      </w:r>
    </w:p>
    <w:p>
      <w:pPr>
        <w:pStyle w:val="0"/>
        <w:spacing w:before="200" w:line-rule="auto"/>
        <w:ind w:firstLine="540"/>
        <w:jc w:val="both"/>
      </w:pPr>
      <w:r>
        <w:rPr>
          <w:sz w:val="20"/>
        </w:rPr>
        <w:t xml:space="preserve">достижение "цифровой зрелости";</w:t>
      </w:r>
    </w:p>
    <w:p>
      <w:pPr>
        <w:pStyle w:val="0"/>
        <w:spacing w:before="200" w:line-rule="auto"/>
        <w:ind w:firstLine="540"/>
        <w:jc w:val="both"/>
      </w:pPr>
      <w:r>
        <w:rPr>
          <w:sz w:val="20"/>
        </w:rPr>
        <w:t xml:space="preserve">увеличение доли массовых социально значимых услуг, доступных в электронном виде;</w:t>
      </w:r>
    </w:p>
    <w:p>
      <w:pPr>
        <w:pStyle w:val="0"/>
        <w:spacing w:before="200" w:line-rule="auto"/>
        <w:ind w:firstLine="540"/>
        <w:jc w:val="both"/>
      </w:pPr>
      <w:r>
        <w:rPr>
          <w:sz w:val="20"/>
        </w:rPr>
        <w:t xml:space="preserve">обеспечение роста доли домохозяйств, которым обеспечена возможность широкополосного доступа к сети "Интернет";</w:t>
      </w:r>
    </w:p>
    <w:p>
      <w:pPr>
        <w:pStyle w:val="0"/>
        <w:spacing w:before="200" w:line-rule="auto"/>
        <w:ind w:firstLine="540"/>
        <w:jc w:val="both"/>
      </w:pPr>
      <w:r>
        <w:rPr>
          <w:sz w:val="20"/>
        </w:rPr>
        <w:t xml:space="preserve">обеспечение увеличения вложений в отечественные решения в сфере информационных технологий в 4 раза по сравнению с показателем 2019 года. Наиболее значимый вклад в цифровую трансформацию экономики страны внесет реализация национальной </w:t>
      </w:r>
      <w:hyperlink w:history="0" r:id="rId103"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программы</w:t>
        </w:r>
      </w:hyperlink>
      <w:r>
        <w:rPr>
          <w:sz w:val="20"/>
        </w:rPr>
        <w:t xml:space="preserve"> "Цифровая экономика Российской Федерации".</w:t>
      </w:r>
    </w:p>
    <w:p>
      <w:pPr>
        <w:pStyle w:val="0"/>
        <w:spacing w:before="200" w:line-rule="auto"/>
        <w:ind w:firstLine="540"/>
        <w:jc w:val="both"/>
      </w:pPr>
      <w:r>
        <w:rPr>
          <w:sz w:val="20"/>
        </w:rPr>
        <w:t xml:space="preserve">Для достижения иных национальных целей Программой поставлены следующие задачи:</w:t>
      </w:r>
    </w:p>
    <w:p>
      <w:pPr>
        <w:pStyle w:val="0"/>
        <w:spacing w:before="200" w:line-rule="auto"/>
        <w:ind w:firstLine="540"/>
        <w:jc w:val="both"/>
      </w:pPr>
      <w:r>
        <w:rPr>
          <w:sz w:val="20"/>
        </w:rPr>
        <w:t xml:space="preserve">"Возможности для самореализации и развития талантов" - развитие социально значимых проектов в медиасреде, в том числе в печатных и электронных средствах массовой информации;</w:t>
      </w:r>
    </w:p>
    <w:p>
      <w:pPr>
        <w:pStyle w:val="0"/>
        <w:spacing w:before="200" w:line-rule="auto"/>
        <w:ind w:firstLine="540"/>
        <w:jc w:val="both"/>
      </w:pPr>
      <w:r>
        <w:rPr>
          <w:sz w:val="20"/>
        </w:rPr>
        <w:t xml:space="preserve">"Сохранение населения, здоровье и благополучие людей" - стимулирование занятий граждан физической культурой и спортом путем создания цифровых платформ и приложений, стимулирующих заниматься физической культурой и спортом и агрегирующих данные о двигательной активности населения, в том числе единой цифровой платформы "Физическая культура и спорт";</w:t>
      </w:r>
    </w:p>
    <w:p>
      <w:pPr>
        <w:pStyle w:val="0"/>
        <w:spacing w:before="200" w:line-rule="auto"/>
        <w:ind w:firstLine="540"/>
        <w:jc w:val="both"/>
      </w:pPr>
      <w:r>
        <w:rPr>
          <w:sz w:val="20"/>
        </w:rPr>
        <w:t xml:space="preserve">"Достойный, эффективный труд и успешное предпринимательство" - внедрение цифровых технологий и платформенных решений в сферах государственного управления и оказания государственных услуг, в том числе в интересах населения, субъектов малого и среднего предпринимательства, включая индивидуальных предпринимателей.</w:t>
      </w:r>
    </w:p>
    <w:p>
      <w:pPr>
        <w:pStyle w:val="0"/>
        <w:jc w:val="both"/>
      </w:pPr>
      <w:r>
        <w:rPr>
          <w:sz w:val="20"/>
        </w:rPr>
      </w:r>
    </w:p>
    <w:p>
      <w:pPr>
        <w:pStyle w:val="2"/>
        <w:outlineLvl w:val="2"/>
        <w:jc w:val="center"/>
      </w:pPr>
      <w:r>
        <w:rPr>
          <w:sz w:val="20"/>
        </w:rPr>
        <w:t xml:space="preserve">Задачи государственного управления и обеспечения</w:t>
      </w:r>
    </w:p>
    <w:p>
      <w:pPr>
        <w:pStyle w:val="2"/>
        <w:jc w:val="center"/>
      </w:pPr>
      <w:r>
        <w:rPr>
          <w:sz w:val="20"/>
        </w:rPr>
        <w:t xml:space="preserve">национальной безопасности Российской Федерации, способы</w:t>
      </w:r>
    </w:p>
    <w:p>
      <w:pPr>
        <w:pStyle w:val="2"/>
        <w:jc w:val="center"/>
      </w:pPr>
      <w:r>
        <w:rPr>
          <w:sz w:val="20"/>
        </w:rPr>
        <w:t xml:space="preserve">их эффективного решения в соответствующей отрасли экономики</w:t>
      </w:r>
    </w:p>
    <w:p>
      <w:pPr>
        <w:pStyle w:val="2"/>
        <w:jc w:val="center"/>
      </w:pPr>
      <w:r>
        <w:rPr>
          <w:sz w:val="20"/>
        </w:rPr>
        <w:t xml:space="preserve">и сфере государственного управления Российской Федерации</w:t>
      </w:r>
    </w:p>
    <w:p>
      <w:pPr>
        <w:pStyle w:val="0"/>
        <w:jc w:val="center"/>
      </w:pPr>
      <w:r>
        <w:rPr>
          <w:sz w:val="20"/>
        </w:rPr>
        <w:t xml:space="preserve">(в ред. </w:t>
      </w:r>
      <w:hyperlink w:history="0" r:id="rId104" w:tooltip="Постановление Правительства РФ от 02.06.2022 N 1016 &quot;О внесении изменений в раздел I государственной программы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02.06.2022 N 1016)</w:t>
      </w:r>
    </w:p>
    <w:p>
      <w:pPr>
        <w:pStyle w:val="0"/>
        <w:jc w:val="both"/>
      </w:pPr>
      <w:r>
        <w:rPr>
          <w:sz w:val="20"/>
        </w:rPr>
      </w:r>
    </w:p>
    <w:p>
      <w:pPr>
        <w:pStyle w:val="0"/>
        <w:ind w:firstLine="540"/>
        <w:jc w:val="both"/>
      </w:pPr>
      <w:r>
        <w:rPr>
          <w:sz w:val="20"/>
        </w:rPr>
        <w:t xml:space="preserve">Для достижения цели "К 2030 году уровень "цифровой зрелости" ключевых отраслей экономики и социальной сферы, в том числе здравоохранения и образования, а также государственного управления достигнет 100 процентов" предусмотрены следующие задачи государственного управления:</w:t>
      </w:r>
    </w:p>
    <w:p>
      <w:pPr>
        <w:pStyle w:val="0"/>
        <w:spacing w:before="200" w:line-rule="auto"/>
        <w:ind w:firstLine="540"/>
        <w:jc w:val="both"/>
      </w:pPr>
      <w:r>
        <w:rPr>
          <w:sz w:val="20"/>
        </w:rPr>
        <w:t xml:space="preserve">обеспечение доступности для населения обучения по программам дополнительного образования для получения новых и востребованных на рынке труда цифровых компетенций;</w:t>
      </w:r>
    </w:p>
    <w:p>
      <w:pPr>
        <w:pStyle w:val="0"/>
        <w:spacing w:before="200" w:line-rule="auto"/>
        <w:ind w:firstLine="540"/>
        <w:jc w:val="both"/>
      </w:pPr>
      <w:r>
        <w:rPr>
          <w:sz w:val="20"/>
        </w:rPr>
        <w:t xml:space="preserve">обеспечение потребности рынка труда в специалистах в сфере информационных технологий и информационной безопасности, а также в специалистах, владеющих цифровыми компетенциями, прошедших обучение по соответствующим программам высшего и среднего профессионального образования;</w:t>
      </w:r>
    </w:p>
    <w:p>
      <w:pPr>
        <w:pStyle w:val="0"/>
        <w:spacing w:before="200" w:line-rule="auto"/>
        <w:ind w:firstLine="540"/>
        <w:jc w:val="both"/>
      </w:pPr>
      <w:r>
        <w:rPr>
          <w:sz w:val="20"/>
        </w:rPr>
        <w:t xml:space="preserve">использование предприятиями и гражданами продуктов (услуг), основанных на преимущественно отечественных технологиях искусственного интеллекта, обеспечивающих качественно новый уровень эффективности деятельности;</w:t>
      </w:r>
    </w:p>
    <w:p>
      <w:pPr>
        <w:pStyle w:val="0"/>
        <w:spacing w:before="200" w:line-rule="auto"/>
        <w:ind w:firstLine="540"/>
        <w:jc w:val="both"/>
      </w:pPr>
      <w:r>
        <w:rPr>
          <w:sz w:val="20"/>
        </w:rPr>
        <w:t xml:space="preserve">реализация проектов, направленных на становление информационного общества, в том числе на территориях субъектов Российской Федерации;</w:t>
      </w:r>
    </w:p>
    <w:p>
      <w:pPr>
        <w:pStyle w:val="0"/>
        <w:spacing w:before="200" w:line-rule="auto"/>
        <w:ind w:firstLine="540"/>
        <w:jc w:val="both"/>
      </w:pPr>
      <w:r>
        <w:rPr>
          <w:sz w:val="20"/>
        </w:rPr>
        <w:t xml:space="preserve">обеспечение доступности информации, содержащейся в информационных системах в сфере государственного управления;</w:t>
      </w:r>
    </w:p>
    <w:p>
      <w:pPr>
        <w:pStyle w:val="0"/>
        <w:spacing w:before="200" w:line-rule="auto"/>
        <w:ind w:firstLine="540"/>
        <w:jc w:val="both"/>
      </w:pPr>
      <w:r>
        <w:rPr>
          <w:sz w:val="20"/>
        </w:rPr>
        <w:t xml:space="preserve">поддержание баланса спроса и предложения на рынке труда в ИТ-отрасли;</w:t>
      </w:r>
    </w:p>
    <w:p>
      <w:pPr>
        <w:pStyle w:val="0"/>
        <w:spacing w:before="200" w:line-rule="auto"/>
        <w:ind w:firstLine="540"/>
        <w:jc w:val="both"/>
      </w:pPr>
      <w:r>
        <w:rPr>
          <w:sz w:val="20"/>
        </w:rPr>
        <w:t xml:space="preserve">обеспечение оптимизации взаимодействия граждан и бизнеса с органами власти с использованием цифровых сервисов.</w:t>
      </w:r>
    </w:p>
    <w:p>
      <w:pPr>
        <w:pStyle w:val="0"/>
        <w:spacing w:before="200" w:line-rule="auto"/>
        <w:ind w:firstLine="540"/>
        <w:jc w:val="both"/>
      </w:pPr>
      <w:r>
        <w:rPr>
          <w:sz w:val="20"/>
        </w:rPr>
        <w:t xml:space="preserve">Для достижения цели "К 2030 году обеспечено увеличение доли массовых социально значимых услуг, доступных в электронном виде, до 95 процентов" предусмотрены следующие задачи государственного управления:</w:t>
      </w:r>
    </w:p>
    <w:p>
      <w:pPr>
        <w:pStyle w:val="0"/>
        <w:spacing w:before="200" w:line-rule="auto"/>
        <w:ind w:firstLine="540"/>
        <w:jc w:val="both"/>
      </w:pPr>
      <w:r>
        <w:rPr>
          <w:sz w:val="20"/>
        </w:rPr>
        <w:t xml:space="preserve">создание условий для снижения количества правонарушений с использованием информационных технологий;</w:t>
      </w:r>
    </w:p>
    <w:p>
      <w:pPr>
        <w:pStyle w:val="0"/>
        <w:spacing w:before="200" w:line-rule="auto"/>
        <w:ind w:firstLine="540"/>
        <w:jc w:val="both"/>
      </w:pPr>
      <w:r>
        <w:rPr>
          <w:sz w:val="20"/>
        </w:rPr>
        <w:t xml:space="preserve">повышение уровня защищенности государственных информационных систем и ресурсов;</w:t>
      </w:r>
    </w:p>
    <w:p>
      <w:pPr>
        <w:pStyle w:val="0"/>
        <w:spacing w:before="200" w:line-rule="auto"/>
        <w:ind w:firstLine="540"/>
        <w:jc w:val="both"/>
      </w:pPr>
      <w:r>
        <w:rPr>
          <w:sz w:val="20"/>
        </w:rPr>
        <w:t xml:space="preserve">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цифровизация процессов предоставления государственных услуг и исполнения государственных функций государственными органами власти;</w:t>
      </w:r>
    </w:p>
    <w:p>
      <w:pPr>
        <w:pStyle w:val="0"/>
        <w:spacing w:before="200" w:line-rule="auto"/>
        <w:ind w:firstLine="540"/>
        <w:jc w:val="both"/>
      </w:pPr>
      <w:r>
        <w:rPr>
          <w:sz w:val="20"/>
        </w:rPr>
        <w:t xml:space="preserve">стимулирование граждан к получению государственных и муниципальных услуг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развитие и функционирование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pPr>
        <w:pStyle w:val="0"/>
        <w:spacing w:before="200" w:line-rule="auto"/>
        <w:ind w:firstLine="540"/>
        <w:jc w:val="both"/>
      </w:pPr>
      <w:r>
        <w:rPr>
          <w:sz w:val="20"/>
        </w:rPr>
        <w:t xml:space="preserve">обеспечение текущей деятельности участников государственной программы Российской Федерации "Информационное общество".</w:t>
      </w:r>
    </w:p>
    <w:p>
      <w:pPr>
        <w:pStyle w:val="0"/>
        <w:spacing w:before="200" w:line-rule="auto"/>
        <w:ind w:firstLine="540"/>
        <w:jc w:val="both"/>
      </w:pPr>
      <w:r>
        <w:rPr>
          <w:sz w:val="20"/>
        </w:rPr>
        <w:t xml:space="preserve">Цель "Рост доли домохозяйств, которым обеспечена возможность широкополосного доступа к информационно-телекоммуникационной сети "Интернет", до 97 процентов в 2030 году" достигается за счет решения следующих задач:</w:t>
      </w:r>
    </w:p>
    <w:p>
      <w:pPr>
        <w:pStyle w:val="0"/>
        <w:spacing w:before="200" w:line-rule="auto"/>
        <w:ind w:firstLine="540"/>
        <w:jc w:val="both"/>
      </w:pPr>
      <w:r>
        <w:rPr>
          <w:sz w:val="20"/>
        </w:rPr>
        <w:t xml:space="preserve">создание необходимой телекоммуникационной инфраструктуры для обеспечения широкополосным доступом к сети "Интернет" социально значимых объектов, а также эффективного и безопасного использования ими онлайн-сервисов;</w:t>
      </w:r>
    </w:p>
    <w:p>
      <w:pPr>
        <w:pStyle w:val="0"/>
        <w:spacing w:before="200" w:line-rule="auto"/>
        <w:ind w:firstLine="540"/>
        <w:jc w:val="both"/>
      </w:pPr>
      <w:r>
        <w:rPr>
          <w:sz w:val="20"/>
        </w:rPr>
        <w:t xml:space="preserve">развитие инфраструктуры связи для обеспечения возможности широкополосного доступа к сети "Интернет" домохозяйств в малонаселенных, отдаленных и труднодоступных населенных пунктах;</w:t>
      </w:r>
    </w:p>
    <w:p>
      <w:pPr>
        <w:pStyle w:val="0"/>
        <w:spacing w:before="200" w:line-rule="auto"/>
        <w:ind w:firstLine="540"/>
        <w:jc w:val="both"/>
      </w:pPr>
      <w:r>
        <w:rPr>
          <w:sz w:val="20"/>
        </w:rPr>
        <w:t xml:space="preserve">создание условий для внедрения современных стандартов связи 5G/IMT-2020;</w:t>
      </w:r>
    </w:p>
    <w:p>
      <w:pPr>
        <w:pStyle w:val="0"/>
        <w:spacing w:before="200" w:line-rule="auto"/>
        <w:ind w:firstLine="540"/>
        <w:jc w:val="both"/>
      </w:pPr>
      <w:r>
        <w:rPr>
          <w:sz w:val="20"/>
        </w:rPr>
        <w:t xml:space="preserve">обеспечение качественными и доступными услугами связи и доступа к информационно-телекоммуникационной инфраструктуре;</w:t>
      </w:r>
    </w:p>
    <w:p>
      <w:pPr>
        <w:pStyle w:val="0"/>
        <w:spacing w:before="200" w:line-rule="auto"/>
        <w:ind w:firstLine="540"/>
        <w:jc w:val="both"/>
      </w:pPr>
      <w:r>
        <w:rPr>
          <w:sz w:val="20"/>
        </w:rPr>
        <w:t xml:space="preserve">создание спутниковой связи для обеспечения возможности широкополосного доступа к сети "Интернет" в отдаленных и труднодоступных населенных пунктах;</w:t>
      </w:r>
    </w:p>
    <w:p>
      <w:pPr>
        <w:pStyle w:val="0"/>
        <w:spacing w:before="200" w:line-rule="auto"/>
        <w:ind w:firstLine="540"/>
        <w:jc w:val="both"/>
      </w:pPr>
      <w:r>
        <w:rPr>
          <w:sz w:val="20"/>
        </w:rPr>
        <w:t xml:space="preserve">осуществление контрольно-надзорной, разрешительной и регистрационной деятельности в сфере связи, информационных технологий и массовых коммуникаций.</w:t>
      </w:r>
    </w:p>
    <w:p>
      <w:pPr>
        <w:pStyle w:val="0"/>
        <w:spacing w:before="200" w:line-rule="auto"/>
        <w:ind w:firstLine="540"/>
        <w:jc w:val="both"/>
      </w:pPr>
      <w:r>
        <w:rPr>
          <w:sz w:val="20"/>
        </w:rPr>
        <w:t xml:space="preserve">Достижение цели "Обеспечено увеличение вложений в отечественные решения в сфере информационных технологий в 4 раза по сравнению с показателем 2019 года (в 2019 году - 100 процентов)" обеспечивается путем решения следующих задач государственного управления:</w:t>
      </w:r>
    </w:p>
    <w:p>
      <w:pPr>
        <w:pStyle w:val="0"/>
        <w:spacing w:before="200" w:line-rule="auto"/>
        <w:ind w:firstLine="540"/>
        <w:jc w:val="both"/>
      </w:pPr>
      <w:r>
        <w:rPr>
          <w:sz w:val="20"/>
        </w:rPr>
        <w:t xml:space="preserve">развитие перспективных высокотехнологичных направлений в сфере информационных технологий;</w:t>
      </w:r>
    </w:p>
    <w:p>
      <w:pPr>
        <w:pStyle w:val="0"/>
        <w:spacing w:before="200" w:line-rule="auto"/>
        <w:ind w:firstLine="540"/>
        <w:jc w:val="both"/>
      </w:pPr>
      <w:r>
        <w:rPr>
          <w:sz w:val="20"/>
        </w:rPr>
        <w:t xml:space="preserve">поддержка отечественных компаний - лидеров рынка информационных технологий, а также стимулирование спроса на их решения;</w:t>
      </w:r>
    </w:p>
    <w:p>
      <w:pPr>
        <w:pStyle w:val="0"/>
        <w:spacing w:before="200" w:line-rule="auto"/>
        <w:ind w:firstLine="540"/>
        <w:jc w:val="both"/>
      </w:pPr>
      <w:r>
        <w:rPr>
          <w:sz w:val="20"/>
        </w:rPr>
        <w:t xml:space="preserve">создание условий для развития стартапов, разрабатывающих решения в сфере информационных технологий.</w:t>
      </w:r>
    </w:p>
    <w:p>
      <w:pPr>
        <w:pStyle w:val="0"/>
        <w:spacing w:before="200" w:line-rule="auto"/>
        <w:ind w:firstLine="540"/>
        <w:jc w:val="both"/>
      </w:pPr>
      <w:r>
        <w:rPr>
          <w:sz w:val="20"/>
        </w:rPr>
        <w:t xml:space="preserve">Цель "Обеспечена возможность получения доступного и качественного контента в условиях развития информационного пространства на уровне 100 процентов до 2030 года" будет реализована путем решения следующих задач:</w:t>
      </w:r>
    </w:p>
    <w:p>
      <w:pPr>
        <w:pStyle w:val="0"/>
        <w:spacing w:before="200" w:line-rule="auto"/>
        <w:ind w:firstLine="540"/>
        <w:jc w:val="both"/>
      </w:pPr>
      <w:r>
        <w:rPr>
          <w:sz w:val="20"/>
        </w:rPr>
        <w:t xml:space="preserve">обеспечение участия Российской Федерации в международном информационном пространстве, доступности для населения Российской Федерации актуальной информации о событиях в стране и мире, а также развитие социально значимых проектов в медиасреде, в том числе в печатных и электронных средствах массовой информации;</w:t>
      </w:r>
    </w:p>
    <w:p>
      <w:pPr>
        <w:pStyle w:val="0"/>
        <w:spacing w:before="200" w:line-rule="auto"/>
        <w:ind w:firstLine="540"/>
        <w:jc w:val="both"/>
      </w:pPr>
      <w:r>
        <w:rPr>
          <w:sz w:val="20"/>
        </w:rPr>
        <w:t xml:space="preserve">обеспечение международного сотрудничества, развития, поддержки и мониторинг средств массовой информации и массовых коммуникаций и содействие развитию медиасреды и сферы периодической печати и книжной индустрии;</w:t>
      </w:r>
    </w:p>
    <w:p>
      <w:pPr>
        <w:pStyle w:val="0"/>
        <w:spacing w:before="200" w:line-rule="auto"/>
        <w:ind w:firstLine="540"/>
        <w:jc w:val="both"/>
      </w:pPr>
      <w:r>
        <w:rPr>
          <w:sz w:val="20"/>
        </w:rPr>
        <w:t xml:space="preserve">осуществление контрольно-надзорной, разрешительной и регистрационной деятельности в сфере связи, информационных технологий и массовых коммуникаций.</w:t>
      </w:r>
    </w:p>
    <w:p>
      <w:pPr>
        <w:pStyle w:val="0"/>
        <w:jc w:val="both"/>
      </w:pPr>
      <w:r>
        <w:rPr>
          <w:sz w:val="20"/>
        </w:rPr>
      </w:r>
    </w:p>
    <w:p>
      <w:pPr>
        <w:pStyle w:val="2"/>
        <w:outlineLvl w:val="2"/>
        <w:jc w:val="center"/>
      </w:pPr>
      <w:r>
        <w:rPr>
          <w:sz w:val="20"/>
        </w:rPr>
        <w:t xml:space="preserve">Задачи по обеспечению достижения показателей</w:t>
      </w:r>
    </w:p>
    <w:p>
      <w:pPr>
        <w:pStyle w:val="2"/>
        <w:jc w:val="center"/>
      </w:pPr>
      <w:r>
        <w:rPr>
          <w:sz w:val="20"/>
        </w:rPr>
        <w:t xml:space="preserve">социально-экономического развития субъектов Российской</w:t>
      </w:r>
    </w:p>
    <w:p>
      <w:pPr>
        <w:pStyle w:val="2"/>
        <w:jc w:val="center"/>
      </w:pPr>
      <w:r>
        <w:rPr>
          <w:sz w:val="20"/>
        </w:rPr>
        <w:t xml:space="preserve">Федерации, входящих в состав приоритетных территорий,</w:t>
      </w:r>
    </w:p>
    <w:p>
      <w:pPr>
        <w:pStyle w:val="2"/>
        <w:jc w:val="center"/>
      </w:pPr>
      <w:r>
        <w:rPr>
          <w:sz w:val="20"/>
        </w:rPr>
        <w:t xml:space="preserve">уровень которых должен быть выше среднего уровня</w:t>
      </w:r>
    </w:p>
    <w:p>
      <w:pPr>
        <w:pStyle w:val="2"/>
        <w:jc w:val="center"/>
      </w:pPr>
      <w:r>
        <w:rPr>
          <w:sz w:val="20"/>
        </w:rPr>
        <w:t xml:space="preserve">по Российской Федерации</w:t>
      </w:r>
    </w:p>
    <w:p>
      <w:pPr>
        <w:pStyle w:val="0"/>
        <w:jc w:val="both"/>
      </w:pPr>
      <w:r>
        <w:rPr>
          <w:sz w:val="20"/>
        </w:rPr>
      </w:r>
    </w:p>
    <w:p>
      <w:pPr>
        <w:pStyle w:val="0"/>
        <w:ind w:firstLine="540"/>
        <w:jc w:val="both"/>
      </w:pPr>
      <w:r>
        <w:rPr>
          <w:sz w:val="20"/>
        </w:rPr>
        <w:t xml:space="preserve">Мероприятия Программы реализуются на территории Северо-Кавказского федерального округа, Дальневосточного федерального округа, Арктической зоны Российской Федерации, Калининградской области, Республики Крым и г. Севастополя. Наиболее значимым инструментом решения задач социально-экономического развития субъектов Российской Федерации, входящих в состав указанных приоритетных территорий, являются предусмотренные Программой субсидии из федерального бюджета бюджетам субъектов Российской Федерации, в том числе с учетом повышающих коэффициентов, обеспечивающих уровень достижения соответствующих показателей выше российского.</w:t>
      </w:r>
    </w:p>
    <w:p>
      <w:pPr>
        <w:pStyle w:val="0"/>
        <w:spacing w:before="200" w:line-rule="auto"/>
        <w:ind w:firstLine="540"/>
        <w:jc w:val="both"/>
      </w:pPr>
      <w:r>
        <w:rPr>
          <w:sz w:val="20"/>
        </w:rPr>
        <w:t xml:space="preserve">Кроме того, внесены изменения в методику распределения субсидий, в соответствии с которыми для субъектов Российской Федерации, входящих в состав Дальневосточного и Северо-Кавказского федеральных округов, введен поправочный коэффициент, равный 1,5.</w:t>
      </w:r>
    </w:p>
    <w:p>
      <w:pPr>
        <w:pStyle w:val="0"/>
        <w:spacing w:before="200" w:line-rule="auto"/>
        <w:ind w:firstLine="540"/>
        <w:jc w:val="both"/>
      </w:pPr>
      <w:r>
        <w:rPr>
          <w:sz w:val="20"/>
        </w:rPr>
        <w:t xml:space="preserve">Субъекты Российской Федерации в целях обеспечения реализации Программы осуществляют деятельность в том числе по реализации следующих мероприятий:</w:t>
      </w:r>
    </w:p>
    <w:p>
      <w:pPr>
        <w:pStyle w:val="0"/>
        <w:spacing w:before="200" w:line-rule="auto"/>
        <w:ind w:firstLine="540"/>
        <w:jc w:val="both"/>
      </w:pPr>
      <w:r>
        <w:rPr>
          <w:sz w:val="20"/>
        </w:rPr>
        <w:t xml:space="preserve">устранение цифрового неравенства между городскими и сельскими жителями, предоставление возможности оказания современных услуг связи жителям населенных пунктов с численностью населения от 100 до 500 человек;</w:t>
      </w:r>
    </w:p>
    <w:p>
      <w:pPr>
        <w:pStyle w:val="0"/>
        <w:spacing w:before="200" w:line-rule="auto"/>
        <w:ind w:firstLine="540"/>
        <w:jc w:val="both"/>
      </w:pPr>
      <w:r>
        <w:rPr>
          <w:sz w:val="20"/>
        </w:rPr>
        <w:t xml:space="preserve">развитие инфраструктуры связи для обеспечения возможности широкополосного доступа к сети "Интернет" домохозяйств в малонаселенных, отдаленных и труднодоступных населенных пунктах, северных территориях и на Дальнем Востоке;</w:t>
      </w:r>
    </w:p>
    <w:p>
      <w:pPr>
        <w:pStyle w:val="0"/>
        <w:spacing w:before="200" w:line-rule="auto"/>
        <w:ind w:firstLine="540"/>
        <w:jc w:val="both"/>
      </w:pPr>
      <w:r>
        <w:rPr>
          <w:sz w:val="20"/>
        </w:rPr>
        <w:t xml:space="preserve">обеспечение присоединения с использованием волоконно-оптических линий связи на территории Чукотского автономного округа к единой сети электросвязи Российской Федерации и снижения стоимости доступа к сети "Интернет" для абонентов на территории округа.</w:t>
      </w:r>
    </w:p>
    <w:p>
      <w:pPr>
        <w:pStyle w:val="0"/>
        <w:spacing w:before="200" w:line-rule="auto"/>
        <w:ind w:firstLine="540"/>
        <w:jc w:val="both"/>
      </w:pPr>
      <w:r>
        <w:rPr>
          <w:sz w:val="20"/>
        </w:rPr>
        <w:t xml:space="preserve">Кроме того, для обеспечения государственных функций по контролю и надзору в сфере средств массовой информации, в том числе электронных, и массовых коммуникаций, информационных технологий и связи за соответствием обработки персональных данных требованиям законодательства Российской Федерации, а также по защите прав субъектов персональных данных на приоритетных территориях в настоящее время размещены территориальные органы Федеральной службы по надзору в сфере связи, информационных технологий и массовых коммуникаций.</w:t>
      </w:r>
    </w:p>
    <w:p>
      <w:pPr>
        <w:pStyle w:val="0"/>
        <w:jc w:val="both"/>
      </w:pPr>
      <w:r>
        <w:rPr>
          <w:sz w:val="20"/>
        </w:rPr>
      </w:r>
    </w:p>
    <w:p>
      <w:pPr>
        <w:pStyle w:val="2"/>
        <w:outlineLvl w:val="1"/>
        <w:jc w:val="center"/>
      </w:pPr>
      <w:r>
        <w:rPr>
          <w:sz w:val="20"/>
        </w:rPr>
        <w:t xml:space="preserve">II. Предоставление субсидий из федерального бюджета</w:t>
      </w:r>
    </w:p>
    <w:p>
      <w:pPr>
        <w:pStyle w:val="2"/>
        <w:jc w:val="center"/>
      </w:pPr>
      <w:r>
        <w:rPr>
          <w:sz w:val="20"/>
        </w:rPr>
        <w:t xml:space="preserve">бюджетам субъектов Российской Федерации в рамках Программы</w:t>
      </w:r>
    </w:p>
    <w:p>
      <w:pPr>
        <w:pStyle w:val="0"/>
        <w:jc w:val="center"/>
      </w:pPr>
      <w:r>
        <w:rPr>
          <w:sz w:val="20"/>
        </w:rPr>
        <w:t xml:space="preserve">(в ред. </w:t>
      </w:r>
      <w:hyperlink w:history="0" r:id="rId105"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09.11.2021 N 1922)</w:t>
      </w:r>
    </w:p>
    <w:p>
      <w:pPr>
        <w:pStyle w:val="0"/>
        <w:jc w:val="center"/>
      </w:pPr>
      <w:r>
        <w:rPr>
          <w:sz w:val="20"/>
        </w:rPr>
        <w:t xml:space="preserve">(в ред. </w:t>
      </w:r>
      <w:hyperlink w:history="0" r:id="rId106" w:tooltip="Постановление Правительства РФ от 31.03.2021 N 504-19 (ред. от 09.11.2021)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31.03.2021 N 504-19)</w:t>
      </w:r>
    </w:p>
    <w:p>
      <w:pPr>
        <w:pStyle w:val="0"/>
        <w:jc w:val="both"/>
      </w:pPr>
      <w:r>
        <w:rPr>
          <w:sz w:val="20"/>
        </w:rPr>
      </w:r>
    </w:p>
    <w:p>
      <w:pPr>
        <w:pStyle w:val="0"/>
        <w:ind w:firstLine="540"/>
        <w:jc w:val="both"/>
      </w:pPr>
      <w:r>
        <w:rPr>
          <w:sz w:val="20"/>
        </w:rPr>
        <w:t xml:space="preserve">Абзацы первый - тридцать четвертый утратили силу с 1 января 2022 года. - </w:t>
      </w:r>
      <w:hyperlink w:history="0" r:id="rId107"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spacing w:before="200" w:line-rule="auto"/>
        <w:ind w:firstLine="540"/>
        <w:jc w:val="both"/>
      </w:pPr>
      <w:r>
        <w:rPr>
          <w:sz w:val="20"/>
        </w:rPr>
        <w:t xml:space="preserve">Правила распределения и предоставления из федерального бюджета субсидий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поддержке региональных проектов в сфере информационных технологий, приведены в </w:t>
      </w:r>
      <w:hyperlink w:history="0" w:anchor="P286" w:tooltip="ПРАВИЛА">
        <w:r>
          <w:rPr>
            <w:sz w:val="20"/>
            <w:color w:val="0000ff"/>
          </w:rPr>
          <w:t xml:space="preserve">приложении N 2</w:t>
        </w:r>
      </w:hyperlink>
      <w:r>
        <w:rPr>
          <w:sz w:val="20"/>
        </w:rPr>
        <w:t xml:space="preserve">.</w:t>
      </w:r>
    </w:p>
    <w:p>
      <w:pPr>
        <w:pStyle w:val="0"/>
        <w:jc w:val="both"/>
      </w:pPr>
      <w:r>
        <w:rPr>
          <w:sz w:val="20"/>
        </w:rPr>
        <w:t xml:space="preserve">(в ред. </w:t>
      </w:r>
      <w:hyperlink w:history="0" r:id="rId108" w:tooltip="Постановление Правительства РФ от 17.12.2021 N 2347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17.12.2021 N 2347)</w:t>
      </w:r>
    </w:p>
    <w:p>
      <w:pPr>
        <w:pStyle w:val="0"/>
        <w:spacing w:before="200" w:line-rule="auto"/>
        <w:ind w:firstLine="540"/>
        <w:jc w:val="both"/>
      </w:pPr>
      <w:r>
        <w:rPr>
          <w:sz w:val="20"/>
        </w:rPr>
        <w:t xml:space="preserve">Правила предоставления субсидии из федерального бюджета бюджету Красноярского края в целях софинансирования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 приведены в </w:t>
      </w:r>
      <w:hyperlink w:history="0" w:anchor="P341" w:tooltip="ПРАВИЛА">
        <w:r>
          <w:rPr>
            <w:sz w:val="20"/>
            <w:color w:val="0000ff"/>
          </w:rPr>
          <w:t xml:space="preserve">приложении N 3</w:t>
        </w:r>
      </w:hyperlink>
      <w:r>
        <w:rPr>
          <w:sz w:val="20"/>
        </w:rPr>
        <w:t xml:space="preserve">.</w:t>
      </w:r>
    </w:p>
    <w:p>
      <w:pPr>
        <w:pStyle w:val="0"/>
        <w:spacing w:before="200" w:line-rule="auto"/>
        <w:ind w:firstLine="540"/>
        <w:jc w:val="both"/>
      </w:pPr>
      <w:r>
        <w:rPr>
          <w:sz w:val="20"/>
        </w:rPr>
        <w:t xml:space="preserve">Абзацы тридцать седьмой - шестьдесят первый утратили силу с 1 января 2022 года. - </w:t>
      </w:r>
      <w:hyperlink w:history="0" r:id="rId109"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 приведены в </w:t>
      </w:r>
      <w:hyperlink w:history="0" w:anchor="P802" w:tooltip="ПРАВИЛА">
        <w:r>
          <w:rPr>
            <w:sz w:val="20"/>
            <w:color w:val="0000ff"/>
          </w:rPr>
          <w:t xml:space="preserve">приложении N 31</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 приведены в </w:t>
      </w:r>
      <w:hyperlink w:history="0" w:anchor="P898" w:tooltip="ПРАВИЛА">
        <w:r>
          <w:rPr>
            <w:sz w:val="20"/>
            <w:color w:val="0000ff"/>
          </w:rPr>
          <w:t xml:space="preserve">приложении N 32</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обеспечению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приведены в </w:t>
      </w:r>
      <w:hyperlink w:history="0" w:anchor="P1293" w:tooltip="ПРАВИЛА">
        <w:r>
          <w:rPr>
            <w:sz w:val="20"/>
            <w:color w:val="0000ff"/>
          </w:rPr>
          <w:t xml:space="preserve">приложении N 33</w:t>
        </w:r>
      </w:hyperlink>
      <w:r>
        <w:rPr>
          <w:sz w:val="20"/>
        </w:rPr>
        <w:t xml:space="preserve">.</w:t>
      </w:r>
    </w:p>
    <w:p>
      <w:pPr>
        <w:pStyle w:val="0"/>
        <w:spacing w:before="200" w:line-rule="auto"/>
        <w:ind w:firstLine="540"/>
        <w:jc w:val="both"/>
      </w:pPr>
      <w:r>
        <w:rPr>
          <w:sz w:val="20"/>
        </w:rP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"Информационная инфраструктура", входящего в состав национальной программы "Цифровая экономика Российской Федерации", и связанных с формированием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 приведены в </w:t>
      </w:r>
      <w:hyperlink w:history="0" w:anchor="P2210" w:tooltip="ПРАВИЛА">
        <w:r>
          <w:rPr>
            <w:sz w:val="20"/>
            <w:color w:val="0000ff"/>
          </w:rPr>
          <w:t xml:space="preserve">приложении N 34</w:t>
        </w:r>
      </w:hyperlink>
      <w:r>
        <w:rPr>
          <w:sz w:val="20"/>
        </w:rPr>
        <w:t xml:space="preserve">.</w:t>
      </w:r>
    </w:p>
    <w:p>
      <w:pPr>
        <w:pStyle w:val="0"/>
        <w:spacing w:before="200" w:line-rule="auto"/>
        <w:ind w:firstLine="540"/>
        <w:jc w:val="both"/>
      </w:pPr>
      <w:r>
        <w:rPr>
          <w:sz w:val="20"/>
        </w:rPr>
        <w:t xml:space="preserve">Правила предоставления субсидии из федерального бюджета бюджету Свердловской области в целях софинансирования расходных обязательств Свердловской области, возникающих при реализации мероприятий по созданию информационно-коммуникационной, телекоммуникационной и вещательной инфраструктуры при подготовке и проведении XXXII Всемирной летней универсиады 2023 года в г. Екатеринбурге, приведены в </w:t>
      </w:r>
      <w:hyperlink w:history="0" w:anchor="P2310" w:tooltip="ПРАВИЛА">
        <w:r>
          <w:rPr>
            <w:sz w:val="20"/>
            <w:color w:val="0000ff"/>
          </w:rPr>
          <w:t xml:space="preserve">приложении N 35</w:t>
        </w:r>
      </w:hyperlink>
      <w:r>
        <w:rPr>
          <w:sz w:val="20"/>
        </w:rPr>
        <w:t xml:space="preserve">.</w:t>
      </w:r>
    </w:p>
    <w:p>
      <w:pPr>
        <w:pStyle w:val="0"/>
        <w:jc w:val="both"/>
      </w:pPr>
      <w:r>
        <w:rPr>
          <w:sz w:val="20"/>
        </w:rPr>
        <w:t xml:space="preserve">(абзац введен </w:t>
      </w:r>
      <w:hyperlink w:history="0" r:id="rId110" w:tooltip="Постановление Правительства РФ от 24.11.2021 N 2018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Постановлением</w:t>
        </w:r>
      </w:hyperlink>
      <w:r>
        <w:rPr>
          <w:sz w:val="20"/>
        </w:rPr>
        <w:t xml:space="preserve"> Правительства РФ от 24.11.2021 N 2018)</w:t>
      </w:r>
    </w:p>
    <w:p>
      <w:pPr>
        <w:pStyle w:val="0"/>
        <w:spacing w:before="200" w:line-rule="auto"/>
        <w:ind w:firstLine="540"/>
        <w:jc w:val="both"/>
      </w:pPr>
      <w:r>
        <w:rPr>
          <w:sz w:val="20"/>
        </w:rPr>
        <w:t xml:space="preserve">Правила предоставления субсидии из федерального бюджета бюджету Чукотского автономного округа в целях софинансирования расходных обязательств Чукотского автономного округа, возникающих при оказании государственной поддержки операторам связи, оказывающим услуги доступа к информационно-телекоммуникационной сети "Интернет" на территории Чукотского автономного округа, приведены в </w:t>
      </w:r>
      <w:hyperlink w:history="0" w:anchor="P2353" w:tooltip="ПРАВИЛА">
        <w:r>
          <w:rPr>
            <w:sz w:val="20"/>
            <w:color w:val="0000ff"/>
          </w:rPr>
          <w:t xml:space="preserve">приложении N 36</w:t>
        </w:r>
      </w:hyperlink>
      <w:r>
        <w:rPr>
          <w:sz w:val="20"/>
        </w:rPr>
        <w:t xml:space="preserve">.</w:t>
      </w:r>
    </w:p>
    <w:p>
      <w:pPr>
        <w:pStyle w:val="0"/>
        <w:jc w:val="both"/>
      </w:pPr>
      <w:r>
        <w:rPr>
          <w:sz w:val="20"/>
        </w:rPr>
        <w:t xml:space="preserve">(абзац введен </w:t>
      </w:r>
      <w:hyperlink w:history="0" r:id="rId111" w:tooltip="Постановление Правительства РФ от 25.01.2022 N 39 &quot;О внесении изменений в государственную программу Российской Федерации &quot;Информационное общество&quot; и признании утратившим силу постановления Правительства Российской Федерации от 30 ноября 2019 г. N 1545&quot; {КонсультантПлюс}">
        <w:r>
          <w:rPr>
            <w:sz w:val="20"/>
            <w:color w:val="0000ff"/>
          </w:rPr>
          <w:t xml:space="preserve">Постановлением</w:t>
        </w:r>
      </w:hyperlink>
      <w:r>
        <w:rPr>
          <w:sz w:val="20"/>
        </w:rPr>
        <w:t xml:space="preserve"> Правительства РФ от 25.01.2022 N 39)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ПОКАЗАТЕЛЯХ (ОБ ИНДИКАТОРАХ) ГОСУДАРСТВЕННОЙ ПРОГРАММЫ</w:t>
      </w:r>
    </w:p>
    <w:p>
      <w:pPr>
        <w:pStyle w:val="2"/>
        <w:jc w:val="center"/>
      </w:pPr>
      <w:r>
        <w:rPr>
          <w:sz w:val="20"/>
        </w:rPr>
        <w:t xml:space="preserve">РОССИЙСКОЙ ФЕДЕРАЦИИ "ИНФОРМАЦИОННОЕ ОБЩЕСТВО"</w:t>
      </w:r>
    </w:p>
    <w:p>
      <w:pPr>
        <w:pStyle w:val="0"/>
        <w:jc w:val="both"/>
      </w:pPr>
      <w:r>
        <w:rPr>
          <w:sz w:val="20"/>
        </w:rPr>
      </w:r>
    </w:p>
    <w:p>
      <w:pPr>
        <w:pStyle w:val="0"/>
        <w:ind w:firstLine="540"/>
        <w:jc w:val="both"/>
      </w:pPr>
      <w:r>
        <w:rPr>
          <w:sz w:val="20"/>
        </w:rPr>
        <w:t xml:space="preserve">Утратили силу с 1 января 2022 года. - </w:t>
      </w:r>
      <w:hyperlink w:history="0" r:id="rId112"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bookmarkStart w:id="286" w:name="P286"/>
    <w:bookmarkEnd w:id="286"/>
    <w:p>
      <w:pPr>
        <w:pStyle w:val="2"/>
        <w:jc w:val="center"/>
      </w:pPr>
      <w:r>
        <w:rPr>
          <w:sz w:val="20"/>
        </w:rPr>
        <w:t xml:space="preserve">ПРАВИЛА</w:t>
      </w:r>
    </w:p>
    <w:p>
      <w:pPr>
        <w:pStyle w:val="2"/>
        <w:jc w:val="center"/>
      </w:pPr>
      <w:r>
        <w:rPr>
          <w:sz w:val="20"/>
        </w:rPr>
        <w:t xml:space="preserve">РАСПРЕДЕЛЕНИЯ И ПРЕДОСТАВЛЕНИЯ ИЗ ФЕДЕРАЛЬНОГО</w:t>
      </w:r>
    </w:p>
    <w:p>
      <w:pPr>
        <w:pStyle w:val="2"/>
        <w:jc w:val="center"/>
      </w:pPr>
      <w:r>
        <w:rPr>
          <w:sz w:val="20"/>
        </w:rPr>
        <w:t xml:space="preserve">БЮДЖЕТА СУБСИДИЙ БЮДЖЕТАМ СУБЪЕКТОВ РОССИЙСКОЙ ФЕДЕРАЦИИ</w:t>
      </w:r>
    </w:p>
    <w:p>
      <w:pPr>
        <w:pStyle w:val="2"/>
        <w:jc w:val="center"/>
      </w:pPr>
      <w:r>
        <w:rPr>
          <w:sz w:val="20"/>
        </w:rPr>
        <w:t xml:space="preserve">НА СОФИНАНСИРОВАНИЕ РАСХОДНЫХ ОБЯЗАТЕЛЬСТВ СУБЪЕКТОВ</w:t>
      </w:r>
    </w:p>
    <w:p>
      <w:pPr>
        <w:pStyle w:val="2"/>
        <w:jc w:val="center"/>
      </w:pPr>
      <w:r>
        <w:rPr>
          <w:sz w:val="20"/>
        </w:rPr>
        <w:t xml:space="preserve">РОССИЙСКОЙ ФЕДЕРАЦИИ, ВОЗНИКАЮЩИХ ПРИ РЕАЛИЗАЦИИ</w:t>
      </w:r>
    </w:p>
    <w:p>
      <w:pPr>
        <w:pStyle w:val="2"/>
        <w:jc w:val="center"/>
      </w:pPr>
      <w:r>
        <w:rPr>
          <w:sz w:val="20"/>
        </w:rPr>
        <w:t xml:space="preserve">МЕРОПРИЯТИЙ ПО ПОДДЕРЖКЕ РЕГИОНАЛЬНЫХ ПРОЕКТОВ</w:t>
      </w:r>
    </w:p>
    <w:p>
      <w:pPr>
        <w:pStyle w:val="2"/>
        <w:jc w:val="center"/>
      </w:pPr>
      <w:r>
        <w:rPr>
          <w:sz w:val="20"/>
        </w:rPr>
        <w:t xml:space="preserve">В СФЕРЕ ИНФОРМАЦИОННЫХ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 w:tooltip="Постановление Правительства РФ от 17.12.2021 N 2347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Постановления</w:t>
              </w:r>
            </w:hyperlink>
            <w:r>
              <w:rPr>
                <w:sz w:val="20"/>
                <w:color w:val="392c69"/>
              </w:rPr>
              <w:t xml:space="preserve"> Правительства РФ от 17.12.2021 N 2347)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определяют цели, условия и порядок распределения и предоставления из федерального бюджета субсидий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по поддержке региональных проектов в сфере информационных технологий (далее - субсидии), а также методику распределения субсидий между субъектами Российской Федерации.</w:t>
      </w:r>
    </w:p>
    <w:p>
      <w:pPr>
        <w:pStyle w:val="0"/>
        <w:spacing w:before="200" w:line-rule="auto"/>
        <w:ind w:firstLine="540"/>
        <w:jc w:val="both"/>
      </w:pPr>
      <w:r>
        <w:rPr>
          <w:sz w:val="20"/>
        </w:rPr>
        <w:t xml:space="preserve">2. Региональным проектом (мероприятием), направленным на становление информационного общества в субъектах Российской Федерации, в соответствии с настоящими Правилами является реализация субъектами Российской Федерации мероприятий по модернизации ведомственных информационных систем с целью оказания массовых социально значимых услуг (сервисов) органов исполнительной власти субъектов Российской Федерации, муниципальных услуг органов местного самоуправления и услуг бюджетных учреждений (далее - региональные услуги) в электронном виде с применением машиночитаемых цифровых административных регламентов (далее соответственно - проект, цифровые регламенты).</w:t>
      </w:r>
    </w:p>
    <w:bookmarkStart w:id="298" w:name="P298"/>
    <w:bookmarkEnd w:id="298"/>
    <w:p>
      <w:pPr>
        <w:pStyle w:val="0"/>
        <w:spacing w:before="200" w:line-rule="auto"/>
        <w:ind w:firstLine="540"/>
        <w:jc w:val="both"/>
      </w:pPr>
      <w:r>
        <w:rPr>
          <w:sz w:val="20"/>
        </w:rPr>
        <w:t xml:space="preserve">3. Субсидии предоставляются в целях софинансирования расходных обязательств субъектов Российской Федерации, связанных с реализацией проекта, по следующим направлениям:</w:t>
      </w:r>
    </w:p>
    <w:p>
      <w:pPr>
        <w:pStyle w:val="0"/>
        <w:spacing w:before="200" w:line-rule="auto"/>
        <w:ind w:firstLine="540"/>
        <w:jc w:val="both"/>
      </w:pPr>
      <w:r>
        <w:rPr>
          <w:sz w:val="20"/>
        </w:rPr>
        <w:t xml:space="preserve">а) обеспечение информационного взаимодействия ведомственной информационной системы с функционалом конструктора цифровых регламентов федеральной государственной информационной системы "Федеральный реестр государственных и муниципальных услуг (функций)" в части получения сведений о цифровых регламентах, участвующих в предоставлении региональных услуг;</w:t>
      </w:r>
    </w:p>
    <w:p>
      <w:pPr>
        <w:pStyle w:val="0"/>
        <w:spacing w:before="200" w:line-rule="auto"/>
        <w:ind w:firstLine="540"/>
        <w:jc w:val="both"/>
      </w:pPr>
      <w:r>
        <w:rPr>
          <w:sz w:val="20"/>
        </w:rPr>
        <w:t xml:space="preserve">б) доработка ведомственной информационной системы в целях модернизации процессов предоставления региональных услуг с применением цифровых регламентов в автоматизированном виде.</w:t>
      </w:r>
    </w:p>
    <w:p>
      <w:pPr>
        <w:pStyle w:val="0"/>
        <w:spacing w:before="200" w:line-rule="auto"/>
        <w:ind w:firstLine="540"/>
        <w:jc w:val="both"/>
      </w:pPr>
      <w:r>
        <w:rPr>
          <w:sz w:val="20"/>
        </w:rPr>
        <w:t xml:space="preserve">4. Субсидии предоставляются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субсидии на цели, указанные в </w:t>
      </w:r>
      <w:hyperlink w:history="0" w:anchor="P298" w:tooltip="3. Субсидии предоставляются в целях софинансирования расходных обязательств субъектов Российской Федерации, связанных с реализацией проекта, по следующим направлениям:">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5. Условиями предоставления субсидии являются:</w:t>
      </w:r>
    </w:p>
    <w:p>
      <w:pPr>
        <w:pStyle w:val="0"/>
        <w:spacing w:before="200" w:line-rule="auto"/>
        <w:ind w:firstLine="540"/>
        <w:jc w:val="both"/>
      </w:pPr>
      <w:r>
        <w:rPr>
          <w:sz w:val="20"/>
        </w:rPr>
        <w:t xml:space="preserve">а) наличие правовых актов субъектов Российской Федерации, предусматривающих мероприятия по поддержке региональных проектов в сфере информационных технологий, при реализации которых возникают расходные обязательства субъектов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о предоставлении субсидии из федерального бюджета бюджетам субъектов Российской Федерации между Министерством цифрового развития, связи и массовых коммуникаций Российской Федерации и высшим исполнительным органом государственной власти субъекта Российской Федерации (далее - соглашение) в соответствии с </w:t>
      </w:r>
      <w:hyperlink w:history="0" r:id="rId114"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bookmarkStart w:id="306" w:name="P306"/>
    <w:bookmarkEnd w:id="306"/>
    <w:p>
      <w:pPr>
        <w:pStyle w:val="0"/>
        <w:spacing w:before="200" w:line-rule="auto"/>
        <w:ind w:firstLine="540"/>
        <w:jc w:val="both"/>
      </w:pPr>
      <w:r>
        <w:rPr>
          <w:sz w:val="20"/>
        </w:rPr>
        <w:t xml:space="preserve">6. Критериями отбора субъектов Российской Федерации для предоставления субсидии являются:</w:t>
      </w:r>
    </w:p>
    <w:p>
      <w:pPr>
        <w:pStyle w:val="0"/>
        <w:spacing w:before="200" w:line-rule="auto"/>
        <w:ind w:firstLine="540"/>
        <w:jc w:val="both"/>
      </w:pPr>
      <w:r>
        <w:rPr>
          <w:sz w:val="20"/>
        </w:rPr>
        <w:t xml:space="preserve">а) наличие региональных услуг, планируемых субъектом Российской Федерации к предоставлению в электронном виде на едином портале государственных и муниципальных услуг посредством ведомственной информационной системы с использованием цифровых регламентов в соответствии с информацией, представленной субъектами Российской Федерации в сроки и в порядке, которые установлены Министерством цифрового развития, связи и массовых коммуникаций Российской Федерации;</w:t>
      </w:r>
    </w:p>
    <w:p>
      <w:pPr>
        <w:pStyle w:val="0"/>
        <w:spacing w:before="200" w:line-rule="auto"/>
        <w:ind w:firstLine="540"/>
        <w:jc w:val="both"/>
      </w:pPr>
      <w:r>
        <w:rPr>
          <w:sz w:val="20"/>
        </w:rPr>
        <w:t xml:space="preserve">б) осуществление приема и обработки заявлений при предоставлении региональных услуг в электронном виде с использованием ведомственной информационной системы;</w:t>
      </w:r>
    </w:p>
    <w:p>
      <w:pPr>
        <w:pStyle w:val="0"/>
        <w:spacing w:before="200" w:line-rule="auto"/>
        <w:ind w:firstLine="540"/>
        <w:jc w:val="both"/>
      </w:pPr>
      <w:r>
        <w:rPr>
          <w:sz w:val="20"/>
        </w:rPr>
        <w:t xml:space="preserve">в) предельный уровень софинансирования расходного обязательства субъекта Российской Федерации из федерального бюджета, установленный Правительством Российской Федерации на очередной финансовый год и плановый период, составляет более 10 процентов.</w:t>
      </w:r>
    </w:p>
    <w:p>
      <w:pPr>
        <w:pStyle w:val="0"/>
        <w:spacing w:before="200" w:line-rule="auto"/>
        <w:ind w:firstLine="540"/>
        <w:jc w:val="both"/>
      </w:pPr>
      <w:r>
        <w:rPr>
          <w:sz w:val="20"/>
        </w:rPr>
        <w:t xml:space="preserve">7. Размер субсидии, предоставляемой бюджету i-го субъекта Российской Федерации (</w:t>
      </w:r>
      <w:r>
        <w:rPr>
          <w:position w:val="-13"/>
        </w:rPr>
        <w:drawing>
          <wp:inline distT="0" distB="0" distL="0" distR="0">
            <wp:extent cx="314325"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29"/>
        </w:rPr>
        <w:drawing>
          <wp:inline distT="0" distB="0" distL="0" distR="0">
            <wp:extent cx="1971675" cy="495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1971675" cy="4953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7622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sz w:val="20"/>
        </w:rPr>
        <w:t xml:space="preserve"> - общий объем бюджетных ассигнований, предусмотренный на предоставление субсидий в федеральном бюджете (сводной бюджетной росписи) на цели, указанные в </w:t>
      </w:r>
      <w:hyperlink w:history="0" w:anchor="P298" w:tooltip="3. Субсидии предоставляются в целях софинансирования расходных обязательств субъектов Российской Федерации, связанных с реализацией проекта, по следующим направлениям:">
        <w:r>
          <w:rPr>
            <w:sz w:val="20"/>
            <w:color w:val="0000ff"/>
          </w:rPr>
          <w:t xml:space="preserve">пункте 3</w:t>
        </w:r>
      </w:hyperlink>
      <w:r>
        <w:rPr>
          <w:sz w:val="20"/>
        </w:rPr>
        <w:t xml:space="preserve"> настоящих Правил, в соответствующем году;</w:t>
      </w:r>
    </w:p>
    <w:p>
      <w:pPr>
        <w:pStyle w:val="0"/>
        <w:spacing w:before="200" w:line-rule="auto"/>
        <w:ind w:firstLine="540"/>
        <w:jc w:val="both"/>
      </w:pPr>
      <w:r>
        <w:rPr>
          <w:position w:val="-8"/>
        </w:rPr>
        <w:drawing>
          <wp:inline distT="0" distB="0" distL="0" distR="0">
            <wp:extent cx="2190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sz w:val="20"/>
        </w:rPr>
        <w:t xml:space="preserve"> - количество региональных услуг, планируемых к внедрению и предоставлению в электронном формате на едином портале государственных и муниципальных услуг с использованием функционала конструктора цифровых регламентов федеральной государственной информационной системы "Федеральный реестр государственных и муниципальных услуг (функций)" в соответствии с перечнем массовых социально значимых услуг регионального и муниципального уровней,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N 19;</w:t>
      </w:r>
    </w:p>
    <w:p>
      <w:pPr>
        <w:pStyle w:val="0"/>
        <w:spacing w:before="200" w:line-rule="auto"/>
        <w:ind w:firstLine="540"/>
        <w:jc w:val="both"/>
      </w:pPr>
      <w:r>
        <w:rPr>
          <w:position w:val="-8"/>
        </w:rPr>
        <w:drawing>
          <wp:inline distT="0" distB="0" distL="0" distR="0">
            <wp:extent cx="1809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sz w:val="20"/>
        </w:rPr>
        <w:t xml:space="preserve"> - предельный уровень софинансирования расходного обязательства i-го субъекта Российской Федерации из федерального бюджета на соответствующий год, установленный Правительством Российской Федерации;</w:t>
      </w:r>
    </w:p>
    <w:p>
      <w:pPr>
        <w:pStyle w:val="0"/>
        <w:spacing w:before="200" w:line-rule="auto"/>
        <w:ind w:firstLine="540"/>
        <w:jc w:val="both"/>
      </w:pPr>
      <w:r>
        <w:rPr>
          <w:sz w:val="20"/>
        </w:rPr>
        <w:t xml:space="preserve">n - количество субъектов Российской Федерации, соответствующих критериям отбора, указанным в </w:t>
      </w:r>
      <w:hyperlink w:history="0" w:anchor="P306" w:tooltip="6. Критериями отбора субъектов Российской Федерации для предоставления субсидии являются:">
        <w:r>
          <w:rPr>
            <w:sz w:val="20"/>
            <w:color w:val="0000ff"/>
          </w:rPr>
          <w:t xml:space="preserve">пункте 6</w:t>
        </w:r>
      </w:hyperlink>
      <w:r>
        <w:rPr>
          <w:sz w:val="20"/>
        </w:rPr>
        <w:t xml:space="preserve"> настоящих Правил.</w:t>
      </w:r>
    </w:p>
    <w:p>
      <w:pPr>
        <w:pStyle w:val="0"/>
        <w:spacing w:before="200" w:line-rule="auto"/>
        <w:ind w:firstLine="540"/>
        <w:jc w:val="both"/>
      </w:pPr>
      <w:r>
        <w:rPr>
          <w:sz w:val="20"/>
        </w:rPr>
        <w:t xml:space="preserve">8.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утверждается Правительством Российской Федерации в соответствии с </w:t>
      </w:r>
      <w:hyperlink w:history="0" r:id="rId120"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9.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pPr>
        <w:pStyle w:val="0"/>
        <w:spacing w:before="200" w:line-rule="auto"/>
        <w:ind w:firstLine="540"/>
        <w:jc w:val="both"/>
      </w:pPr>
      <w:r>
        <w:rPr>
          <w:sz w:val="20"/>
        </w:rPr>
        <w:t xml:space="preserve">10. Внесение в соглашение изменений, предусматривающих ухудшение значения результата использования субсидии, указанного в </w:t>
      </w:r>
      <w:hyperlink w:history="0" w:anchor="P327" w:tooltip="14. В случае если субъектом Российской Федерации на 31 декабря года предоставления субсидии допущены нарушения обязательств в части достижения значения результата использования субсидии, предусмотренных соглашением, и до первог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
        <w:r>
          <w:rPr>
            <w:sz w:val="20"/>
            <w:color w:val="0000ff"/>
          </w:rPr>
          <w:t xml:space="preserve">пункте 14</w:t>
        </w:r>
      </w:hyperlink>
      <w:r>
        <w:rPr>
          <w:sz w:val="20"/>
        </w:rPr>
        <w:t xml:space="preserve"> настоящих Правил, а также увеличение сроков реализации проекта не допускаются, за исключением случаев, если выполнение условий предоставления субсидии оказалось невозможным вследствие наступления обстоятельств непреодолимой силы, изменения значений целевых показателей и индикаторов государственной программы Российской Федерации "Информационное общество", а также в случае существенного (более чем на 20 процентов) сокращения размера субсидии.</w:t>
      </w:r>
    </w:p>
    <w:p>
      <w:pPr>
        <w:pStyle w:val="0"/>
        <w:spacing w:before="200" w:line-rule="auto"/>
        <w:ind w:firstLine="540"/>
        <w:jc w:val="both"/>
      </w:pPr>
      <w:r>
        <w:rPr>
          <w:sz w:val="20"/>
        </w:rPr>
        <w:t xml:space="preserve">11.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12. Сроки и порядок представления высшим исполнительным органом государственной власти субъекта Российской Федерации в Министерство цифрового развития, связи и массовых коммуникаций Российской Федерации отчетности об осуществлении расходов бюджета субъекта Российской Федерации, а также о достижении значений результатов использования субсидии в целях, указанных в </w:t>
      </w:r>
      <w:hyperlink w:history="0" w:anchor="P298" w:tooltip="3. Субсидии предоставляются в целях софинансирования расходных обязательств субъектов Российской Федерации, связанных с реализацией проекта, по следующим направлениям:">
        <w:r>
          <w:rPr>
            <w:sz w:val="20"/>
            <w:color w:val="0000ff"/>
          </w:rPr>
          <w:t xml:space="preserve">пункте 3</w:t>
        </w:r>
      </w:hyperlink>
      <w:r>
        <w:rPr>
          <w:sz w:val="20"/>
        </w:rPr>
        <w:t xml:space="preserve"> настоящих Правил, предусматриваются соглашением в соответствии с </w:t>
      </w:r>
      <w:hyperlink w:history="0" r:id="rId121"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подпунктом "з" пункта 10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13. Эффективность использования субсидии определяется на основании значения результата использования субсидии "Доля региональных услуг, предоставляемых в субъекте Российской Федерации в электронном виде посредством ведомственной информационной системы с применением цифровых регламентов, от общего количества региональных услуг, предоставляемых посредством ведомственной информационной системы в субъекте Российской Федерации".</w:t>
      </w:r>
    </w:p>
    <w:p>
      <w:pPr>
        <w:pStyle w:val="0"/>
        <w:spacing w:before="200" w:line-rule="auto"/>
        <w:ind w:firstLine="540"/>
        <w:jc w:val="both"/>
      </w:pPr>
      <w:r>
        <w:rPr>
          <w:sz w:val="20"/>
        </w:rPr>
        <w:t xml:space="preserve">Оценка эффективности использования субсидии осуществляется Министерством цифрового развития, связи и массовых коммуникаций Российской Федерации.</w:t>
      </w:r>
    </w:p>
    <w:p>
      <w:pPr>
        <w:pStyle w:val="0"/>
        <w:spacing w:before="200" w:line-rule="auto"/>
        <w:ind w:firstLine="540"/>
        <w:jc w:val="both"/>
      </w:pPr>
      <w:r>
        <w:rPr>
          <w:sz w:val="20"/>
        </w:rPr>
        <w:t xml:space="preserve">Оценка эффективности использования субсидии осуществляется путем сравнения установленных соглашением и фактически достигнутых субъектом Российской Федерации по итогам завершения проекта значений результата использования субсидии.</w:t>
      </w:r>
    </w:p>
    <w:bookmarkStart w:id="327" w:name="P327"/>
    <w:bookmarkEnd w:id="327"/>
    <w:p>
      <w:pPr>
        <w:pStyle w:val="0"/>
        <w:spacing w:before="200" w:line-rule="auto"/>
        <w:ind w:firstLine="540"/>
        <w:jc w:val="both"/>
      </w:pPr>
      <w:r>
        <w:rPr>
          <w:sz w:val="20"/>
        </w:rPr>
        <w:t xml:space="preserve">14. В случае если субъектом Российской Федерации на 31 декабря года предоставления субсидии допущены нарушения обязательств в части достижения значения результата использования субсидии, предусмотренных соглашением, и до первого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122"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123"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предоставления и распределения субсидий. Основания для освобождения субъектов Российской Федерации от применения мер финансовой ответственности регулируются </w:t>
      </w:r>
      <w:hyperlink w:history="0" r:id="rId124"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15. В случае нарушения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16. Ответственность за достоверность представляемых в Министерство цифрового развития, связи и массовых коммуникаций Российской Федерации сведений возлагается на высший исполнительный орган государственной власти субъекта Российской Федерации.</w:t>
      </w:r>
    </w:p>
    <w:p>
      <w:pPr>
        <w:pStyle w:val="0"/>
        <w:spacing w:before="200" w:line-rule="auto"/>
        <w:ind w:firstLine="540"/>
        <w:jc w:val="both"/>
      </w:pPr>
      <w:r>
        <w:rPr>
          <w:sz w:val="20"/>
        </w:rPr>
        <w:t xml:space="preserve">Контроль за соблюдением субъектами Российской Федерации условий предоставления субсидий осуществляется Министерством цифрового развития, связи и массовых коммуникаций Российской Федерации 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w:t>
      </w:r>
      <w:hyperlink w:history="0" r:id="rId125" w:tooltip="Постановление Правительства РФ от 31.03.2017 N 380 (ред. от 09.11.2021) &quot;О внесении изменений в государственную программу Российской Федерации &quot;Информационное общество (2011 - 2020 годы)&quot; {КонсультантПлюс}">
        <w:r>
          <w:rPr>
            <w:sz w:val="20"/>
            <w:color w:val="0000ff"/>
          </w:rPr>
          <w:t xml:space="preserve">N 3</w:t>
        </w:r>
      </w:hyperlink>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bookmarkStart w:id="341" w:name="P341"/>
    <w:bookmarkEnd w:id="341"/>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w:t>
      </w:r>
    </w:p>
    <w:p>
      <w:pPr>
        <w:pStyle w:val="2"/>
        <w:jc w:val="center"/>
      </w:pPr>
      <w:r>
        <w:rPr>
          <w:sz w:val="20"/>
        </w:rPr>
        <w:t xml:space="preserve">БЮДЖЕТУ КРАСНОЯРСКОГО КРАЯ В ЦЕЛЯХ СОФИНАНСИРОВАНИЯ</w:t>
      </w:r>
    </w:p>
    <w:p>
      <w:pPr>
        <w:pStyle w:val="2"/>
        <w:jc w:val="center"/>
      </w:pPr>
      <w:r>
        <w:rPr>
          <w:sz w:val="20"/>
        </w:rPr>
        <w:t xml:space="preserve">МЕРОПРИЯТИЙ В ОБЛАСТИ ИНФОРМАЦИОННО-КОММУНИКАЦИОННЫХ</w:t>
      </w:r>
    </w:p>
    <w:p>
      <w:pPr>
        <w:pStyle w:val="2"/>
        <w:jc w:val="center"/>
      </w:pPr>
      <w:r>
        <w:rPr>
          <w:sz w:val="20"/>
        </w:rPr>
        <w:t xml:space="preserve">И ТЕЛЕКОММУНИКАЦИОННЫХ ТЕХНОЛОГИЙ ДЛЯ ПОДГОТОВКИ</w:t>
      </w:r>
    </w:p>
    <w:p>
      <w:pPr>
        <w:pStyle w:val="2"/>
        <w:jc w:val="center"/>
      </w:pPr>
      <w:r>
        <w:rPr>
          <w:sz w:val="20"/>
        </w:rPr>
        <w:t xml:space="preserve">И ПРОВЕДЕНИЯ XXIX ВСЕМИРНОЙ ЗИМНЕЙ УНИВЕРСИАДЫ</w:t>
      </w:r>
    </w:p>
    <w:p>
      <w:pPr>
        <w:pStyle w:val="2"/>
        <w:jc w:val="center"/>
      </w:pPr>
      <w:r>
        <w:rPr>
          <w:sz w:val="20"/>
        </w:rPr>
        <w:t xml:space="preserve">2019 ГОДА В Г. КРАСНОЯРСКЕ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26" w:tooltip="Постановление Правительства РФ от 21.10.2016 N 1083 &quot;О внесении изменений в Государственную программу Российской Федерации &quot;Информационное общество (2011 - 2020 годы)&quot; {КонсультантПлюс}">
              <w:r>
                <w:rPr>
                  <w:sz w:val="20"/>
                  <w:color w:val="0000ff"/>
                </w:rPr>
                <w:t xml:space="preserve">Постановлением</w:t>
              </w:r>
            </w:hyperlink>
            <w:r>
              <w:rPr>
                <w:sz w:val="20"/>
                <w:color w:val="392c69"/>
              </w:rPr>
              <w:t xml:space="preserve"> Правительства РФ от 21.10.2016 N 1083;</w:t>
            </w:r>
          </w:p>
          <w:p>
            <w:pPr>
              <w:pStyle w:val="0"/>
              <w:jc w:val="center"/>
            </w:pPr>
            <w:r>
              <w:rPr>
                <w:sz w:val="20"/>
                <w:color w:val="392c69"/>
              </w:rPr>
              <w:t xml:space="preserve">в ред. Постановлений Правительства РФ от 12.01.2018 </w:t>
            </w:r>
            <w:hyperlink w:history="0" r:id="rId127"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N 4</w:t>
              </w:r>
            </w:hyperlink>
            <w:r>
              <w:rPr>
                <w:sz w:val="20"/>
                <w:color w:val="392c69"/>
              </w:rPr>
              <w:t xml:space="preserve">,</w:t>
            </w:r>
          </w:p>
          <w:p>
            <w:pPr>
              <w:pStyle w:val="0"/>
              <w:jc w:val="center"/>
            </w:pPr>
            <w:r>
              <w:rPr>
                <w:sz w:val="20"/>
                <w:color w:val="392c69"/>
              </w:rPr>
              <w:t xml:space="preserve">от 25.09.2018 </w:t>
            </w:r>
            <w:hyperlink w:history="0" r:id="rId128" w:tooltip="Постановление Правительства РФ от 25.09.2018 N 1138 (ред. от 02.06.2022) &quot;О внесении изменений в некоторые акты Правительства Российской Федерации&quot; {КонсультантПлюс}">
              <w:r>
                <w:rPr>
                  <w:sz w:val="20"/>
                  <w:color w:val="0000ff"/>
                </w:rPr>
                <w:t xml:space="preserve">N 1138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порядок и условия предоставления субсидии из федерального бюджета бюджету Красноярского края в целях софинансирования мероприятий в области информационно-коммуникационных и телекоммуникационных технологий для подготовки и проведения XXIX Всемирной зимней универсиады 2019 года в г. Красноярске (далее соответственно - субсидия, мероприятия, Универсиада).</w:t>
      </w:r>
    </w:p>
    <w:p>
      <w:pPr>
        <w:pStyle w:val="0"/>
        <w:jc w:val="both"/>
      </w:pPr>
      <w:r>
        <w:rPr>
          <w:sz w:val="20"/>
        </w:rPr>
        <w:t xml:space="preserve">(в ред. </w:t>
      </w:r>
      <w:hyperlink w:history="0" r:id="rId129"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Абзац утратил силу. - </w:t>
      </w:r>
      <w:hyperlink w:history="0" r:id="rId130"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Постановление</w:t>
        </w:r>
      </w:hyperlink>
      <w:r>
        <w:rPr>
          <w:sz w:val="20"/>
        </w:rPr>
        <w:t xml:space="preserve"> Правительства РФ от 12.01.2018 N 4.</w:t>
      </w:r>
    </w:p>
    <w:bookmarkStart w:id="356" w:name="P356"/>
    <w:bookmarkEnd w:id="356"/>
    <w:p>
      <w:pPr>
        <w:pStyle w:val="0"/>
        <w:spacing w:before="200" w:line-rule="auto"/>
        <w:ind w:firstLine="540"/>
        <w:jc w:val="both"/>
      </w:pPr>
      <w:r>
        <w:rPr>
          <w:sz w:val="20"/>
        </w:rPr>
        <w:t xml:space="preserve">2. Субсидия предоставляется в целях софинансирования расходного обязательства Красноярского края, связанного с реализацией мероприятий (далее - расходное обязательство).</w:t>
      </w:r>
    </w:p>
    <w:p>
      <w:pPr>
        <w:pStyle w:val="0"/>
        <w:spacing w:before="200" w:line-rule="auto"/>
        <w:ind w:firstLine="540"/>
        <w:jc w:val="both"/>
      </w:pPr>
      <w:r>
        <w:rPr>
          <w:sz w:val="20"/>
        </w:rPr>
        <w:t xml:space="preserve">В настоящих Правилах понятие "мероприятия" означает мероприятия по созданию и обеспечению функционирования информационных систем и (или) информационно-телекоммуникационных сетей, предназначенных для подготовки и проведения Универсиады, связанные с реализацией концепции использования информационно-коммуникационных и телекоммуникационных технологий для подготовки и проведения Универсиады (далее - концепция), утвержденной решением организационного комитета по подготовке и проведению XXIX Всемирной зимней универсиады 2019 года в г. Красноярске, образованного </w:t>
      </w:r>
      <w:hyperlink w:history="0" r:id="rId131" w:tooltip="Ссылка на КонсультантПлюс">
        <w:r>
          <w:rPr>
            <w:sz w:val="20"/>
            <w:color w:val="0000ff"/>
          </w:rPr>
          <w:t xml:space="preserve">распоряжением</w:t>
        </w:r>
      </w:hyperlink>
      <w:r>
        <w:rPr>
          <w:sz w:val="20"/>
        </w:rPr>
        <w:t xml:space="preserve"> Правительства Российской Федерации от 18 февраля 2014 г. N 219-р.</w:t>
      </w:r>
    </w:p>
    <w:p>
      <w:pPr>
        <w:pStyle w:val="0"/>
        <w:jc w:val="both"/>
      </w:pPr>
      <w:r>
        <w:rPr>
          <w:sz w:val="20"/>
        </w:rPr>
        <w:t xml:space="preserve">(п. 2 в ред. </w:t>
      </w:r>
      <w:hyperlink w:history="0" r:id="rId132"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3. Субсидия предоставляется в соответствии со сводной бюджетной росписью федерального бюджета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соответствующий финансовый год на цели, указанные в </w:t>
      </w:r>
      <w:hyperlink w:history="0" w:anchor="P356" w:tooltip="2. Субсидия предоставляется в целях софинансирования расходного обязательства Красноярского края, связанного с реализацией мероприятий (далее - расходное обязательство).">
        <w:r>
          <w:rPr>
            <w:sz w:val="20"/>
            <w:color w:val="0000ff"/>
          </w:rPr>
          <w:t xml:space="preserve">пункте 2</w:t>
        </w:r>
      </w:hyperlink>
      <w:r>
        <w:rPr>
          <w:sz w:val="20"/>
        </w:rPr>
        <w:t xml:space="preserve"> настоящих Правил.</w:t>
      </w:r>
    </w:p>
    <w:p>
      <w:pPr>
        <w:pStyle w:val="0"/>
        <w:jc w:val="both"/>
      </w:pPr>
      <w:r>
        <w:rPr>
          <w:sz w:val="20"/>
        </w:rPr>
        <w:t xml:space="preserve">(в ред. Постановлений Правительства РФ от 12.01.2018 </w:t>
      </w:r>
      <w:hyperlink w:history="0" r:id="rId133"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N 4</w:t>
        </w:r>
      </w:hyperlink>
      <w:r>
        <w:rPr>
          <w:sz w:val="20"/>
        </w:rPr>
        <w:t xml:space="preserve">, от 25.09.2018 </w:t>
      </w:r>
      <w:hyperlink w:history="0" r:id="rId134" w:tooltip="Постановление Правительства РФ от 25.09.2018 N 1138 (ред. от 02.06.2022) &quot;О внесении изменений в некоторые акты Правительства Российской Федерации&quot; {КонсультантПлюс}">
        <w:r>
          <w:rPr>
            <w:sz w:val="20"/>
            <w:color w:val="0000ff"/>
          </w:rPr>
          <w:t xml:space="preserve">N 1138</w:t>
        </w:r>
      </w:hyperlink>
      <w:r>
        <w:rPr>
          <w:sz w:val="20"/>
        </w:rPr>
        <w:t xml:space="preserve">)</w:t>
      </w:r>
    </w:p>
    <w:p>
      <w:pPr>
        <w:pStyle w:val="0"/>
        <w:spacing w:before="200" w:line-rule="auto"/>
        <w:ind w:firstLine="540"/>
        <w:jc w:val="both"/>
      </w:pPr>
      <w:r>
        <w:rPr>
          <w:sz w:val="20"/>
        </w:rPr>
        <w:t xml:space="preserve">4. Субсидия предоставляется при соблюдении следующих условий:</w:t>
      </w:r>
    </w:p>
    <w:p>
      <w:pPr>
        <w:pStyle w:val="0"/>
        <w:jc w:val="both"/>
      </w:pPr>
      <w:r>
        <w:rPr>
          <w:sz w:val="20"/>
        </w:rPr>
        <w:t xml:space="preserve">(в ред. </w:t>
      </w:r>
      <w:hyperlink w:history="0" r:id="rId135"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а) наличие утвержденного правовым актом Красноярского края перечня мероприятий, в целях софинансирования которых предоставляется субсидия, соответствующего мероприятиям, предусмотренным концепцией;</w:t>
      </w:r>
    </w:p>
    <w:p>
      <w:pPr>
        <w:pStyle w:val="0"/>
        <w:jc w:val="both"/>
      </w:pPr>
      <w:r>
        <w:rPr>
          <w:sz w:val="20"/>
        </w:rPr>
        <w:t xml:space="preserve">(в ред. </w:t>
      </w:r>
      <w:hyperlink w:history="0" r:id="rId136"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б) наличие в бюджете Красноярского края бюджетных ассигнований на исполнение расходного обязательства Красноярского края,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pPr>
        <w:pStyle w:val="0"/>
        <w:jc w:val="both"/>
      </w:pPr>
      <w:r>
        <w:rPr>
          <w:sz w:val="20"/>
        </w:rPr>
        <w:t xml:space="preserve">(в ред. </w:t>
      </w:r>
      <w:hyperlink w:history="0" r:id="rId137"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в) утратил силу. - </w:t>
      </w:r>
      <w:hyperlink w:history="0" r:id="rId138"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Постановление</w:t>
        </w:r>
      </w:hyperlink>
      <w:r>
        <w:rPr>
          <w:sz w:val="20"/>
        </w:rPr>
        <w:t xml:space="preserve"> Правительства РФ от 12.01.2018 N 4;</w:t>
      </w:r>
    </w:p>
    <w:p>
      <w:pPr>
        <w:pStyle w:val="0"/>
        <w:spacing w:before="200" w:line-rule="auto"/>
        <w:ind w:firstLine="540"/>
        <w:jc w:val="both"/>
      </w:pPr>
      <w:r>
        <w:rPr>
          <w:sz w:val="20"/>
        </w:rPr>
        <w:t xml:space="preserve">г) заключение соглашения о предоставлении субсидии (далее - соглашение) в соответствии с </w:t>
      </w:r>
      <w:hyperlink w:history="0" r:id="rId139"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jc w:val="both"/>
      </w:pPr>
      <w:r>
        <w:rPr>
          <w:sz w:val="20"/>
        </w:rPr>
        <w:t xml:space="preserve">(пп. "г" введен </w:t>
      </w:r>
      <w:hyperlink w:history="0" r:id="rId140"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Постановлением</w:t>
        </w:r>
      </w:hyperlink>
      <w:r>
        <w:rPr>
          <w:sz w:val="20"/>
        </w:rPr>
        <w:t xml:space="preserve"> Правительства РФ от 12.01.2018 N 4)</w:t>
      </w:r>
    </w:p>
    <w:p>
      <w:pPr>
        <w:pStyle w:val="0"/>
        <w:spacing w:before="200" w:line-rule="auto"/>
        <w:ind w:firstLine="540"/>
        <w:jc w:val="both"/>
      </w:pPr>
      <w:r>
        <w:rPr>
          <w:sz w:val="20"/>
        </w:rPr>
        <w:t xml:space="preserve">5.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Министерством цифрового развития, связи и массовых коммуникаций Российской Федерации и Правительством Красноярского края в соответствии с </w:t>
      </w:r>
      <w:hyperlink w:history="0" r:id="rId14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утверждаемой Министерством финансов Российской Федерации.</w:t>
      </w:r>
    </w:p>
    <w:p>
      <w:pPr>
        <w:pStyle w:val="0"/>
        <w:jc w:val="both"/>
      </w:pPr>
      <w:r>
        <w:rPr>
          <w:sz w:val="20"/>
        </w:rPr>
        <w:t xml:space="preserve">(в ред. </w:t>
      </w:r>
      <w:hyperlink w:history="0" r:id="rId142" w:tooltip="Постановление Правительства РФ от 25.09.2018 N 1138 (ред. от 02.06.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25.09.2018 N 1138)</w:t>
      </w:r>
    </w:p>
    <w:p>
      <w:pPr>
        <w:pStyle w:val="0"/>
        <w:spacing w:before="200" w:line-rule="auto"/>
        <w:ind w:firstLine="540"/>
        <w:jc w:val="both"/>
      </w:pPr>
      <w:r>
        <w:rPr>
          <w:sz w:val="20"/>
        </w:rPr>
        <w:t xml:space="preserve">Соглашение заключается в срок, установленный Правилами формирования, предоставления и распределения субсидий.</w:t>
      </w:r>
    </w:p>
    <w:p>
      <w:pPr>
        <w:pStyle w:val="0"/>
        <w:jc w:val="both"/>
      </w:pPr>
      <w:r>
        <w:rPr>
          <w:sz w:val="20"/>
        </w:rPr>
        <w:t xml:space="preserve">(п. 5 в ред. </w:t>
      </w:r>
      <w:hyperlink w:history="0" r:id="rId143"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6. Соглашение должно содержать положения, предусмотренные </w:t>
      </w:r>
      <w:hyperlink w:history="0" r:id="rId144"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w:t>
      </w:r>
    </w:p>
    <w:p>
      <w:pPr>
        <w:pStyle w:val="0"/>
        <w:jc w:val="both"/>
      </w:pPr>
      <w:r>
        <w:rPr>
          <w:sz w:val="20"/>
        </w:rPr>
        <w:t xml:space="preserve">(п. 6 в ред. </w:t>
      </w:r>
      <w:hyperlink w:history="0" r:id="rId145"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7. Внесение в соглашение изменений, предусматривающих ухудшение значений показателей результативности осуществления расходов, источником финансового обеспечения которых является субсидия, а также увеличение сроков реализации предусмотренных соглашением мероприятий, не допускается, за исключением случая, если выполнение условий предоставления субсидии оказалось невозможным вследствие обстоятельств непреодолимой силы и (или) изменения значений целевых показателей и индикаторов государственных программ Российской Федерации, а также случая существенного (более чем на 20 процентов) сокращения размера субсидии.</w:t>
      </w:r>
    </w:p>
    <w:p>
      <w:pPr>
        <w:pStyle w:val="0"/>
        <w:jc w:val="both"/>
      </w:pPr>
      <w:r>
        <w:rPr>
          <w:sz w:val="20"/>
        </w:rPr>
        <w:t xml:space="preserve">(в ред. </w:t>
      </w:r>
      <w:hyperlink w:history="0" r:id="rId146"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8. Предельный уровень софинансирования из федерального бюджета расходного обязательства определяется согласно </w:t>
      </w:r>
      <w:hyperlink w:history="0" r:id="rId147"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пункту 13</w:t>
        </w:r>
      </w:hyperlink>
      <w:r>
        <w:rPr>
          <w:sz w:val="20"/>
        </w:rPr>
        <w:t xml:space="preserve"> Правил формирования, предоставления и распределения субсидий и составляет 99 процентов.</w:t>
      </w:r>
    </w:p>
    <w:p>
      <w:pPr>
        <w:pStyle w:val="0"/>
        <w:spacing w:before="200" w:line-rule="auto"/>
        <w:ind w:firstLine="540"/>
        <w:jc w:val="both"/>
      </w:pPr>
      <w:r>
        <w:rPr>
          <w:sz w:val="20"/>
        </w:rPr>
        <w:t xml:space="preserve">Объем бюджетных ассигнований бюджета Красноярского края на финансовое обеспечение расходного обязательства составляет 1 процент расходного обязательства.</w:t>
      </w:r>
    </w:p>
    <w:p>
      <w:pPr>
        <w:pStyle w:val="0"/>
        <w:spacing w:before="200" w:line-rule="auto"/>
        <w:ind w:firstLine="540"/>
        <w:jc w:val="both"/>
      </w:pPr>
      <w:r>
        <w:rPr>
          <w:sz w:val="20"/>
        </w:rPr>
        <w:t xml:space="preserve">В случае если объем бюджетных ассигнований, предусмотренных в бюджете Красноярского края на финансовое обеспечение расходного обязательства, не соответствует установленному уровню софинансирования из федерального бюджета, размер субсидии подлежит сокращению до соответствующего уровня софинансирования.</w:t>
      </w:r>
    </w:p>
    <w:p>
      <w:pPr>
        <w:pStyle w:val="0"/>
        <w:jc w:val="both"/>
      </w:pPr>
      <w:r>
        <w:rPr>
          <w:sz w:val="20"/>
        </w:rPr>
        <w:t xml:space="preserve">(п. 8 в ред. </w:t>
      </w:r>
      <w:hyperlink w:history="0" r:id="rId148"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9. Оценка эффективности использования субсидии осуществляется Министерством цифрового развития, связи и массовых коммуникаций Российской Федерации на основании следующих показателей результативности, значения которых устанавливаются соглашением:</w:t>
      </w:r>
    </w:p>
    <w:p>
      <w:pPr>
        <w:pStyle w:val="0"/>
        <w:jc w:val="both"/>
      </w:pPr>
      <w:r>
        <w:rPr>
          <w:sz w:val="20"/>
        </w:rPr>
        <w:t xml:space="preserve">(в ред. Постановлений Правительства РФ от 12.01.2018 </w:t>
      </w:r>
      <w:hyperlink w:history="0" r:id="rId149"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N 4</w:t>
        </w:r>
      </w:hyperlink>
      <w:r>
        <w:rPr>
          <w:sz w:val="20"/>
        </w:rPr>
        <w:t xml:space="preserve">, от 25.09.2018 </w:t>
      </w:r>
      <w:hyperlink w:history="0" r:id="rId150" w:tooltip="Постановление Правительства РФ от 25.09.2018 N 1138 (ред. от 02.06.2022) &quot;О внесении изменений в некоторые акты Правительства Российской Федерации&quot; {КонсультантПлюс}">
        <w:r>
          <w:rPr>
            <w:sz w:val="20"/>
            <w:color w:val="0000ff"/>
          </w:rPr>
          <w:t xml:space="preserve">N 1138</w:t>
        </w:r>
      </w:hyperlink>
      <w:r>
        <w:rPr>
          <w:sz w:val="20"/>
        </w:rPr>
        <w:t xml:space="preserve">)</w:t>
      </w:r>
    </w:p>
    <w:p>
      <w:pPr>
        <w:pStyle w:val="0"/>
        <w:spacing w:before="200" w:line-rule="auto"/>
        <w:ind w:firstLine="540"/>
        <w:jc w:val="both"/>
      </w:pPr>
      <w:r>
        <w:rPr>
          <w:sz w:val="20"/>
        </w:rPr>
        <w:t xml:space="preserve">а) доля объектов Универсиады, подключенных к мультисервисной сети передачи данных Универсиады, в общем числе объектов Универсиады;</w:t>
      </w:r>
    </w:p>
    <w:p>
      <w:pPr>
        <w:pStyle w:val="0"/>
        <w:jc w:val="both"/>
      </w:pPr>
      <w:r>
        <w:rPr>
          <w:sz w:val="20"/>
        </w:rPr>
        <w:t xml:space="preserve">(пп. "а" в ред. </w:t>
      </w:r>
      <w:hyperlink w:history="0" r:id="rId151"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б) - г) утратили силу. - </w:t>
      </w:r>
      <w:hyperlink w:history="0" r:id="rId152"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Постановление</w:t>
        </w:r>
      </w:hyperlink>
      <w:r>
        <w:rPr>
          <w:sz w:val="20"/>
        </w:rPr>
        <w:t xml:space="preserve"> Правительства РФ от 12.01.2018 N 4;</w:t>
      </w:r>
    </w:p>
    <w:p>
      <w:pPr>
        <w:pStyle w:val="0"/>
        <w:spacing w:before="200" w:line-rule="auto"/>
        <w:ind w:firstLine="540"/>
        <w:jc w:val="both"/>
      </w:pPr>
      <w:r>
        <w:rPr>
          <w:sz w:val="20"/>
        </w:rPr>
        <w:t xml:space="preserve">д) доля созданных информационных систем (программных модулей), подлежащих использованию, в том числе после завершения Универсиады, в общем числе запланированных информационных систем (программных модулей).</w:t>
      </w:r>
    </w:p>
    <w:p>
      <w:pPr>
        <w:pStyle w:val="0"/>
        <w:jc w:val="both"/>
      </w:pPr>
      <w:r>
        <w:rPr>
          <w:sz w:val="20"/>
        </w:rPr>
        <w:t xml:space="preserve">(пп. "д" в ред. </w:t>
      </w:r>
      <w:hyperlink w:history="0" r:id="rId153"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10. Оценка эффективности использования субсидии осуществляется путем сравнения значений показателей результативности осуществления расходов, источником финансового обеспечения которых является субсидия, установленных соглашением, и значений показателей результативности осуществления расходов, источником финансового обеспечения которых является субсидия, фактически достигнутых по итогам завершения отдельных этапов работ.</w:t>
      </w:r>
    </w:p>
    <w:p>
      <w:pPr>
        <w:pStyle w:val="0"/>
        <w:spacing w:before="200" w:line-rule="auto"/>
        <w:ind w:firstLine="540"/>
        <w:jc w:val="both"/>
      </w:pPr>
      <w:r>
        <w:rPr>
          <w:sz w:val="20"/>
        </w:rPr>
        <w:t xml:space="preserve">11.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pPr>
        <w:pStyle w:val="0"/>
        <w:jc w:val="both"/>
      </w:pPr>
      <w:r>
        <w:rPr>
          <w:sz w:val="20"/>
        </w:rPr>
        <w:t xml:space="preserve">(п. 11 в ред. </w:t>
      </w:r>
      <w:hyperlink w:history="0" r:id="rId154"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12. Правительство Красноярского края представляет в Министерство цифрового развития, связи и массовых коммуникаций Российской Федерации ежеквартально, не позднее 15-го числа месяца, следующего за отчетным кварталом, отчет об исполнении условий предоставления субсидии, в том числе об эффективности осуществления расходов, в целях софинансирования которых предоставляется субсидия, по формам согласно приложению к соглашению.</w:t>
      </w:r>
    </w:p>
    <w:p>
      <w:pPr>
        <w:pStyle w:val="0"/>
        <w:jc w:val="both"/>
      </w:pPr>
      <w:r>
        <w:rPr>
          <w:sz w:val="20"/>
        </w:rPr>
        <w:t xml:space="preserve">(в ред. Постановлений Правительства РФ от 12.01.2018 </w:t>
      </w:r>
      <w:hyperlink w:history="0" r:id="rId155"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N 4</w:t>
        </w:r>
      </w:hyperlink>
      <w:r>
        <w:rPr>
          <w:sz w:val="20"/>
        </w:rPr>
        <w:t xml:space="preserve">, от 25.09.2018 </w:t>
      </w:r>
      <w:hyperlink w:history="0" r:id="rId156" w:tooltip="Постановление Правительства РФ от 25.09.2018 N 1138 (ред. от 02.06.2022) &quot;О внесении изменений в некоторые акты Правительства Российской Федерации&quot; {КонсультантПлюс}">
        <w:r>
          <w:rPr>
            <w:sz w:val="20"/>
            <w:color w:val="0000ff"/>
          </w:rPr>
          <w:t xml:space="preserve">N 1138</w:t>
        </w:r>
      </w:hyperlink>
      <w:r>
        <w:rPr>
          <w:sz w:val="20"/>
        </w:rPr>
        <w:t xml:space="preserve">)</w:t>
      </w:r>
    </w:p>
    <w:p>
      <w:pPr>
        <w:pStyle w:val="0"/>
        <w:spacing w:before="200" w:line-rule="auto"/>
        <w:ind w:firstLine="540"/>
        <w:jc w:val="both"/>
      </w:pPr>
      <w:r>
        <w:rPr>
          <w:sz w:val="20"/>
        </w:rPr>
        <w:t xml:space="preserve">13. Рассмотрение вопросов о приостановлении перечисления субсидии, сокращении размера предоставляемой субсидии, возврате остатков целевых средств и взыскании субсидии в доход федерального бюджета в случае нарушения условий ее предоставления, а также принятие соответствующих решений осуществляются в соответствии с бюджетным законодательством Российской Федерации.</w:t>
      </w:r>
    </w:p>
    <w:p>
      <w:pPr>
        <w:pStyle w:val="0"/>
        <w:jc w:val="both"/>
      </w:pPr>
      <w:r>
        <w:rPr>
          <w:sz w:val="20"/>
        </w:rPr>
        <w:t xml:space="preserve">(в ред. </w:t>
      </w:r>
      <w:hyperlink w:history="0" r:id="rId157"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Постановления</w:t>
        </w:r>
      </w:hyperlink>
      <w:r>
        <w:rPr>
          <w:sz w:val="20"/>
        </w:rPr>
        <w:t xml:space="preserve"> Правительства РФ от 12.01.2018 N 4)</w:t>
      </w:r>
    </w:p>
    <w:p>
      <w:pPr>
        <w:pStyle w:val="0"/>
        <w:spacing w:before="200" w:line-rule="auto"/>
        <w:ind w:firstLine="540"/>
        <w:jc w:val="both"/>
      </w:pPr>
      <w:r>
        <w:rPr>
          <w:sz w:val="20"/>
        </w:rPr>
        <w:t xml:space="preserve">Абзац утратил силу. - </w:t>
      </w:r>
      <w:hyperlink w:history="0" r:id="rId158"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Постановление</w:t>
        </w:r>
      </w:hyperlink>
      <w:r>
        <w:rPr>
          <w:sz w:val="20"/>
        </w:rPr>
        <w:t xml:space="preserve"> Правительства РФ от 12.01.2018 N 4.</w:t>
      </w:r>
    </w:p>
    <w:p>
      <w:pPr>
        <w:pStyle w:val="0"/>
        <w:spacing w:before="200" w:line-rule="auto"/>
        <w:ind w:firstLine="540"/>
        <w:jc w:val="both"/>
      </w:pPr>
      <w:r>
        <w:rPr>
          <w:sz w:val="20"/>
        </w:rPr>
        <w:t xml:space="preserve">14. В случае если Красноярским краем на 31 декабря года предоставления субсидии были допущены нарушения обязательств, предусмотренных соглашением, и до первой даты представления отчетности о достижении значений показателей результативности осуществления расходов, источником финансового обеспечения которых является субсидия,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159"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пунктом 16</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15. Ответственность за достоверность представляемых Министерству цифрового развития, связи и массовых коммуникаций Российской Федерации сведений и за соблюдение условий предоставления субсидии возлагается на Правительство Красноярского края.</w:t>
      </w:r>
    </w:p>
    <w:p>
      <w:pPr>
        <w:pStyle w:val="0"/>
        <w:jc w:val="both"/>
      </w:pPr>
      <w:r>
        <w:rPr>
          <w:sz w:val="20"/>
        </w:rPr>
        <w:t xml:space="preserve">(в ред. Постановлений Правительства РФ от 12.01.2018 </w:t>
      </w:r>
      <w:hyperlink w:history="0" r:id="rId160" w:tooltip="Постановление Правительства РФ от 12.01.2018 N 4 &quot;О внесении изменений в приложение N 3 к государственной программе Российской Федерации &quot;Информационное общество (2011 - 2020 годы)&quot; {КонсультантПлюс}">
        <w:r>
          <w:rPr>
            <w:sz w:val="20"/>
            <w:color w:val="0000ff"/>
          </w:rPr>
          <w:t xml:space="preserve">N 4</w:t>
        </w:r>
      </w:hyperlink>
      <w:r>
        <w:rPr>
          <w:sz w:val="20"/>
        </w:rPr>
        <w:t xml:space="preserve">, от 25.09.2018 </w:t>
      </w:r>
      <w:hyperlink w:history="0" r:id="rId161" w:tooltip="Постановление Правительства РФ от 25.09.2018 N 1138 (ред. от 02.06.2022) &quot;О внесении изменений в некоторые акты Правительства Российской Федерации&quot; {КонсультантПлюс}">
        <w:r>
          <w:rPr>
            <w:sz w:val="20"/>
            <w:color w:val="0000ff"/>
          </w:rPr>
          <w:t xml:space="preserve">N 1138</w:t>
        </w:r>
      </w:hyperlink>
      <w:r>
        <w:rPr>
          <w:sz w:val="20"/>
        </w:rPr>
        <w:t xml:space="preserve">)</w:t>
      </w:r>
    </w:p>
    <w:p>
      <w:pPr>
        <w:pStyle w:val="0"/>
        <w:spacing w:before="200" w:line-rule="auto"/>
        <w:ind w:firstLine="540"/>
        <w:jc w:val="both"/>
      </w:pPr>
      <w:r>
        <w:rPr>
          <w:sz w:val="20"/>
        </w:rPr>
        <w:t xml:space="preserve">16. Контроль за соблюдением Красноярским краем условий предоставления субсидии осуществляется Министерством цифрового развития, связи и массовых коммуникаций Российской Федерации и федеральным органом исполнительной власти, осуществляющим функции по контролю и надзору в финансово-бюджетной сфере.</w:t>
      </w:r>
    </w:p>
    <w:p>
      <w:pPr>
        <w:pStyle w:val="0"/>
        <w:jc w:val="both"/>
      </w:pPr>
      <w:r>
        <w:rPr>
          <w:sz w:val="20"/>
        </w:rPr>
        <w:t xml:space="preserve">(в ред. </w:t>
      </w:r>
      <w:hyperlink w:history="0" r:id="rId162" w:tooltip="Постановление Правительства РФ от 25.09.2018 N 1138 (ред. от 02.06.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25.09.2018 N 1138)</w:t>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ПЕРЕЧЕНЬ</w:t>
      </w:r>
    </w:p>
    <w:p>
      <w:pPr>
        <w:pStyle w:val="2"/>
        <w:jc w:val="center"/>
      </w:pPr>
      <w:r>
        <w:rPr>
          <w:sz w:val="20"/>
        </w:rPr>
        <w:t xml:space="preserve">ОСНОВНЫХ МЕРОПРИЯТИЙ ГОСУДАРСТВЕННОЙ ПРОГРАММЫ РОССИЙСКОЙ</w:t>
      </w:r>
    </w:p>
    <w:p>
      <w:pPr>
        <w:pStyle w:val="2"/>
        <w:jc w:val="center"/>
      </w:pPr>
      <w:r>
        <w:rPr>
          <w:sz w:val="20"/>
        </w:rPr>
        <w:t xml:space="preserve">ФЕДЕРАЦИИ "ИНФОРМАЦИОННОЕ ОБЩЕСТВО"</w:t>
      </w:r>
    </w:p>
    <w:p>
      <w:pPr>
        <w:pStyle w:val="0"/>
        <w:jc w:val="both"/>
      </w:pPr>
      <w:r>
        <w:rPr>
          <w:sz w:val="20"/>
        </w:rPr>
      </w:r>
    </w:p>
    <w:p>
      <w:pPr>
        <w:pStyle w:val="0"/>
        <w:ind w:firstLine="540"/>
        <w:jc w:val="both"/>
      </w:pPr>
      <w:r>
        <w:rPr>
          <w:sz w:val="20"/>
        </w:rPr>
        <w:t xml:space="preserve">Утратил силу с 1 января 2022 года. - </w:t>
      </w:r>
      <w:hyperlink w:history="0" r:id="rId163"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ОБ ОСНОВНЫХ МЕРАХ ПРАВОВОГО РЕГУЛИРОВАНИЯ В СФЕРЕ СВЯЗИ,</w:t>
      </w:r>
    </w:p>
    <w:p>
      <w:pPr>
        <w:pStyle w:val="2"/>
        <w:jc w:val="center"/>
      </w:pPr>
      <w:r>
        <w:rPr>
          <w:sz w:val="20"/>
        </w:rPr>
        <w:t xml:space="preserve">ИНФОРМАЦИОННЫХ ТЕХНОЛОГИЙ И МАССОВЫХ КОММУНИКАЦИЙ,</w:t>
      </w:r>
    </w:p>
    <w:p>
      <w:pPr>
        <w:pStyle w:val="2"/>
        <w:jc w:val="center"/>
      </w:pPr>
      <w:r>
        <w:rPr>
          <w:sz w:val="20"/>
        </w:rPr>
        <w:t xml:space="preserve">НАПРАВЛЕННЫХ НА ДОСТИЖЕНИЕ ЦЕЛЕЙ И ОЖИДАЕМЫХ РЕЗУЛЬТАТОВ</w:t>
      </w:r>
    </w:p>
    <w:p>
      <w:pPr>
        <w:pStyle w:val="2"/>
        <w:jc w:val="center"/>
      </w:pPr>
      <w:r>
        <w:rPr>
          <w:sz w:val="20"/>
        </w:rPr>
        <w:t xml:space="preserve">ГОСУДАРСТВЕННОЙ ПРОГРАММЫ РОССИЙСКОЙ ФЕДЕРАЦИИ</w:t>
      </w:r>
    </w:p>
    <w:p>
      <w:pPr>
        <w:pStyle w:val="2"/>
        <w:jc w:val="center"/>
      </w:pPr>
      <w:r>
        <w:rPr>
          <w:sz w:val="20"/>
        </w:rPr>
        <w:t xml:space="preserve">"ИНФОРМАЦИОННОЕ ОБЩЕСТВО"</w:t>
      </w:r>
    </w:p>
    <w:p>
      <w:pPr>
        <w:pStyle w:val="0"/>
        <w:jc w:val="both"/>
      </w:pPr>
      <w:r>
        <w:rPr>
          <w:sz w:val="20"/>
        </w:rPr>
      </w:r>
    </w:p>
    <w:p>
      <w:pPr>
        <w:pStyle w:val="0"/>
        <w:ind w:firstLine="540"/>
        <w:jc w:val="both"/>
      </w:pPr>
      <w:r>
        <w:rPr>
          <w:sz w:val="20"/>
        </w:rPr>
        <w:t xml:space="preserve">Утратили силу с 1 января 2022 года. - </w:t>
      </w:r>
      <w:hyperlink w:history="0" r:id="rId164"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РЕАЛИЗАЦИИ ГОСУДАРСТВЕННОЙ</w:t>
      </w:r>
    </w:p>
    <w:p>
      <w:pPr>
        <w:pStyle w:val="2"/>
        <w:jc w:val="center"/>
      </w:pPr>
      <w:r>
        <w:rPr>
          <w:sz w:val="20"/>
        </w:rPr>
        <w:t xml:space="preserve">ПРОГРАММЫ РОССИЙСКОЙ ФЕДЕРАЦИИ "ИНФОРМАЦИОННОЕ ОБЩЕСТВО"</w:t>
      </w:r>
    </w:p>
    <w:p>
      <w:pPr>
        <w:pStyle w:val="2"/>
        <w:jc w:val="center"/>
      </w:pPr>
      <w:r>
        <w:rPr>
          <w:sz w:val="20"/>
        </w:rPr>
        <w:t xml:space="preserve">ЗА СЧЕТ БЮДЖЕТНЫХ АССИГНОВАНИЙ ФЕДЕРАЛЬНОГО БЮДЖЕТА</w:t>
      </w:r>
    </w:p>
    <w:p>
      <w:pPr>
        <w:pStyle w:val="0"/>
        <w:jc w:val="both"/>
      </w:pPr>
      <w:r>
        <w:rPr>
          <w:sz w:val="20"/>
        </w:rPr>
      </w:r>
    </w:p>
    <w:p>
      <w:pPr>
        <w:pStyle w:val="0"/>
        <w:ind w:firstLine="540"/>
        <w:jc w:val="both"/>
      </w:pPr>
      <w:r>
        <w:rPr>
          <w:sz w:val="20"/>
        </w:rPr>
        <w:t xml:space="preserve">Утратили силу с 1 января 2022 года. - </w:t>
      </w:r>
      <w:hyperlink w:history="0" r:id="rId165"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ПОКАЗАТЕЛЯХ (ОБ ИНДИКАТОРАХ) ГОСУДАРСТВЕННОЙ</w:t>
      </w:r>
    </w:p>
    <w:p>
      <w:pPr>
        <w:pStyle w:val="2"/>
        <w:jc w:val="center"/>
      </w:pPr>
      <w:r>
        <w:rPr>
          <w:sz w:val="20"/>
        </w:rPr>
        <w:t xml:space="preserve">ПРОГРАММЫ РОССИЙСКОЙ ФЕДЕРАЦИИ "ИНФОРМАЦИОННОЕ ОБЩЕСТВО"</w:t>
      </w:r>
    </w:p>
    <w:p>
      <w:pPr>
        <w:pStyle w:val="2"/>
        <w:jc w:val="center"/>
      </w:pPr>
      <w:r>
        <w:rPr>
          <w:sz w:val="20"/>
        </w:rPr>
        <w:t xml:space="preserve">ПО СУБЪЕКТАМ РОССИЙСКОЙ ФЕДЕРАЦИИ</w:t>
      </w:r>
    </w:p>
    <w:p>
      <w:pPr>
        <w:pStyle w:val="0"/>
        <w:jc w:val="center"/>
      </w:pPr>
      <w:r>
        <w:rPr>
          <w:sz w:val="20"/>
        </w:rPr>
      </w:r>
    </w:p>
    <w:p>
      <w:pPr>
        <w:pStyle w:val="0"/>
        <w:ind w:firstLine="540"/>
        <w:jc w:val="both"/>
      </w:pPr>
      <w:r>
        <w:rPr>
          <w:sz w:val="20"/>
        </w:rPr>
        <w:t xml:space="preserve">Утратили силу с 1 января 2022 года. - </w:t>
      </w:r>
      <w:hyperlink w:history="0" r:id="rId166"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ПРЕДЕЛЬНЫХ ОБЪЕМАХ СРЕДСТВ ФЕДЕРАЛЬНОГО БЮДЖЕТА</w:t>
      </w:r>
    </w:p>
    <w:p>
      <w:pPr>
        <w:pStyle w:val="2"/>
        <w:jc w:val="center"/>
      </w:pPr>
      <w:r>
        <w:rPr>
          <w:sz w:val="20"/>
        </w:rPr>
        <w:t xml:space="preserve">НА ИСПОЛНЕНИЕ ДОЛГОСРОЧНЫХ ГОСУДАРСТВЕННЫХ КОНТРАКТОВ</w:t>
      </w:r>
    </w:p>
    <w:p>
      <w:pPr>
        <w:pStyle w:val="2"/>
        <w:jc w:val="center"/>
      </w:pPr>
      <w:r>
        <w:rPr>
          <w:sz w:val="20"/>
        </w:rPr>
        <w:t xml:space="preserve">В ЦЕЛЯХ РЕАЛИЗАЦИИ ОСНОВНЫХ МЕРОПРИЯТИЙ ГОСУДАРСТВЕННОЙ</w:t>
      </w:r>
    </w:p>
    <w:p>
      <w:pPr>
        <w:pStyle w:val="2"/>
        <w:jc w:val="center"/>
      </w:pPr>
      <w:r>
        <w:rPr>
          <w:sz w:val="20"/>
        </w:rPr>
        <w:t xml:space="preserve">ПРОГРАММЫ РОССИЙСКОЙ ФЕДЕРАЦИИ "ИНФОРМАЦИОННОЕ ОБЩЕСТВО"</w:t>
      </w:r>
    </w:p>
    <w:p>
      <w:pPr>
        <w:pStyle w:val="0"/>
        <w:jc w:val="both"/>
      </w:pPr>
      <w:r>
        <w:rPr>
          <w:sz w:val="20"/>
        </w:rPr>
      </w:r>
    </w:p>
    <w:p>
      <w:pPr>
        <w:pStyle w:val="0"/>
        <w:ind w:firstLine="540"/>
        <w:jc w:val="both"/>
      </w:pPr>
      <w:r>
        <w:rPr>
          <w:sz w:val="20"/>
        </w:rPr>
        <w:t xml:space="preserve">Утратили силу с 1 января 2022 года. - </w:t>
      </w:r>
      <w:hyperlink w:history="0" r:id="rId167"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ПЛАН</w:t>
      </w:r>
    </w:p>
    <w:p>
      <w:pPr>
        <w:pStyle w:val="2"/>
        <w:jc w:val="center"/>
      </w:pPr>
      <w:r>
        <w:rPr>
          <w:sz w:val="20"/>
        </w:rPr>
        <w:t xml:space="preserve">РЕАЛИЗАЦИИ ГОСУДАРСТВЕННОЙ ПРОГРАММЫ РОССИЙСКОЙ ФЕДЕРАЦИИ</w:t>
      </w:r>
    </w:p>
    <w:p>
      <w:pPr>
        <w:pStyle w:val="2"/>
        <w:jc w:val="center"/>
      </w:pPr>
      <w:r>
        <w:rPr>
          <w:sz w:val="20"/>
        </w:rPr>
        <w:t xml:space="preserve">"ИНФОРМАЦИОННОЕ ОБЩЕСТВО" НА 2021 ГОД И НА ПЛАНОВЫЙ ПЕРИОД</w:t>
      </w:r>
    </w:p>
    <w:p>
      <w:pPr>
        <w:pStyle w:val="2"/>
        <w:jc w:val="center"/>
      </w:pPr>
      <w:r>
        <w:rPr>
          <w:sz w:val="20"/>
        </w:rPr>
        <w:t xml:space="preserve">2022 И 2023 ГОДОВ</w:t>
      </w:r>
    </w:p>
    <w:p>
      <w:pPr>
        <w:pStyle w:val="0"/>
        <w:jc w:val="both"/>
      </w:pPr>
      <w:r>
        <w:rPr>
          <w:sz w:val="20"/>
        </w:rPr>
      </w:r>
    </w:p>
    <w:p>
      <w:pPr>
        <w:pStyle w:val="0"/>
        <w:ind w:firstLine="540"/>
        <w:jc w:val="both"/>
      </w:pPr>
      <w:r>
        <w:rPr>
          <w:sz w:val="20"/>
        </w:rPr>
        <w:t xml:space="preserve">Утратил силу с 1 января 2022 года. - </w:t>
      </w:r>
      <w:hyperlink w:history="0" r:id="rId168"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ind w:firstLine="54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(ОБ ИНДИКАТОРАХ)</w:t>
      </w:r>
    </w:p>
    <w:p>
      <w:pPr>
        <w:pStyle w:val="2"/>
        <w:jc w:val="center"/>
      </w:pPr>
      <w:r>
        <w:rPr>
          <w:sz w:val="20"/>
        </w:rPr>
        <w:t xml:space="preserve">ГОСУДАРСТВЕННОЙ ПРОГРАММЫ РОССИЙСКОЙ ФЕДЕРАЦИИ</w:t>
      </w:r>
    </w:p>
    <w:p>
      <w:pPr>
        <w:pStyle w:val="2"/>
        <w:jc w:val="center"/>
      </w:pPr>
      <w:r>
        <w:rPr>
          <w:sz w:val="20"/>
        </w:rPr>
        <w:t xml:space="preserve">"ИНФОРМАЦИОННОЕ ОБЩЕСТВО" ПРИОРИТЕТНОЙ ТЕРРИТОРИИ</w:t>
      </w:r>
    </w:p>
    <w:p>
      <w:pPr>
        <w:pStyle w:val="2"/>
        <w:jc w:val="center"/>
      </w:pPr>
      <w:r>
        <w:rPr>
          <w:sz w:val="20"/>
        </w:rPr>
        <w:t xml:space="preserve">ДАЛЬНЕВОСТОЧНОГО ФЕДЕРАЛЬНОГО ОКРУГА</w:t>
      </w:r>
    </w:p>
    <w:p>
      <w:pPr>
        <w:pStyle w:val="0"/>
        <w:jc w:val="both"/>
      </w:pPr>
      <w:r>
        <w:rPr>
          <w:sz w:val="20"/>
        </w:rPr>
      </w:r>
    </w:p>
    <w:p>
      <w:pPr>
        <w:pStyle w:val="0"/>
        <w:ind w:firstLine="540"/>
        <w:jc w:val="both"/>
      </w:pPr>
      <w:r>
        <w:rPr>
          <w:sz w:val="20"/>
        </w:rPr>
        <w:t xml:space="preserve">Утратили силу с 1 января 2022 года. - </w:t>
      </w:r>
      <w:hyperlink w:history="0" r:id="rId169"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ind w:firstLine="54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"ИНФОРМАЦИОННОЕ ОБЩЕСТВО" ПРИОРИТЕТНОЙ</w:t>
      </w:r>
    </w:p>
    <w:p>
      <w:pPr>
        <w:pStyle w:val="2"/>
        <w:jc w:val="center"/>
      </w:pPr>
      <w:r>
        <w:rPr>
          <w:sz w:val="20"/>
        </w:rPr>
        <w:t xml:space="preserve">ТЕРРИТОРИИ ДАЛЬНЕВОСТОЧНОГО ФЕДЕРАЛЬНОГО ОКРУГА</w:t>
      </w:r>
    </w:p>
    <w:p>
      <w:pPr>
        <w:pStyle w:val="0"/>
        <w:jc w:val="both"/>
      </w:pPr>
      <w:r>
        <w:rPr>
          <w:sz w:val="20"/>
        </w:rPr>
      </w:r>
    </w:p>
    <w:p>
      <w:pPr>
        <w:pStyle w:val="0"/>
        <w:ind w:firstLine="540"/>
        <w:jc w:val="both"/>
      </w:pPr>
      <w:r>
        <w:rPr>
          <w:sz w:val="20"/>
        </w:rPr>
        <w:t xml:space="preserve">Утратили силу с 1 января 2022 года. - </w:t>
      </w:r>
      <w:hyperlink w:history="0" r:id="rId170"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w:t>
      </w:r>
    </w:p>
    <w:p>
      <w:pPr>
        <w:pStyle w:val="2"/>
        <w:jc w:val="center"/>
      </w:pPr>
      <w:r>
        <w:rPr>
          <w:sz w:val="20"/>
        </w:rPr>
        <w:t xml:space="preserve">ОЦЕНКЕ РАСХОДОВ ФЕДЕРАЛЬНОГО БЮДЖЕТА, БЮДЖЕТОВ</w:t>
      </w:r>
    </w:p>
    <w:p>
      <w:pPr>
        <w:pStyle w:val="2"/>
        <w:jc w:val="center"/>
      </w:pPr>
      <w:r>
        <w:rPr>
          <w:sz w:val="20"/>
        </w:rPr>
        <w:t xml:space="preserve">ГОСУДАРСТВЕННЫХ ВНЕБЮДЖЕТНЫХ ФОНДОВ РОССИЙСКОЙ ФЕДЕРАЦИИ,</w:t>
      </w:r>
    </w:p>
    <w:p>
      <w:pPr>
        <w:pStyle w:val="2"/>
        <w:jc w:val="center"/>
      </w:pPr>
      <w:r>
        <w:rPr>
          <w:sz w:val="20"/>
        </w:rPr>
        <w:t xml:space="preserve">БЮДЖЕТОВ 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"ИНФОРМАЦИОННОЕ ОБЩЕСТВО"</w:t>
      </w:r>
    </w:p>
    <w:p>
      <w:pPr>
        <w:pStyle w:val="2"/>
        <w:jc w:val="center"/>
      </w:pPr>
      <w:r>
        <w:rPr>
          <w:sz w:val="20"/>
        </w:rPr>
        <w:t xml:space="preserve">ПРИОРИТЕТНОЙ ТЕРРИТОРИИ ДАЛЬНЕВОСТОЧНОГО</w:t>
      </w:r>
    </w:p>
    <w:p>
      <w:pPr>
        <w:pStyle w:val="2"/>
        <w:jc w:val="center"/>
      </w:pPr>
      <w:r>
        <w:rPr>
          <w:sz w:val="20"/>
        </w:rPr>
        <w:t xml:space="preserve">ФЕДЕРАЛЬНОГО ОКРУГА</w:t>
      </w:r>
    </w:p>
    <w:p>
      <w:pPr>
        <w:pStyle w:val="0"/>
        <w:jc w:val="both"/>
      </w:pPr>
      <w:r>
        <w:rPr>
          <w:sz w:val="20"/>
        </w:rPr>
      </w:r>
    </w:p>
    <w:p>
      <w:pPr>
        <w:pStyle w:val="0"/>
        <w:ind w:firstLine="540"/>
        <w:jc w:val="both"/>
      </w:pPr>
      <w:r>
        <w:rPr>
          <w:sz w:val="20"/>
        </w:rPr>
        <w:t xml:space="preserve">Утратили силу с 1 января 2022 года. - </w:t>
      </w:r>
      <w:hyperlink w:history="0" r:id="rId171"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16</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(ОБ ИНДИКАТОРАХ)</w:t>
      </w:r>
    </w:p>
    <w:p>
      <w:pPr>
        <w:pStyle w:val="2"/>
        <w:jc w:val="center"/>
      </w:pPr>
      <w:r>
        <w:rPr>
          <w:sz w:val="20"/>
        </w:rPr>
        <w:t xml:space="preserve">ГОСУДАРСТВЕННОЙ ПРОГРАММЫ РОССИЙСКОЙ ФЕДЕРАЦИИ</w:t>
      </w:r>
    </w:p>
    <w:p>
      <w:pPr>
        <w:pStyle w:val="2"/>
        <w:jc w:val="center"/>
      </w:pPr>
      <w:r>
        <w:rPr>
          <w:sz w:val="20"/>
        </w:rPr>
        <w:t xml:space="preserve">"ИНФОРМАЦИОННОЕ ОБЩЕСТВО" ПРИОРИТЕТНОЙ ТЕРРИТОРИИ</w:t>
      </w:r>
    </w:p>
    <w:p>
      <w:pPr>
        <w:pStyle w:val="2"/>
        <w:jc w:val="center"/>
      </w:pPr>
      <w:r>
        <w:rPr>
          <w:sz w:val="20"/>
        </w:rPr>
        <w:t xml:space="preserve">СЕВЕРО-КАВКАЗСКОГО ФЕДЕРАЛЬНОГО ОКРУГА</w:t>
      </w:r>
    </w:p>
    <w:p>
      <w:pPr>
        <w:pStyle w:val="0"/>
        <w:jc w:val="both"/>
      </w:pPr>
      <w:r>
        <w:rPr>
          <w:sz w:val="20"/>
        </w:rPr>
      </w:r>
    </w:p>
    <w:p>
      <w:pPr>
        <w:pStyle w:val="0"/>
        <w:ind w:firstLine="540"/>
        <w:jc w:val="both"/>
      </w:pPr>
      <w:r>
        <w:rPr>
          <w:sz w:val="20"/>
        </w:rPr>
        <w:t xml:space="preserve">Утратили силу с 1 января 2022 года. - </w:t>
      </w:r>
      <w:hyperlink w:history="0" r:id="rId172"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ind w:firstLine="540"/>
        <w:jc w:val="both"/>
      </w:pPr>
      <w:r>
        <w:rPr>
          <w:sz w:val="20"/>
        </w:rPr>
      </w:r>
    </w:p>
    <w:p>
      <w:pPr>
        <w:pStyle w:val="0"/>
        <w:jc w:val="both"/>
      </w:pPr>
      <w:r>
        <w:rPr>
          <w:sz w:val="20"/>
        </w:rPr>
      </w:r>
    </w:p>
    <w:p>
      <w:pPr>
        <w:pStyle w:val="0"/>
        <w:outlineLvl w:val="1"/>
        <w:jc w:val="right"/>
      </w:pPr>
      <w:r>
        <w:rPr>
          <w:sz w:val="20"/>
        </w:rPr>
        <w:t xml:space="preserve">Приложение N 17</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"ИНФОРМАЦИОННОЕ ОБЩЕСТВО"</w:t>
      </w:r>
    </w:p>
    <w:p>
      <w:pPr>
        <w:pStyle w:val="2"/>
        <w:jc w:val="center"/>
      </w:pPr>
      <w:r>
        <w:rPr>
          <w:sz w:val="20"/>
        </w:rPr>
        <w:t xml:space="preserve">ПРИОРИТЕТНОЙ ТЕРРИТОРИИ СЕВЕРО-КАВКАЗСКОГО</w:t>
      </w:r>
    </w:p>
    <w:p>
      <w:pPr>
        <w:pStyle w:val="2"/>
        <w:jc w:val="center"/>
      </w:pPr>
      <w:r>
        <w:rPr>
          <w:sz w:val="20"/>
        </w:rPr>
        <w:t xml:space="preserve">ФЕДЕРАЛЬНОГО ОКРУГА</w:t>
      </w:r>
    </w:p>
    <w:p>
      <w:pPr>
        <w:pStyle w:val="0"/>
        <w:jc w:val="both"/>
      </w:pPr>
      <w:r>
        <w:rPr>
          <w:sz w:val="20"/>
        </w:rPr>
      </w:r>
    </w:p>
    <w:p>
      <w:pPr>
        <w:pStyle w:val="0"/>
        <w:ind w:firstLine="540"/>
        <w:jc w:val="both"/>
      </w:pPr>
      <w:r>
        <w:rPr>
          <w:sz w:val="20"/>
        </w:rPr>
        <w:t xml:space="preserve">Утратили силу с 1 января 2022 года. - </w:t>
      </w:r>
      <w:hyperlink w:history="0" r:id="rId173"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18</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w:t>
      </w:r>
    </w:p>
    <w:p>
      <w:pPr>
        <w:pStyle w:val="2"/>
        <w:jc w:val="center"/>
      </w:pPr>
      <w:r>
        <w:rPr>
          <w:sz w:val="20"/>
        </w:rPr>
        <w:t xml:space="preserve">ОЦЕНКЕ РАСХОДОВ ФЕДЕРАЛЬНОГО БЮДЖЕТА, БЮДЖЕТОВ</w:t>
      </w:r>
    </w:p>
    <w:p>
      <w:pPr>
        <w:pStyle w:val="2"/>
        <w:jc w:val="center"/>
      </w:pPr>
      <w:r>
        <w:rPr>
          <w:sz w:val="20"/>
        </w:rPr>
        <w:t xml:space="preserve">ГОСУДАРСТВЕННЫХ ВНЕБЮДЖЕТНЫХ ФОНДОВ РОССИЙСКОЙ ФЕДЕРАЦИИ,</w:t>
      </w:r>
    </w:p>
    <w:p>
      <w:pPr>
        <w:pStyle w:val="2"/>
        <w:jc w:val="center"/>
      </w:pPr>
      <w:r>
        <w:rPr>
          <w:sz w:val="20"/>
        </w:rPr>
        <w:t xml:space="preserve">БЮДЖЕТОВ 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"ИНФОРМАЦИОННОЕ ОБЩЕСТВО"</w:t>
      </w:r>
    </w:p>
    <w:p>
      <w:pPr>
        <w:pStyle w:val="2"/>
        <w:jc w:val="center"/>
      </w:pPr>
      <w:r>
        <w:rPr>
          <w:sz w:val="20"/>
        </w:rPr>
        <w:t xml:space="preserve">ПРИОРИТЕТНОЙ ТЕРРИТОРИИ СЕВЕРО-КАВКАЗСКОГО</w:t>
      </w:r>
    </w:p>
    <w:p>
      <w:pPr>
        <w:pStyle w:val="2"/>
        <w:jc w:val="center"/>
      </w:pPr>
      <w:r>
        <w:rPr>
          <w:sz w:val="20"/>
        </w:rPr>
        <w:t xml:space="preserve">ФЕДЕРАЛЬНОГО ОКРУГА</w:t>
      </w:r>
    </w:p>
    <w:p>
      <w:pPr>
        <w:pStyle w:val="0"/>
        <w:jc w:val="both"/>
      </w:pPr>
      <w:r>
        <w:rPr>
          <w:sz w:val="20"/>
        </w:rPr>
      </w:r>
    </w:p>
    <w:p>
      <w:pPr>
        <w:pStyle w:val="0"/>
        <w:ind w:firstLine="540"/>
        <w:jc w:val="both"/>
      </w:pPr>
      <w:r>
        <w:rPr>
          <w:sz w:val="20"/>
        </w:rPr>
        <w:t xml:space="preserve">Утратили силу с 1 января 2022 года. - </w:t>
      </w:r>
      <w:hyperlink w:history="0" r:id="rId174"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19</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right"/>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w:t>
      </w:r>
    </w:p>
    <w:p>
      <w:pPr>
        <w:pStyle w:val="2"/>
        <w:jc w:val="center"/>
      </w:pPr>
      <w:r>
        <w:rPr>
          <w:sz w:val="20"/>
        </w:rPr>
        <w:t xml:space="preserve">(ОБ ИНДИКАТОРАХ) ГОСУДАРСТВЕННОЙ ПРОГРАММЫ РОССИЙСКОЙ</w:t>
      </w:r>
    </w:p>
    <w:p>
      <w:pPr>
        <w:pStyle w:val="2"/>
        <w:jc w:val="center"/>
      </w:pPr>
      <w:r>
        <w:rPr>
          <w:sz w:val="20"/>
        </w:rPr>
        <w:t xml:space="preserve">ФЕДЕРАЦИИ "ИНФОРМАЦИОННОЕ ОБЩЕСТВО" ПРИОРИТЕТНОЙ</w:t>
      </w:r>
    </w:p>
    <w:p>
      <w:pPr>
        <w:pStyle w:val="2"/>
        <w:jc w:val="center"/>
      </w:pPr>
      <w:r>
        <w:rPr>
          <w:sz w:val="20"/>
        </w:rPr>
        <w:t xml:space="preserve">ТЕРРИТОРИИ АРКТИЧЕСКОЙ ЗОНЫ РОССИЙСКОЙ ФЕДЕРАЦИИ</w:t>
      </w:r>
    </w:p>
    <w:p>
      <w:pPr>
        <w:pStyle w:val="0"/>
        <w:jc w:val="both"/>
      </w:pPr>
      <w:r>
        <w:rPr>
          <w:sz w:val="20"/>
        </w:rPr>
      </w:r>
    </w:p>
    <w:p>
      <w:pPr>
        <w:pStyle w:val="0"/>
        <w:ind w:firstLine="540"/>
        <w:jc w:val="both"/>
      </w:pPr>
      <w:r>
        <w:rPr>
          <w:sz w:val="20"/>
        </w:rPr>
        <w:t xml:space="preserve">Утратили силу с 1 января 2022 года. - </w:t>
      </w:r>
      <w:hyperlink w:history="0" r:id="rId175"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ind w:firstLine="540"/>
        <w:jc w:val="both"/>
      </w:pPr>
      <w:r>
        <w:rPr>
          <w:sz w:val="20"/>
        </w:rPr>
      </w:r>
    </w:p>
    <w:p>
      <w:pPr>
        <w:pStyle w:val="0"/>
        <w:jc w:val="both"/>
      </w:pPr>
      <w:r>
        <w:rPr>
          <w:sz w:val="20"/>
        </w:rPr>
      </w:r>
    </w:p>
    <w:p>
      <w:pPr>
        <w:pStyle w:val="0"/>
        <w:outlineLvl w:val="1"/>
        <w:jc w:val="right"/>
      </w:pPr>
      <w:r>
        <w:rPr>
          <w:sz w:val="20"/>
        </w:rPr>
        <w:t xml:space="preserve">Приложение N 20</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"ИНФОРМАЦИОННОЕ ОБЩЕСТВО"</w:t>
      </w:r>
    </w:p>
    <w:p>
      <w:pPr>
        <w:pStyle w:val="2"/>
        <w:jc w:val="center"/>
      </w:pPr>
      <w:r>
        <w:rPr>
          <w:sz w:val="20"/>
        </w:rPr>
        <w:t xml:space="preserve">ПРИОРИТЕТНОЙ ТЕРРИТОРИИ АРКТИЧЕСКОЙ ЗОНЫ</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Утратили силу с 1 января 2022 года. - </w:t>
      </w:r>
      <w:hyperlink w:history="0" r:id="rId176"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w:t>
      </w:r>
    </w:p>
    <w:p>
      <w:pPr>
        <w:pStyle w:val="2"/>
        <w:jc w:val="center"/>
      </w:pPr>
      <w:r>
        <w:rPr>
          <w:sz w:val="20"/>
        </w:rPr>
        <w:t xml:space="preserve">ОЦЕНКЕ РАСХОДОВ ФЕДЕРАЛЬНОГО БЮДЖЕТА, БЮДЖЕТОВ</w:t>
      </w:r>
    </w:p>
    <w:p>
      <w:pPr>
        <w:pStyle w:val="2"/>
        <w:jc w:val="center"/>
      </w:pPr>
      <w:r>
        <w:rPr>
          <w:sz w:val="20"/>
        </w:rPr>
        <w:t xml:space="preserve">ГОСУДАРСТВЕННЫХ ВНЕБЮДЖЕТНЫХ ФОНДОВ РОССИЙСКОЙ ФЕДЕРАЦИИ,</w:t>
      </w:r>
    </w:p>
    <w:p>
      <w:pPr>
        <w:pStyle w:val="2"/>
        <w:jc w:val="center"/>
      </w:pPr>
      <w:r>
        <w:rPr>
          <w:sz w:val="20"/>
        </w:rPr>
        <w:t xml:space="preserve">БЮДЖЕТОВ 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"ИНФОРМАЦИОННОЕ ОБЩЕСТВО"</w:t>
      </w:r>
    </w:p>
    <w:p>
      <w:pPr>
        <w:pStyle w:val="2"/>
        <w:jc w:val="center"/>
      </w:pPr>
      <w:r>
        <w:rPr>
          <w:sz w:val="20"/>
        </w:rPr>
        <w:t xml:space="preserve">ПРИОРИТЕТНОЙ ТЕРРИТОРИИ АРКТИЧЕСКОЙ ЗОНЫ</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Утратили силу с 1 января 2022 года. - </w:t>
      </w:r>
      <w:hyperlink w:history="0" r:id="rId177"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22</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right"/>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(ОБ ИНДИКАТОРАХ)</w:t>
      </w:r>
    </w:p>
    <w:p>
      <w:pPr>
        <w:pStyle w:val="2"/>
        <w:jc w:val="center"/>
      </w:pPr>
      <w:r>
        <w:rPr>
          <w:sz w:val="20"/>
        </w:rPr>
        <w:t xml:space="preserve">ГОСУДАРСТВЕННОЙ ПРОГРАММЫ РОССИЙСКОЙ ФЕДЕРАЦИИ</w:t>
      </w:r>
    </w:p>
    <w:p>
      <w:pPr>
        <w:pStyle w:val="2"/>
        <w:jc w:val="center"/>
      </w:pPr>
      <w:r>
        <w:rPr>
          <w:sz w:val="20"/>
        </w:rPr>
        <w:t xml:space="preserve">"ИНФОРМАЦИОННОЕ ОБЩЕСТВО" ПРИОРИТЕТНОЙ ТЕРРИТОРИИ</w:t>
      </w:r>
    </w:p>
    <w:p>
      <w:pPr>
        <w:pStyle w:val="2"/>
        <w:jc w:val="center"/>
      </w:pPr>
      <w:r>
        <w:rPr>
          <w:sz w:val="20"/>
        </w:rPr>
        <w:t xml:space="preserve">РЕСПУБЛИКИ КРЫМ И Г. СЕВАСТОПОЛЯ</w:t>
      </w:r>
    </w:p>
    <w:p>
      <w:pPr>
        <w:pStyle w:val="0"/>
        <w:jc w:val="both"/>
      </w:pPr>
      <w:r>
        <w:rPr>
          <w:sz w:val="20"/>
        </w:rPr>
      </w:r>
    </w:p>
    <w:p>
      <w:pPr>
        <w:pStyle w:val="0"/>
        <w:ind w:firstLine="540"/>
        <w:jc w:val="both"/>
      </w:pPr>
      <w:r>
        <w:rPr>
          <w:sz w:val="20"/>
        </w:rPr>
        <w:t xml:space="preserve">Утратили силу с 1 января 2022 года. - </w:t>
      </w:r>
      <w:hyperlink w:history="0" r:id="rId178"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23</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"ИНФОРМАЦИОННОЕ ОБЩЕСТВО"</w:t>
      </w:r>
    </w:p>
    <w:p>
      <w:pPr>
        <w:pStyle w:val="2"/>
        <w:jc w:val="center"/>
      </w:pPr>
      <w:r>
        <w:rPr>
          <w:sz w:val="20"/>
        </w:rPr>
        <w:t xml:space="preserve">ПРИОРИТЕТНОЙ ТЕРРИТОРИИ РЕСПУБЛИКИ КРЫМ</w:t>
      </w:r>
    </w:p>
    <w:p>
      <w:pPr>
        <w:pStyle w:val="2"/>
        <w:jc w:val="center"/>
      </w:pPr>
      <w:r>
        <w:rPr>
          <w:sz w:val="20"/>
        </w:rPr>
        <w:t xml:space="preserve">И Г. СЕВАСТОПОЛЯ</w:t>
      </w:r>
    </w:p>
    <w:p>
      <w:pPr>
        <w:pStyle w:val="0"/>
        <w:jc w:val="both"/>
      </w:pPr>
      <w:r>
        <w:rPr>
          <w:sz w:val="20"/>
        </w:rPr>
      </w:r>
    </w:p>
    <w:p>
      <w:pPr>
        <w:pStyle w:val="0"/>
        <w:ind w:firstLine="540"/>
        <w:jc w:val="both"/>
      </w:pPr>
      <w:r>
        <w:rPr>
          <w:sz w:val="20"/>
        </w:rPr>
        <w:t xml:space="preserve">Утратили силу с 1 января 2022 года. - </w:t>
      </w:r>
      <w:hyperlink w:history="0" r:id="rId179"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24</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w:t>
      </w:r>
    </w:p>
    <w:p>
      <w:pPr>
        <w:pStyle w:val="2"/>
        <w:jc w:val="center"/>
      </w:pPr>
      <w:r>
        <w:rPr>
          <w:sz w:val="20"/>
        </w:rPr>
        <w:t xml:space="preserve">ОЦЕНКЕ РАСХОДОВ ФЕДЕРАЛЬНОГО БЮДЖЕТА, БЮДЖЕТОВ</w:t>
      </w:r>
    </w:p>
    <w:p>
      <w:pPr>
        <w:pStyle w:val="2"/>
        <w:jc w:val="center"/>
      </w:pPr>
      <w:r>
        <w:rPr>
          <w:sz w:val="20"/>
        </w:rPr>
        <w:t xml:space="preserve">ГОСУДАРСТВЕННЫХ ВНЕБЮДЖЕТНЫХ ФОНДОВ РОССИЙСКОЙ ФЕДЕРАЦИИ,</w:t>
      </w:r>
    </w:p>
    <w:p>
      <w:pPr>
        <w:pStyle w:val="2"/>
        <w:jc w:val="center"/>
      </w:pPr>
      <w:r>
        <w:rPr>
          <w:sz w:val="20"/>
        </w:rPr>
        <w:t xml:space="preserve">БЮДЖЕТОВ 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"ИНФОРМАЦИОННОЕ ОБЩЕСТВО"</w:t>
      </w:r>
    </w:p>
    <w:p>
      <w:pPr>
        <w:pStyle w:val="2"/>
        <w:jc w:val="center"/>
      </w:pPr>
      <w:r>
        <w:rPr>
          <w:sz w:val="20"/>
        </w:rPr>
        <w:t xml:space="preserve">ПРИОРИТЕТНОЙ ТЕРРИТОРИИ РЕСПУБЛИКИ КРЫМ И Г. СЕВАСТОПОЛЯ</w:t>
      </w:r>
    </w:p>
    <w:p>
      <w:pPr>
        <w:pStyle w:val="0"/>
        <w:jc w:val="both"/>
      </w:pPr>
      <w:r>
        <w:rPr>
          <w:sz w:val="20"/>
        </w:rPr>
      </w:r>
    </w:p>
    <w:p>
      <w:pPr>
        <w:pStyle w:val="0"/>
        <w:ind w:firstLine="540"/>
        <w:jc w:val="both"/>
      </w:pPr>
      <w:r>
        <w:rPr>
          <w:sz w:val="20"/>
        </w:rPr>
        <w:t xml:space="preserve">Утратили силу с 1 января 2022 года. - </w:t>
      </w:r>
      <w:hyperlink w:history="0" r:id="rId180"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25</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(ОБ ИНДИКАТОРАХ)</w:t>
      </w:r>
    </w:p>
    <w:p>
      <w:pPr>
        <w:pStyle w:val="2"/>
        <w:jc w:val="center"/>
      </w:pPr>
      <w:r>
        <w:rPr>
          <w:sz w:val="20"/>
        </w:rPr>
        <w:t xml:space="preserve">ГОСУДАРСТВЕННОЙ ПРОГРАММЫ РОССИЙСКОЙ ФЕДЕРАЦИИ</w:t>
      </w:r>
    </w:p>
    <w:p>
      <w:pPr>
        <w:pStyle w:val="2"/>
        <w:jc w:val="center"/>
      </w:pPr>
      <w:r>
        <w:rPr>
          <w:sz w:val="20"/>
        </w:rPr>
        <w:t xml:space="preserve">"ИНФОРМАЦИОННОЕ ОБЩЕСТВО" ПРИОРИТЕТНОЙ ТЕРРИТОРИИ</w:t>
      </w:r>
    </w:p>
    <w:p>
      <w:pPr>
        <w:pStyle w:val="2"/>
        <w:jc w:val="center"/>
      </w:pPr>
      <w:r>
        <w:rPr>
          <w:sz w:val="20"/>
        </w:rPr>
        <w:t xml:space="preserve">КАЛИНИНГРАДСКОЙ ОБЛАСТИ</w:t>
      </w:r>
    </w:p>
    <w:p>
      <w:pPr>
        <w:pStyle w:val="0"/>
        <w:jc w:val="both"/>
      </w:pPr>
      <w:r>
        <w:rPr>
          <w:sz w:val="20"/>
        </w:rPr>
      </w:r>
    </w:p>
    <w:p>
      <w:pPr>
        <w:pStyle w:val="0"/>
        <w:ind w:firstLine="540"/>
        <w:jc w:val="both"/>
      </w:pPr>
      <w:r>
        <w:rPr>
          <w:sz w:val="20"/>
        </w:rPr>
        <w:t xml:space="preserve">Утратили силу с 1 января 2022 года. - </w:t>
      </w:r>
      <w:hyperlink w:history="0" r:id="rId181"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26</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"ИНФОРМАЦИОННОЕ ОБЩЕСТВО"</w:t>
      </w:r>
    </w:p>
    <w:p>
      <w:pPr>
        <w:pStyle w:val="2"/>
        <w:jc w:val="center"/>
      </w:pPr>
      <w:r>
        <w:rPr>
          <w:sz w:val="20"/>
        </w:rPr>
        <w:t xml:space="preserve">ПРИОРИТЕТНОЙ ТЕРРИТОРИИ КАЛИНИНГРАДСКОЙ ОБЛАСТИ</w:t>
      </w:r>
    </w:p>
    <w:p>
      <w:pPr>
        <w:pStyle w:val="0"/>
        <w:jc w:val="both"/>
      </w:pPr>
      <w:r>
        <w:rPr>
          <w:sz w:val="20"/>
        </w:rPr>
      </w:r>
    </w:p>
    <w:p>
      <w:pPr>
        <w:pStyle w:val="0"/>
        <w:ind w:firstLine="540"/>
        <w:jc w:val="both"/>
      </w:pPr>
      <w:r>
        <w:rPr>
          <w:sz w:val="20"/>
        </w:rPr>
        <w:t xml:space="preserve">Утратили силу с 1 января 2022 года. - </w:t>
      </w:r>
      <w:hyperlink w:history="0" r:id="rId182"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27</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w:t>
      </w:r>
    </w:p>
    <w:p>
      <w:pPr>
        <w:pStyle w:val="2"/>
        <w:jc w:val="center"/>
      </w:pPr>
      <w:r>
        <w:rPr>
          <w:sz w:val="20"/>
        </w:rPr>
        <w:t xml:space="preserve">ОЦЕНКЕ РАСХОДОВ ФЕДЕРАЛЬНОГО БЮДЖЕТА, БЮДЖЕТОВ</w:t>
      </w:r>
    </w:p>
    <w:p>
      <w:pPr>
        <w:pStyle w:val="2"/>
        <w:jc w:val="center"/>
      </w:pPr>
      <w:r>
        <w:rPr>
          <w:sz w:val="20"/>
        </w:rPr>
        <w:t xml:space="preserve">ГОСУДАРСТВЕННЫХ ВНЕБЮДЖЕТНЫХ ФОНДОВ РОССИЙСКОЙ ФЕДЕРАЦИИ,</w:t>
      </w:r>
    </w:p>
    <w:p>
      <w:pPr>
        <w:pStyle w:val="2"/>
        <w:jc w:val="center"/>
      </w:pPr>
      <w:r>
        <w:rPr>
          <w:sz w:val="20"/>
        </w:rPr>
        <w:t xml:space="preserve">БЮДЖЕТОВ 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"ИНФОРМАЦИОННОЕ ОБЩЕСТВО"</w:t>
      </w:r>
    </w:p>
    <w:p>
      <w:pPr>
        <w:pStyle w:val="2"/>
        <w:jc w:val="center"/>
      </w:pPr>
      <w:r>
        <w:rPr>
          <w:sz w:val="20"/>
        </w:rPr>
        <w:t xml:space="preserve">ПРИОРИТЕТНОЙ ТЕРРИТОРИИ КАЛИНИНГРАДСКОЙ ОБЛАСТИ</w:t>
      </w:r>
    </w:p>
    <w:p>
      <w:pPr>
        <w:pStyle w:val="0"/>
        <w:jc w:val="both"/>
      </w:pPr>
      <w:r>
        <w:rPr>
          <w:sz w:val="20"/>
        </w:rPr>
      </w:r>
    </w:p>
    <w:p>
      <w:pPr>
        <w:pStyle w:val="0"/>
        <w:ind w:firstLine="540"/>
        <w:jc w:val="both"/>
      </w:pPr>
      <w:r>
        <w:rPr>
          <w:sz w:val="20"/>
        </w:rPr>
        <w:t xml:space="preserve">Утратили силу с 1 января 2022 года. - </w:t>
      </w:r>
      <w:hyperlink w:history="0" r:id="rId183"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28</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ЦЕЛЯХ, ЗАДАЧАХ И ЦЕЛЕВЫХ ПОКАЗАТЕЛЯХ (ОБ ИНДИКАТОРАХ)</w:t>
      </w:r>
    </w:p>
    <w:p>
      <w:pPr>
        <w:pStyle w:val="2"/>
        <w:jc w:val="center"/>
      </w:pPr>
      <w:r>
        <w:rPr>
          <w:sz w:val="20"/>
        </w:rPr>
        <w:t xml:space="preserve">ГОСУДАРСТВЕННОЙ ПРОГРАММЫ РОССИЙСКОЙ ФЕДЕРАЦИИ</w:t>
      </w:r>
    </w:p>
    <w:p>
      <w:pPr>
        <w:pStyle w:val="2"/>
        <w:jc w:val="center"/>
      </w:pPr>
      <w:r>
        <w:rPr>
          <w:sz w:val="20"/>
        </w:rPr>
        <w:t xml:space="preserve">"ИНФОРМАЦИОННОЕ ОБЩЕСТВО" ПРИОРИТЕТНОЙ ТЕРРИТОРИИ</w:t>
      </w:r>
    </w:p>
    <w:p>
      <w:pPr>
        <w:pStyle w:val="2"/>
        <w:jc w:val="center"/>
      </w:pPr>
      <w:r>
        <w:rPr>
          <w:sz w:val="20"/>
        </w:rPr>
        <w:t xml:space="preserve">БАЙКАЛЬСКОГО РЕГИОНА</w:t>
      </w:r>
    </w:p>
    <w:p>
      <w:pPr>
        <w:pStyle w:val="0"/>
        <w:jc w:val="both"/>
      </w:pPr>
      <w:r>
        <w:rPr>
          <w:sz w:val="20"/>
        </w:rPr>
      </w:r>
    </w:p>
    <w:p>
      <w:pPr>
        <w:pStyle w:val="0"/>
        <w:ind w:firstLine="540"/>
        <w:jc w:val="both"/>
      </w:pPr>
      <w:r>
        <w:rPr>
          <w:sz w:val="20"/>
        </w:rPr>
        <w:t xml:space="preserve">Утратили силу с 1 января 2022 года. - </w:t>
      </w:r>
      <w:hyperlink w:history="0" r:id="rId184"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29</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ЗА СЧЕТ СРЕДСТВ ФЕДЕРАЛЬНОГО</w:t>
      </w:r>
    </w:p>
    <w:p>
      <w:pPr>
        <w:pStyle w:val="2"/>
        <w:jc w:val="center"/>
      </w:pPr>
      <w:r>
        <w:rPr>
          <w:sz w:val="20"/>
        </w:rPr>
        <w:t xml:space="preserve">БЮДЖЕТА РЕАЛИЗАЦИИ МЕРОПРИЯТИЙ ГОСУДАРСТВЕННОЙ ПРОГРАММЫ</w:t>
      </w:r>
    </w:p>
    <w:p>
      <w:pPr>
        <w:pStyle w:val="2"/>
        <w:jc w:val="center"/>
      </w:pPr>
      <w:r>
        <w:rPr>
          <w:sz w:val="20"/>
        </w:rPr>
        <w:t xml:space="preserve">РОССИЙСКОЙ ФЕДЕРАЦИИ "ИНФОРМАЦИОННОЕ ОБЩЕСТВО"</w:t>
      </w:r>
    </w:p>
    <w:p>
      <w:pPr>
        <w:pStyle w:val="2"/>
        <w:jc w:val="center"/>
      </w:pPr>
      <w:r>
        <w:rPr>
          <w:sz w:val="20"/>
        </w:rPr>
        <w:t xml:space="preserve">ПРИОРИТЕТНОЙ ТЕРРИТОРИИ БАЙКАЛЬСКОГО РЕГИОНА</w:t>
      </w:r>
    </w:p>
    <w:p>
      <w:pPr>
        <w:pStyle w:val="0"/>
        <w:jc w:val="both"/>
      </w:pPr>
      <w:r>
        <w:rPr>
          <w:sz w:val="20"/>
        </w:rPr>
      </w:r>
    </w:p>
    <w:p>
      <w:pPr>
        <w:pStyle w:val="0"/>
        <w:ind w:firstLine="540"/>
        <w:jc w:val="both"/>
      </w:pPr>
      <w:r>
        <w:rPr>
          <w:sz w:val="20"/>
        </w:rPr>
        <w:t xml:space="preserve">Утратили силу с 1 января 2022 года. - </w:t>
      </w:r>
      <w:hyperlink w:history="0" r:id="rId185"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30</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p>
      <w:pPr>
        <w:pStyle w:val="2"/>
        <w:jc w:val="center"/>
      </w:pPr>
      <w:r>
        <w:rPr>
          <w:sz w:val="20"/>
        </w:rPr>
        <w:t xml:space="preserve">СВЕДЕНИЯ</w:t>
      </w:r>
    </w:p>
    <w:p>
      <w:pPr>
        <w:pStyle w:val="2"/>
        <w:jc w:val="center"/>
      </w:pPr>
      <w:r>
        <w:rPr>
          <w:sz w:val="20"/>
        </w:rPr>
        <w:t xml:space="preserve">О РЕСУРСНОМ ОБЕСПЕЧЕНИИ И ПРОГНОЗНОЙ (СПРАВОЧНОЙ)</w:t>
      </w:r>
    </w:p>
    <w:p>
      <w:pPr>
        <w:pStyle w:val="2"/>
        <w:jc w:val="center"/>
      </w:pPr>
      <w:r>
        <w:rPr>
          <w:sz w:val="20"/>
        </w:rPr>
        <w:t xml:space="preserve">ОЦЕНКЕ РАСХОДОВ ФЕДЕРАЛЬНОГО БЮДЖЕТА, БЮДЖЕТОВ</w:t>
      </w:r>
    </w:p>
    <w:p>
      <w:pPr>
        <w:pStyle w:val="2"/>
        <w:jc w:val="center"/>
      </w:pPr>
      <w:r>
        <w:rPr>
          <w:sz w:val="20"/>
        </w:rPr>
        <w:t xml:space="preserve">ГОСУДАРСТВЕННЫХ ВНЕБЮДЖЕТНЫХ ФОНДОВ РОССИЙСКОЙ ФЕДЕРАЦИИ,</w:t>
      </w:r>
    </w:p>
    <w:p>
      <w:pPr>
        <w:pStyle w:val="2"/>
        <w:jc w:val="center"/>
      </w:pPr>
      <w:r>
        <w:rPr>
          <w:sz w:val="20"/>
        </w:rPr>
        <w:t xml:space="preserve">БЮДЖЕТОВ СУБЪЕКТОВ РОССИЙСКОЙ ФЕДЕРАЦИИ, ТЕРРИТОРИАЛЬНЫХ</w:t>
      </w:r>
    </w:p>
    <w:p>
      <w:pPr>
        <w:pStyle w:val="2"/>
        <w:jc w:val="center"/>
      </w:pPr>
      <w:r>
        <w:rPr>
          <w:sz w:val="20"/>
        </w:rPr>
        <w:t xml:space="preserve">ГОСУДАРСТВЕННЫХ ВНЕБЮДЖЕТНЫХ ФОНДОВ, МЕСТНЫХ БЮДЖЕТОВ,</w:t>
      </w:r>
    </w:p>
    <w:p>
      <w:pPr>
        <w:pStyle w:val="2"/>
        <w:jc w:val="center"/>
      </w:pPr>
      <w:r>
        <w:rPr>
          <w:sz w:val="20"/>
        </w:rPr>
        <w:t xml:space="preserve">КОМПАНИЙ С ГОСУДАРСТВЕННЫМ УЧАСТИЕМ И ИНЫХ ВНЕБЮДЖЕТНЫХ</w:t>
      </w:r>
    </w:p>
    <w:p>
      <w:pPr>
        <w:pStyle w:val="2"/>
        <w:jc w:val="center"/>
      </w:pPr>
      <w:r>
        <w:rPr>
          <w:sz w:val="20"/>
        </w:rPr>
        <w:t xml:space="preserve">ИСТОЧНИКОВ НА РЕАЛИЗАЦИЮ МЕРОПРИЯТИЙ ГОСУДАРСТВЕННОЙ</w:t>
      </w:r>
    </w:p>
    <w:p>
      <w:pPr>
        <w:pStyle w:val="2"/>
        <w:jc w:val="center"/>
      </w:pPr>
      <w:r>
        <w:rPr>
          <w:sz w:val="20"/>
        </w:rPr>
        <w:t xml:space="preserve">ПРОГРАММЫ РОССИЙСКОЙ ФЕДЕРАЦИИ "ИНФОРМАЦИОННОЕ ОБЩЕСТВО"</w:t>
      </w:r>
    </w:p>
    <w:p>
      <w:pPr>
        <w:pStyle w:val="2"/>
        <w:jc w:val="center"/>
      </w:pPr>
      <w:r>
        <w:rPr>
          <w:sz w:val="20"/>
        </w:rPr>
        <w:t xml:space="preserve">ПРИОРИТЕТНОЙ ТЕРРИТОРИИ БАЙКАЛЬСКОГО РЕГИОНА</w:t>
      </w:r>
    </w:p>
    <w:p>
      <w:pPr>
        <w:pStyle w:val="0"/>
        <w:jc w:val="both"/>
      </w:pPr>
      <w:r>
        <w:rPr>
          <w:sz w:val="20"/>
        </w:rPr>
      </w:r>
    </w:p>
    <w:p>
      <w:pPr>
        <w:pStyle w:val="0"/>
        <w:ind w:firstLine="540"/>
        <w:jc w:val="both"/>
      </w:pPr>
      <w:r>
        <w:rPr>
          <w:sz w:val="20"/>
        </w:rPr>
        <w:t xml:space="preserve">Утратили силу с 1 января 2022 года. - </w:t>
      </w:r>
      <w:hyperlink w:history="0" r:id="rId186" w:tooltip="Постановление Правительства РФ от 09.11.2021 N 1922 &quot;О внесении изменений в государственную программу Российской Федерации &quot;Информационное общество&quot; и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09.11.2021 N 1922.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31</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bookmarkStart w:id="802" w:name="P802"/>
    <w:bookmarkEnd w:id="802"/>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ДОВЕДЕНИЕ УРОВНЯ БЕЗОПАСНОСТИ ОБЪЕКТОВ</w:t>
      </w:r>
    </w:p>
    <w:p>
      <w:pPr>
        <w:pStyle w:val="2"/>
        <w:jc w:val="center"/>
      </w:pPr>
      <w:r>
        <w:rPr>
          <w:sz w:val="20"/>
        </w:rPr>
        <w:t xml:space="preserve">КРИТИЧЕСКОЙ ИНФОРМАЦИОННОЙ ИНФРАСТРУКТУРЫ</w:t>
      </w:r>
    </w:p>
    <w:p>
      <w:pPr>
        <w:pStyle w:val="2"/>
        <w:jc w:val="center"/>
      </w:pPr>
      <w:r>
        <w:rPr>
          <w:sz w:val="20"/>
        </w:rPr>
        <w:t xml:space="preserve">ДО УСТАНОВЛЕННЫХ ЗАКОНОДАТЕЛЬСТВОМ</w:t>
      </w:r>
    </w:p>
    <w:p>
      <w:pPr>
        <w:pStyle w:val="2"/>
        <w:jc w:val="center"/>
      </w:pPr>
      <w:r>
        <w:rPr>
          <w:sz w:val="20"/>
        </w:rPr>
        <w:t xml:space="preserve">РОССИЙСКОЙ ФЕДЕРАЦИИ ТРЕБОВАНИЙ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87" w:tooltip="Постановление Правительства РФ от 22.11.2019 N 1497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Постановлением</w:t>
              </w:r>
            </w:hyperlink>
            <w:r>
              <w:rPr>
                <w:sz w:val="20"/>
                <w:color w:val="392c69"/>
              </w:rPr>
              <w:t xml:space="preserve"> Правительства РФ от 22.11.2019 N 1497)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определяют цели, условия и порядок предоставления и распределения субсидий из федерального бюджета бюджетам субъектов Российской Федерации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 (далее - субсидия).</w:t>
      </w:r>
    </w:p>
    <w:bookmarkStart w:id="813" w:name="P813"/>
    <w:bookmarkEnd w:id="813"/>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связанных с реализацией проектов (мероприятий), направленных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 обеспечения устойчивого функционирования значимых объектов критической информационной инфраструктуры Российской Федерации при проведении в отношении их компьютерных атак, в целях достижения результата "Оказана финансовая поддержка органам государственной власти субъектов Российской Федерации по реализации требований </w:t>
      </w:r>
      <w:hyperlink w:history="0" r:id="rId188" w:tooltip="Федеральный закон от 26.07.2017 N 187-ФЗ &quot;О безопасности критической информационной инфраструктуры Российской Федерации&quot; {КонсультантПлюс}">
        <w:r>
          <w:rPr>
            <w:sz w:val="20"/>
            <w:color w:val="0000ff"/>
          </w:rPr>
          <w:t xml:space="preserve">N 187-ФЗ</w:t>
        </w:r>
      </w:hyperlink>
      <w:r>
        <w:rPr>
          <w:sz w:val="20"/>
        </w:rPr>
        <w:t xml:space="preserve"> "О безопасности критической информационной инфраструктуры" в не менее чем в одном пилотном субъекте" федерального проекта "Информационная безопасность" национальной программы "Цифровая экономика Российской Федерации" (далее соответственно - проекты, объекты, федеральный проект).</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субсидий на цели, указанные в </w:t>
      </w:r>
      <w:hyperlink w:history="0" w:anchor="P813" w:tooltip="2. Субсидии предоставляются в целях софинансирования расходных обязательств субъектов Российской Федерации, связанных с реализацией проектов (мероприятий), направленных на 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 обеспечения устойчивого функционирования значимых объектов критической информационной инфраструктуры Российской Федерации при проведении в отношении их компьютерных атак, в целях достижения...">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4. Условиями предоставления субсидий являются:</w:t>
      </w:r>
    </w:p>
    <w:p>
      <w:pPr>
        <w:pStyle w:val="0"/>
        <w:spacing w:before="200" w:line-rule="auto"/>
        <w:ind w:firstLine="540"/>
        <w:jc w:val="both"/>
      </w:pPr>
      <w:r>
        <w:rPr>
          <w:sz w:val="20"/>
        </w:rPr>
        <w:t xml:space="preserve">а) наличие правового акта субъекта Российской Федерации, предусматривающего реализацию проектов,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в) заключение между Министерством цифрового развития, связи и массовых коммуникаций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w:history="0" r:id="rId189"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5. Критерием отбора субъектов Российской Федерации для предоставления субсидии является реализация субъектом Российской Федерации проектов.</w:t>
      </w:r>
    </w:p>
    <w:p>
      <w:pPr>
        <w:pStyle w:val="0"/>
        <w:spacing w:before="200" w:line-rule="auto"/>
        <w:ind w:firstLine="540"/>
        <w:jc w:val="both"/>
      </w:pPr>
      <w:r>
        <w:rPr>
          <w:sz w:val="20"/>
        </w:rPr>
        <w:t xml:space="preserve">6. Размер субсидии, предоставляемой бюджету i-го субъекта Российской Федерации (C</w:t>
      </w:r>
      <w:r>
        <w:rPr>
          <w:sz w:val="20"/>
          <w:vertAlign w:val="subscript"/>
        </w:rPr>
        <w:t xml:space="preserve">i</w:t>
      </w:r>
      <w:r>
        <w:rPr>
          <w:sz w:val="20"/>
        </w:rPr>
        <w:t xml:space="preserve">), реализующего проекты по результатам их конкурсного отбора, определяется по формуле:</w:t>
      </w:r>
    </w:p>
    <w:p>
      <w:pPr>
        <w:pStyle w:val="0"/>
        <w:jc w:val="both"/>
      </w:pPr>
      <w:r>
        <w:rPr>
          <w:sz w:val="20"/>
        </w:rPr>
      </w:r>
    </w:p>
    <w:p>
      <w:pPr>
        <w:pStyle w:val="0"/>
        <w:jc w:val="center"/>
      </w:pPr>
      <w:r>
        <w:rPr>
          <w:position w:val="-53"/>
        </w:rPr>
        <w:drawing>
          <wp:inline distT="0" distB="0" distL="0" distR="0">
            <wp:extent cx="1501140"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1501140" cy="8001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w:t>
      </w:r>
      <w:r>
        <w:rPr>
          <w:sz w:val="20"/>
          <w:vertAlign w:val="subscript"/>
        </w:rPr>
        <w:t xml:space="preserve">i</w:t>
      </w:r>
      <w:r>
        <w:rPr>
          <w:sz w:val="20"/>
        </w:rPr>
        <w:t xml:space="preserve"> - общая стоимость реализации i-м субъектом Российской Федерации проектов, победивших в конкурсном отборе, до установленных законодательством Российской Федерации требований;</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(выраженный в процентах), определяемый в соответствии с </w:t>
      </w:r>
      <w:hyperlink w:history="0" r:id="rId191"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F - общий объем бюджетных ассигнований, предусмотренных на предоставление субсидии в федеральном бюджете (сводной бюджетной росписи) на соответствующий год;</w:t>
      </w:r>
    </w:p>
    <w:p>
      <w:pPr>
        <w:pStyle w:val="0"/>
        <w:spacing w:before="200" w:line-rule="auto"/>
        <w:ind w:firstLine="540"/>
        <w:jc w:val="both"/>
      </w:pPr>
      <w:r>
        <w:rPr>
          <w:sz w:val="20"/>
        </w:rPr>
        <w:t xml:space="preserve">m - общее количество субъектов Российской Федерации.</w:t>
      </w:r>
    </w:p>
    <w:p>
      <w:pPr>
        <w:pStyle w:val="0"/>
        <w:spacing w:before="200" w:line-rule="auto"/>
        <w:ind w:firstLine="540"/>
        <w:jc w:val="both"/>
      </w:pPr>
      <w:r>
        <w:rPr>
          <w:sz w:val="20"/>
        </w:rPr>
        <w:t xml:space="preserve">7. Конкурсный отбор проектов проводится в соответствии с </w:t>
      </w:r>
      <w:hyperlink w:history="0" w:anchor="P852" w:tooltip="ПРАВИЛА">
        <w:r>
          <w:rPr>
            <w:sz w:val="20"/>
            <w:color w:val="0000ff"/>
          </w:rPr>
          <w:t xml:space="preserve">Правилами</w:t>
        </w:r>
      </w:hyperlink>
      <w:r>
        <w:rPr>
          <w:sz w:val="20"/>
        </w:rPr>
        <w:t xml:space="preserve"> проведения конкурсного отбора проектов (мероприятий), направленных на доведение уровня безопасности объектов до установленных законодательством Российской Федерации требований согласно приложению в пределах общего размера субсидий.</w:t>
      </w:r>
    </w:p>
    <w:p>
      <w:pPr>
        <w:pStyle w:val="0"/>
        <w:spacing w:before="200" w:line-rule="auto"/>
        <w:ind w:firstLine="540"/>
        <w:jc w:val="both"/>
      </w:pPr>
      <w:r>
        <w:rPr>
          <w:sz w:val="20"/>
        </w:rPr>
        <w:t xml:space="preserve">8.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w:history="0" r:id="rId19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соглашения, установленной Министерством финансов Российской Федерации.</w:t>
      </w:r>
    </w:p>
    <w:p>
      <w:pPr>
        <w:pStyle w:val="0"/>
        <w:spacing w:before="200" w:line-rule="auto"/>
        <w:ind w:firstLine="540"/>
        <w:jc w:val="both"/>
      </w:pPr>
      <w:r>
        <w:rPr>
          <w:sz w:val="20"/>
        </w:rPr>
        <w:t xml:space="preserve">9.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pPr>
        <w:pStyle w:val="0"/>
        <w:spacing w:before="200" w:line-rule="auto"/>
        <w:ind w:firstLine="540"/>
        <w:jc w:val="both"/>
      </w:pPr>
      <w:r>
        <w:rPr>
          <w:sz w:val="20"/>
        </w:rPr>
        <w:t xml:space="preserve">10. Оценка эффективности использования субсидии осуществляется Министерством цифрового развития, связи и массовых коммуникаций Российской Федерации на основании сравнения значения результата использования субсидии, установленного соглашением, и фактически достигнутого по итогам отчетного года, выраженного в количестве объектов, уровень безопасности которых доведен до установленных законодательством Российской Федерации требований.</w:t>
      </w:r>
    </w:p>
    <w:p>
      <w:pPr>
        <w:pStyle w:val="0"/>
        <w:spacing w:before="200" w:line-rule="auto"/>
        <w:ind w:firstLine="540"/>
        <w:jc w:val="both"/>
      </w:pPr>
      <w:r>
        <w:rPr>
          <w:sz w:val="20"/>
        </w:rPr>
        <w:t xml:space="preserve">11. Уполномоченный орган государственной власти субъекта Российской Федерации представляет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и об исполнении плана-графика выполнения мероприятий проектов, содержащего контрольные точки проектов с обозначением их достижения, предусмотренных соглашением, в порядке и сроки, которые установлены соглашением.</w:t>
      </w:r>
    </w:p>
    <w:p>
      <w:pPr>
        <w:pStyle w:val="0"/>
        <w:spacing w:before="200" w:line-rule="auto"/>
        <w:ind w:firstLine="540"/>
        <w:jc w:val="both"/>
      </w:pPr>
      <w:r>
        <w:rPr>
          <w:sz w:val="20"/>
        </w:rPr>
        <w:t xml:space="preserve">12. В случае нарушения субъектом Российской Федерации обязательств по достижению значения результата использования субсидии, установленного соглашением, объем средств, подлежащий возврату из бюджета субъекта Российской Федерации в федеральный бюджет, рассчитывается в порядке, установленном </w:t>
      </w:r>
      <w:hyperlink w:history="0" r:id="rId193"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пунктами 16</w:t>
        </w:r>
      </w:hyperlink>
      <w:r>
        <w:rPr>
          <w:sz w:val="20"/>
        </w:rPr>
        <w:t xml:space="preserve"> - </w:t>
      </w:r>
      <w:hyperlink w:history="0" r:id="rId194"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18</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13. Контроль за соблюдением субъектами Российской Федерации условий предоставления субсидий осуществляется Министерством цифрового развития, связи и массовых коммуникаций Российской Федерации 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на доведение уровня безопасности</w:t>
      </w:r>
    </w:p>
    <w:p>
      <w:pPr>
        <w:pStyle w:val="0"/>
        <w:jc w:val="right"/>
      </w:pPr>
      <w:r>
        <w:rPr>
          <w:sz w:val="20"/>
        </w:rPr>
        <w:t xml:space="preserve">объектов критической информационной</w:t>
      </w:r>
    </w:p>
    <w:p>
      <w:pPr>
        <w:pStyle w:val="0"/>
        <w:jc w:val="right"/>
      </w:pPr>
      <w:r>
        <w:rPr>
          <w:sz w:val="20"/>
        </w:rPr>
        <w:t xml:space="preserve">инфраструктуры до установленных</w:t>
      </w:r>
    </w:p>
    <w:p>
      <w:pPr>
        <w:pStyle w:val="0"/>
        <w:jc w:val="right"/>
      </w:pPr>
      <w:r>
        <w:rPr>
          <w:sz w:val="20"/>
        </w:rPr>
        <w:t xml:space="preserve">законодательством Российской</w:t>
      </w:r>
    </w:p>
    <w:p>
      <w:pPr>
        <w:pStyle w:val="0"/>
        <w:jc w:val="right"/>
      </w:pPr>
      <w:r>
        <w:rPr>
          <w:sz w:val="20"/>
        </w:rPr>
        <w:t xml:space="preserve">Федерации требований</w:t>
      </w:r>
    </w:p>
    <w:p>
      <w:pPr>
        <w:pStyle w:val="0"/>
        <w:jc w:val="both"/>
      </w:pPr>
      <w:r>
        <w:rPr>
          <w:sz w:val="20"/>
        </w:rPr>
      </w:r>
    </w:p>
    <w:bookmarkStart w:id="852" w:name="P852"/>
    <w:bookmarkEnd w:id="852"/>
    <w:p>
      <w:pPr>
        <w:pStyle w:val="2"/>
        <w:jc w:val="center"/>
      </w:pPr>
      <w:r>
        <w:rPr>
          <w:sz w:val="20"/>
        </w:rPr>
        <w:t xml:space="preserve">ПРАВИЛА</w:t>
      </w:r>
    </w:p>
    <w:p>
      <w:pPr>
        <w:pStyle w:val="2"/>
        <w:jc w:val="center"/>
      </w:pPr>
      <w:r>
        <w:rPr>
          <w:sz w:val="20"/>
        </w:rPr>
        <w:t xml:space="preserve">ПРОВЕДЕНИЯ КОНКУРСНОГО ОТБОРА ПРОЕКТОВ (МЕРОПРИЯТИЙ),</w:t>
      </w:r>
    </w:p>
    <w:p>
      <w:pPr>
        <w:pStyle w:val="2"/>
        <w:jc w:val="center"/>
      </w:pPr>
      <w:r>
        <w:rPr>
          <w:sz w:val="20"/>
        </w:rPr>
        <w:t xml:space="preserve">НАПРАВЛЕННЫХ НА ДОВЕДЕНИЕ УРОВНЯ БЕЗОПАСНОСТИ</w:t>
      </w:r>
    </w:p>
    <w:p>
      <w:pPr>
        <w:pStyle w:val="2"/>
        <w:jc w:val="center"/>
      </w:pPr>
      <w:r>
        <w:rPr>
          <w:sz w:val="20"/>
        </w:rPr>
        <w:t xml:space="preserve">ОБЪЕКТОВ ДО УСТАНОВЛЕННЫХ ЗАКОНОДАТЕЛЬСТВОМ</w:t>
      </w:r>
    </w:p>
    <w:p>
      <w:pPr>
        <w:pStyle w:val="2"/>
        <w:jc w:val="center"/>
      </w:pPr>
      <w:r>
        <w:rPr>
          <w:sz w:val="20"/>
        </w:rPr>
        <w:t xml:space="preserve">РОССИЙСКОЙ ФЕДЕРАЦИИ ТРЕБОВАНИЙ</w:t>
      </w:r>
    </w:p>
    <w:p>
      <w:pPr>
        <w:pStyle w:val="0"/>
        <w:jc w:val="both"/>
      </w:pPr>
      <w:r>
        <w:rPr>
          <w:sz w:val="20"/>
        </w:rPr>
      </w:r>
    </w:p>
    <w:p>
      <w:pPr>
        <w:pStyle w:val="0"/>
        <w:ind w:firstLine="540"/>
        <w:jc w:val="both"/>
      </w:pPr>
      <w:r>
        <w:rPr>
          <w:sz w:val="20"/>
        </w:rPr>
        <w:t xml:space="preserve">1. Предметом конкурсного отбора проектов (мероприятий), направленных на доведение уровня безопасности значимых объектов критической информационной инфраструктуры Российской Федерации до установленных законодательством Российской Федерации требований, является определение проектов (мероприятий), направленных на обеспечение устойчивого функционирования значимых объектов критической информационной инфраструктуры Российской Федерации (далее соответственно - объекты, проекты, конкурсный отбор).</w:t>
      </w:r>
    </w:p>
    <w:p>
      <w:pPr>
        <w:pStyle w:val="0"/>
        <w:spacing w:before="200" w:line-rule="auto"/>
        <w:ind w:firstLine="540"/>
        <w:jc w:val="both"/>
      </w:pPr>
      <w:r>
        <w:rPr>
          <w:sz w:val="20"/>
        </w:rPr>
        <w:t xml:space="preserve">2. В целях проведения конкурсного отбора Министерство цифрового развития, связи и массовых коммуникаций Российской Федерации образует конкурсную комиссию, утверждает положение о конкурсной комиссии и ее состав.</w:t>
      </w:r>
    </w:p>
    <w:p>
      <w:pPr>
        <w:pStyle w:val="0"/>
        <w:spacing w:before="200" w:line-rule="auto"/>
        <w:ind w:firstLine="540"/>
        <w:jc w:val="both"/>
      </w:pPr>
      <w:r>
        <w:rPr>
          <w:sz w:val="20"/>
        </w:rPr>
        <w:t xml:space="preserve">3. Участниками конкурсного отбора являются субъекты Российской Федерации, реализующие в органах государственной власти субъектов Российской Федерации и (или) подведомственных им учреждениях проекты.</w:t>
      </w:r>
    </w:p>
    <w:bookmarkStart w:id="861" w:name="P861"/>
    <w:bookmarkEnd w:id="861"/>
    <w:p>
      <w:pPr>
        <w:pStyle w:val="0"/>
        <w:spacing w:before="200" w:line-rule="auto"/>
        <w:ind w:firstLine="540"/>
        <w:jc w:val="both"/>
      </w:pPr>
      <w:r>
        <w:rPr>
          <w:sz w:val="20"/>
        </w:rPr>
        <w:t xml:space="preserve">4. Критерием отбора проектов является значимость объектов, на обеспечение устойчивого функционирования которых направлены проекты, исходя из присвоенной им категории значимости в соответствии с </w:t>
      </w:r>
      <w:hyperlink w:history="0" r:id="rId195" w:tooltip="Постановление Правительства РФ от 08.02.2018 N 127 (ред. от 19.08.2022) &quot;Об утверждении Правил категорирования объектов критической информационной инфраструктуры Российской Федерации, а также перечня показателей критериев значимости объектов критической информационной инфраструктуры Российской Федерации и их значений&quot; {КонсультантПлюс}">
        <w:r>
          <w:rPr>
            <w:sz w:val="20"/>
            <w:color w:val="0000ff"/>
          </w:rPr>
          <w:t xml:space="preserve">Правилами</w:t>
        </w:r>
      </w:hyperlink>
      <w:r>
        <w:rPr>
          <w:sz w:val="20"/>
        </w:rPr>
        <w:t xml:space="preserve"> категорирования объектов критической информационной инфраструктуры Российской Федерации, утвержденными постановлением Правительства Российской Федерации от 8 февраля 2018 г. N 127 "Об утверждении Правил категорирования объектов критической информационной инфраструктуры Российской Федерации, а также перечня показателей критериев значимости объектов критической информационной инфраструктуры Российской Федерации и их значений".</w:t>
      </w:r>
    </w:p>
    <w:bookmarkStart w:id="862" w:name="P862"/>
    <w:bookmarkEnd w:id="862"/>
    <w:p>
      <w:pPr>
        <w:pStyle w:val="0"/>
        <w:spacing w:before="200" w:line-rule="auto"/>
        <w:ind w:firstLine="540"/>
        <w:jc w:val="both"/>
      </w:pPr>
      <w:r>
        <w:rPr>
          <w:sz w:val="20"/>
        </w:rPr>
        <w:t xml:space="preserve">5. В случае необходимости отбора объектов одинаковой категории значимости критериями отбора являются:</w:t>
      </w:r>
    </w:p>
    <w:p>
      <w:pPr>
        <w:pStyle w:val="0"/>
        <w:spacing w:before="200" w:line-rule="auto"/>
        <w:ind w:firstLine="540"/>
        <w:jc w:val="both"/>
      </w:pPr>
      <w:r>
        <w:rPr>
          <w:sz w:val="20"/>
        </w:rPr>
        <w:t xml:space="preserve">а) значения показателей критериев значимости объектов, исходя из которых объекту была присвоена категория значимости;</w:t>
      </w:r>
    </w:p>
    <w:p>
      <w:pPr>
        <w:pStyle w:val="0"/>
        <w:spacing w:before="200" w:line-rule="auto"/>
        <w:ind w:firstLine="540"/>
        <w:jc w:val="both"/>
      </w:pPr>
      <w:r>
        <w:rPr>
          <w:sz w:val="20"/>
        </w:rPr>
        <w:t xml:space="preserve">б) доля использования отечественного программного обеспечения и оборудования в процессе реализации проектов.</w:t>
      </w:r>
    </w:p>
    <w:p>
      <w:pPr>
        <w:pStyle w:val="0"/>
        <w:spacing w:before="200" w:line-rule="auto"/>
        <w:ind w:firstLine="540"/>
        <w:jc w:val="both"/>
      </w:pPr>
      <w:r>
        <w:rPr>
          <w:sz w:val="20"/>
        </w:rPr>
        <w:t xml:space="preserve">6. Объявление о проведении конкурсного отбора направляется всем субъектам Российской Федерации посредством телеграммы, а также размещается на официальном сайте Министерства цифрового развития, связи и массовых коммуникаций Российской Федерации в информационно-телекоммуникационной сети "Интернет" не позднее чем за 10 рабочих дней до дня окончания срока подачи заявок субъектов Российской Федерации на предоставление субсидии (далее соответственно - заявка, объявление).</w:t>
      </w:r>
    </w:p>
    <w:p>
      <w:pPr>
        <w:pStyle w:val="0"/>
        <w:spacing w:before="200" w:line-rule="auto"/>
        <w:ind w:firstLine="540"/>
        <w:jc w:val="both"/>
      </w:pPr>
      <w:r>
        <w:rPr>
          <w:sz w:val="20"/>
        </w:rPr>
        <w:t xml:space="preserve">7. Субъект Российской Федерации, заинтересованный принять участие в конкурсном отборе, готовит заявку на бумажном носителе (в электронном виде).</w:t>
      </w:r>
    </w:p>
    <w:p>
      <w:pPr>
        <w:pStyle w:val="0"/>
        <w:spacing w:before="200" w:line-rule="auto"/>
        <w:ind w:firstLine="540"/>
        <w:jc w:val="both"/>
      </w:pPr>
      <w:r>
        <w:rPr>
          <w:sz w:val="20"/>
        </w:rPr>
        <w:t xml:space="preserve">Заявка на бумажном носителе подписывается руководителем высшего исполнительного органа государственной власти субъекта Российской Федерации либо лицом, уполномоченным действовать от имени субъекта Российской Федерации (заявка в электронном виде подписывается усиленной квалифицированной электронной подписью руководителя высшего исполнительного органа государственной власти субъекта Российской Федерации либо лица, уполномоченного действовать от имени субъекта Российской Федерации), и направляется в Министерство цифрового развития, связи и массовых коммуникаций Российской Федерации.</w:t>
      </w:r>
    </w:p>
    <w:p>
      <w:pPr>
        <w:pStyle w:val="0"/>
        <w:spacing w:before="200" w:line-rule="auto"/>
        <w:ind w:firstLine="540"/>
        <w:jc w:val="both"/>
      </w:pPr>
      <w:r>
        <w:rPr>
          <w:sz w:val="20"/>
        </w:rPr>
        <w:t xml:space="preserve">Копия заявки на бумажном носителе (заявка в электронном виде) направляется на адрес электронной почты, указанный в объявлении.</w:t>
      </w:r>
    </w:p>
    <w:bookmarkStart w:id="869" w:name="P869"/>
    <w:bookmarkEnd w:id="869"/>
    <w:p>
      <w:pPr>
        <w:pStyle w:val="0"/>
        <w:spacing w:before="200" w:line-rule="auto"/>
        <w:ind w:firstLine="540"/>
        <w:jc w:val="both"/>
      </w:pPr>
      <w:r>
        <w:rPr>
          <w:sz w:val="20"/>
        </w:rPr>
        <w:t xml:space="preserve">8. К заявке прилагаются следующие документы:</w:t>
      </w:r>
    </w:p>
    <w:p>
      <w:pPr>
        <w:pStyle w:val="0"/>
        <w:spacing w:before="200" w:line-rule="auto"/>
        <w:ind w:firstLine="540"/>
        <w:jc w:val="both"/>
      </w:pPr>
      <w:r>
        <w:rPr>
          <w:sz w:val="20"/>
        </w:rPr>
        <w:t xml:space="preserve">а) документ, подтверждающий наличие в бюджете субъекта Российской Федерации бюджетных ассигнований на исполнение расходного обязательства субъекта Российской Федерации, на исполнение которого предоставляются субсидии (выписка из закона субъекта Российской Федерации о бюджете субъекта Российской Федерации), или гарантийное письмо;</w:t>
      </w:r>
    </w:p>
    <w:p>
      <w:pPr>
        <w:pStyle w:val="0"/>
        <w:spacing w:before="200" w:line-rule="auto"/>
        <w:ind w:firstLine="540"/>
        <w:jc w:val="both"/>
      </w:pPr>
      <w:r>
        <w:rPr>
          <w:sz w:val="20"/>
        </w:rPr>
        <w:t xml:space="preserve">б) выписка из утвержденной региональной программы, направленной на реализацию проектов, на реализацию которых предоставляются субсидии, или гарантийное письмо о внесении соответствующих изменений в региональную программу;</w:t>
      </w:r>
    </w:p>
    <w:p>
      <w:pPr>
        <w:pStyle w:val="0"/>
        <w:spacing w:before="200" w:line-rule="auto"/>
        <w:ind w:firstLine="540"/>
        <w:jc w:val="both"/>
      </w:pPr>
      <w:r>
        <w:rPr>
          <w:sz w:val="20"/>
        </w:rPr>
        <w:t xml:space="preserve">в) согласованная с Федеральной службой по техническому и экспортному контролю (ее территориальным органом) пояснительная записка в части установленной категории значимости объекта и обоснования планируемых к реализации мер по обеспечению безопасности каждого объекта, содержащая следующую информацию:</w:t>
      </w:r>
    </w:p>
    <w:p>
      <w:pPr>
        <w:pStyle w:val="0"/>
        <w:spacing w:before="200" w:line-rule="auto"/>
        <w:ind w:firstLine="540"/>
        <w:jc w:val="both"/>
      </w:pPr>
      <w:r>
        <w:rPr>
          <w:sz w:val="20"/>
        </w:rPr>
        <w:t xml:space="preserve">наименование объекта;</w:t>
      </w:r>
    </w:p>
    <w:p>
      <w:pPr>
        <w:pStyle w:val="0"/>
        <w:spacing w:before="200" w:line-rule="auto"/>
        <w:ind w:firstLine="540"/>
        <w:jc w:val="both"/>
      </w:pPr>
      <w:r>
        <w:rPr>
          <w:sz w:val="20"/>
        </w:rPr>
        <w:t xml:space="preserve">наименование субъекта критической информационной инфраструктуры;</w:t>
      </w:r>
    </w:p>
    <w:p>
      <w:pPr>
        <w:pStyle w:val="0"/>
        <w:spacing w:before="200" w:line-rule="auto"/>
        <w:ind w:firstLine="540"/>
        <w:jc w:val="both"/>
      </w:pPr>
      <w:r>
        <w:rPr>
          <w:sz w:val="20"/>
        </w:rPr>
        <w:t xml:space="preserve">регистрационный номер объекта в реестре значимых объектов критической информационной инфраструктуры Российской Федерации;</w:t>
      </w:r>
    </w:p>
    <w:p>
      <w:pPr>
        <w:pStyle w:val="0"/>
        <w:spacing w:before="200" w:line-rule="auto"/>
        <w:ind w:firstLine="540"/>
        <w:jc w:val="both"/>
      </w:pPr>
      <w:r>
        <w:rPr>
          <w:sz w:val="20"/>
        </w:rPr>
        <w:t xml:space="preserve">категория значимости объекта;</w:t>
      </w:r>
    </w:p>
    <w:p>
      <w:pPr>
        <w:pStyle w:val="0"/>
        <w:spacing w:before="200" w:line-rule="auto"/>
        <w:ind w:firstLine="540"/>
        <w:jc w:val="both"/>
      </w:pPr>
      <w:r>
        <w:rPr>
          <w:sz w:val="20"/>
        </w:rPr>
        <w:t xml:space="preserve">значения показателей критериев значимости объекта, исходя из которых объекту была присвоена категория значимости;</w:t>
      </w:r>
    </w:p>
    <w:p>
      <w:pPr>
        <w:pStyle w:val="0"/>
        <w:spacing w:before="200" w:line-rule="auto"/>
        <w:ind w:firstLine="540"/>
        <w:jc w:val="both"/>
      </w:pPr>
      <w:r>
        <w:rPr>
          <w:sz w:val="20"/>
        </w:rPr>
        <w:t xml:space="preserve">реализованные и планируемые к реализации мероприятия по обеспечению безопасности объекта;</w:t>
      </w:r>
    </w:p>
    <w:p>
      <w:pPr>
        <w:pStyle w:val="0"/>
        <w:spacing w:before="200" w:line-rule="auto"/>
        <w:ind w:firstLine="540"/>
        <w:jc w:val="both"/>
      </w:pPr>
      <w:r>
        <w:rPr>
          <w:sz w:val="20"/>
        </w:rPr>
        <w:t xml:space="preserve">обоснование потребности в предоставлении субсидии;</w:t>
      </w:r>
    </w:p>
    <w:p>
      <w:pPr>
        <w:pStyle w:val="0"/>
        <w:spacing w:before="200" w:line-rule="auto"/>
        <w:ind w:firstLine="540"/>
        <w:jc w:val="both"/>
      </w:pPr>
      <w:r>
        <w:rPr>
          <w:sz w:val="20"/>
        </w:rPr>
        <w:t xml:space="preserve">г) детализированное финансово-экономическое обоснование по каждому объекту, содержащее перечень программного обеспечения, оборудования (с указанием доли использования отечественного программного обеспечения и оборудования) и его стоимость, перечень работ и их стоимость. Расходы, связанные с закупкой необходимого программного обеспечения и оборудования, определяются исходя из стоимости доступных на рынке аналогов и систем, созданных на базе международных технических стандартов для таких систем, расходы, связанные с фондом оплаты труда, - исходя из уровня заработной платы специалистов, участвующих в реализации проектов, не превышающего среднерыночный уровень оплаты труда таких специалистов, по данным Федеральной службы государственной статистики в соответствующем субъекте;</w:t>
      </w:r>
    </w:p>
    <w:p>
      <w:pPr>
        <w:pStyle w:val="0"/>
        <w:spacing w:before="200" w:line-rule="auto"/>
        <w:ind w:firstLine="540"/>
        <w:jc w:val="both"/>
      </w:pPr>
      <w:r>
        <w:rPr>
          <w:sz w:val="20"/>
        </w:rPr>
        <w:t xml:space="preserve">д) план-график выполнения мероприятий проектов, содержащий контрольные точки проектов с обозначением определенного результата и необходимого объема финансового обеспечения.</w:t>
      </w:r>
    </w:p>
    <w:p>
      <w:pPr>
        <w:pStyle w:val="0"/>
        <w:spacing w:before="200" w:line-rule="auto"/>
        <w:ind w:firstLine="540"/>
        <w:jc w:val="both"/>
      </w:pPr>
      <w:r>
        <w:rPr>
          <w:sz w:val="20"/>
        </w:rPr>
        <w:t xml:space="preserve">9. Конкурсная комиссия осуществляет рассмотрение заявок, оценку и отбор проектов в соответствии с критериями, указанными в </w:t>
      </w:r>
      <w:hyperlink w:history="0" w:anchor="P861" w:tooltip="4. Критерием отбора проектов является значимость объектов, на обеспечение устойчивого функционирования которых направлены проекты, исходя из присвоенной им категории значимости в соответствии с Правилами категорирования объектов критической информационной инфраструктуры Российской Федерации, утвержденными постановлением Правительства Российской Федерации от 8 февраля 2018 г. N 127 &quot;Об утверждении Правил категорирования объектов критической информационной инфраструктуры Российской Федерации, а также переч...">
        <w:r>
          <w:rPr>
            <w:sz w:val="20"/>
            <w:color w:val="0000ff"/>
          </w:rPr>
          <w:t xml:space="preserve">пунктах 4</w:t>
        </w:r>
      </w:hyperlink>
      <w:r>
        <w:rPr>
          <w:sz w:val="20"/>
        </w:rPr>
        <w:t xml:space="preserve"> и </w:t>
      </w:r>
      <w:hyperlink w:history="0" w:anchor="P862" w:tooltip="5. В случае необходимости отбора объектов одинаковой категории значимости критериями отбора являются:">
        <w:r>
          <w:rPr>
            <w:sz w:val="20"/>
            <w:color w:val="0000ff"/>
          </w:rPr>
          <w:t xml:space="preserve">5</w:t>
        </w:r>
      </w:hyperlink>
      <w:r>
        <w:rPr>
          <w:sz w:val="20"/>
        </w:rPr>
        <w:t xml:space="preserve"> настоящих Правил, в течение 15 рабочих дней со дня окончания срока подачи заявок.</w:t>
      </w:r>
    </w:p>
    <w:p>
      <w:pPr>
        <w:pStyle w:val="0"/>
        <w:spacing w:before="200" w:line-rule="auto"/>
        <w:ind w:firstLine="540"/>
        <w:jc w:val="both"/>
      </w:pPr>
      <w:r>
        <w:rPr>
          <w:sz w:val="20"/>
        </w:rPr>
        <w:t xml:space="preserve">10. В случае ненадлежащего оформления, неполноты или недостоверности сведений, содержащихся в представленных документах, представления неполного комплекта документов, указанных в </w:t>
      </w:r>
      <w:hyperlink w:history="0" w:anchor="P869" w:tooltip="8. К заявке прилагаются следующие документы:">
        <w:r>
          <w:rPr>
            <w:sz w:val="20"/>
            <w:color w:val="0000ff"/>
          </w:rPr>
          <w:t xml:space="preserve">пункте 8</w:t>
        </w:r>
      </w:hyperlink>
      <w:r>
        <w:rPr>
          <w:sz w:val="20"/>
        </w:rPr>
        <w:t xml:space="preserve"> настоящих Правил, нарушения срока представления заявки, указанного в объявлении, либо несоответствия мероприятий целям, на реализацию которых предоставляется субсидия, заявка к рассмотрению не принимается.</w:t>
      </w:r>
    </w:p>
    <w:p>
      <w:pPr>
        <w:pStyle w:val="0"/>
        <w:spacing w:before="200" w:line-rule="auto"/>
        <w:ind w:firstLine="540"/>
        <w:jc w:val="both"/>
      </w:pPr>
      <w:r>
        <w:rPr>
          <w:sz w:val="20"/>
        </w:rPr>
        <w:t xml:space="preserve">11. Проектами, победившими в конкурсном отборе, признаются проекты, направленные на обеспечение устойчивого функционирования объектов, в соответствии с критериями отбора, указанными в </w:t>
      </w:r>
      <w:hyperlink w:history="0" w:anchor="P861" w:tooltip="4. Критерием отбора проектов является значимость объектов, на обеспечение устойчивого функционирования которых направлены проекты, исходя из присвоенной им категории значимости в соответствии с Правилами категорирования объектов критической информационной инфраструктуры Российской Федерации, утвержденными постановлением Правительства Российской Федерации от 8 февраля 2018 г. N 127 &quot;Об утверждении Правил категорирования объектов критической информационной инфраструктуры Российской Федерации, а также переч...">
        <w:r>
          <w:rPr>
            <w:sz w:val="20"/>
            <w:color w:val="0000ff"/>
          </w:rPr>
          <w:t xml:space="preserve">пунктах 4</w:t>
        </w:r>
      </w:hyperlink>
      <w:r>
        <w:rPr>
          <w:sz w:val="20"/>
        </w:rPr>
        <w:t xml:space="preserve"> и </w:t>
      </w:r>
      <w:hyperlink w:history="0" w:anchor="P862" w:tooltip="5. В случае необходимости отбора объектов одинаковой категории значимости критериями отбора являются:">
        <w:r>
          <w:rPr>
            <w:sz w:val="20"/>
            <w:color w:val="0000ff"/>
          </w:rPr>
          <w:t xml:space="preserve">5</w:t>
        </w:r>
      </w:hyperlink>
      <w:r>
        <w:rPr>
          <w:sz w:val="20"/>
        </w:rPr>
        <w:t xml:space="preserve"> настоящих Правил.</w:t>
      </w:r>
    </w:p>
    <w:p>
      <w:pPr>
        <w:pStyle w:val="0"/>
        <w:spacing w:before="200" w:line-rule="auto"/>
        <w:ind w:firstLine="540"/>
        <w:jc w:val="both"/>
      </w:pPr>
      <w:r>
        <w:rPr>
          <w:sz w:val="20"/>
        </w:rPr>
        <w:t xml:space="preserve">В случае равенства категории значимости объектов приоритет отдается объектам, имеющим более высокое значение показателя критерия значимости объекта, исходя из которого объекту была присвоена категория значимости.</w:t>
      </w:r>
    </w:p>
    <w:p>
      <w:pPr>
        <w:pStyle w:val="0"/>
        <w:spacing w:before="200" w:line-rule="auto"/>
        <w:ind w:firstLine="540"/>
        <w:jc w:val="both"/>
      </w:pPr>
      <w:r>
        <w:rPr>
          <w:sz w:val="20"/>
        </w:rPr>
        <w:t xml:space="preserve">В случае равенства значений показателя критерия значимости объекта, исходя из которого объекту была присвоена категория значимости, приоритет отдается объектам, имеющим более высокую долю использования отечественного программного обеспечения и оборудования в процессе реализации проектов.</w:t>
      </w:r>
    </w:p>
    <w:p>
      <w:pPr>
        <w:pStyle w:val="0"/>
        <w:spacing w:before="200" w:line-rule="auto"/>
        <w:ind w:firstLine="540"/>
        <w:jc w:val="both"/>
      </w:pPr>
      <w:r>
        <w:rPr>
          <w:sz w:val="20"/>
        </w:rPr>
        <w:t xml:space="preserve">12. Результаты конкурсного отбора оформляются протоколом конкурсной комиссии и размещаются на официальном сайте Министерства цифрового развития, связи и массовых коммуникаций Российской Федерации в информационно-телекоммуникационной сети "Интернет" в течение 10 рабочих дней со дня подведения итогов конкурса.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32</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bookmarkStart w:id="898" w:name="P898"/>
    <w:bookmarkEnd w:id="898"/>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ОБЕСПЕЧЕНИЕ РАЗВИТИЯ СИСТЕМЫ МЕЖВЕДОМСТВЕННОГО</w:t>
      </w:r>
    </w:p>
    <w:p>
      <w:pPr>
        <w:pStyle w:val="2"/>
        <w:jc w:val="center"/>
      </w:pPr>
      <w:r>
        <w:rPr>
          <w:sz w:val="20"/>
        </w:rPr>
        <w:t xml:space="preserve">ЭЛЕКТРОННОГО ВЗАИМОДЕЙСТВИЯ НА ТЕРРИТОРИЯХ</w:t>
      </w:r>
    </w:p>
    <w:p>
      <w:pPr>
        <w:pStyle w:val="2"/>
        <w:jc w:val="center"/>
      </w:pPr>
      <w:r>
        <w:rPr>
          <w:sz w:val="20"/>
        </w:rPr>
        <w:t xml:space="preserve">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96" w:tooltip="Постановление Правительства РФ от 30.11.2019 N 1557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Постановлением</w:t>
              </w:r>
            </w:hyperlink>
            <w:r>
              <w:rPr>
                <w:sz w:val="20"/>
                <w:color w:val="392c69"/>
              </w:rPr>
              <w:t xml:space="preserve"> Правительства РФ от 30.11.2019 N 1557;</w:t>
            </w:r>
          </w:p>
          <w:p>
            <w:pPr>
              <w:pStyle w:val="0"/>
              <w:jc w:val="center"/>
            </w:pPr>
            <w:r>
              <w:rPr>
                <w:sz w:val="20"/>
                <w:color w:val="392c69"/>
              </w:rPr>
              <w:t xml:space="preserve">в ред. Постановлений Правительства РФ от 21.08.2020 </w:t>
            </w:r>
            <w:hyperlink w:history="0" r:id="rId197" w:tooltip="Постановление Правительства РФ от 21.08.2020 N 1266 (ред. от 13.05.2022) &quot;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1266</w:t>
              </w:r>
            </w:hyperlink>
            <w:r>
              <w:rPr>
                <w:sz w:val="20"/>
                <w:color w:val="392c69"/>
              </w:rPr>
              <w:t xml:space="preserve">,</w:t>
            </w:r>
          </w:p>
          <w:p>
            <w:pPr>
              <w:pStyle w:val="0"/>
              <w:jc w:val="center"/>
            </w:pPr>
            <w:r>
              <w:rPr>
                <w:sz w:val="20"/>
                <w:color w:val="392c69"/>
              </w:rPr>
              <w:t xml:space="preserve">от 19.10.2020 </w:t>
            </w:r>
            <w:hyperlink w:history="0" r:id="rId198"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N 1707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09" w:name="P909"/>
    <w:bookmarkEnd w:id="909"/>
    <w:p>
      <w:pPr>
        <w:pStyle w:val="0"/>
        <w:ind w:firstLine="540"/>
        <w:jc w:val="both"/>
      </w:pPr>
      <w:r>
        <w:rPr>
          <w:sz w:val="20"/>
        </w:rPr>
        <w:t xml:space="preserve">1. Настоящие Правила определяют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перевод межведомственного электронного взаимодействия, осуществляемого посредством единой системы межведомственного электронного взаимодействия (далее - единая система), на взаимодействие с использованием видов сведений единого электронного сервиса единой системы, и (или) создание новых видов сведений единого электронного сервиса единой системы версии 3.xx в соответствии с методическими рекомендациями, утверждаемыми Министерством цифрового развития, связи и массовых коммуникаций Российской Федерации, а также методическими рекомендациями по работе с единой системой версии 3.xx, одобренными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соответственно - субсидии, взаимодействие посредством единой системы версии 3, проект), обеспечивающих достижение целей, показателей и результатов федерального </w:t>
      </w:r>
      <w:hyperlink w:history="0" r:id="rId199"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проекта</w:t>
        </w:r>
      </w:hyperlink>
      <w:r>
        <w:rPr>
          <w:sz w:val="20"/>
        </w:rPr>
        <w:t xml:space="preserve"> "Цифровое государственное управление", предусмотренного национальной </w:t>
      </w:r>
      <w:hyperlink w:history="0" r:id="rId200"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программой</w:t>
        </w:r>
      </w:hyperlink>
      <w:r>
        <w:rPr>
          <w:sz w:val="20"/>
        </w:rPr>
        <w:t xml:space="preserve"> "Цифровая экономика Российской Федерации".</w:t>
      </w:r>
    </w:p>
    <w:p>
      <w:pPr>
        <w:pStyle w:val="0"/>
        <w:jc w:val="both"/>
      </w:pPr>
      <w:r>
        <w:rPr>
          <w:sz w:val="20"/>
        </w:rPr>
        <w:t xml:space="preserve">(в ред. Постановлений Правительства РФ от 21.08.2020 </w:t>
      </w:r>
      <w:hyperlink w:history="0" r:id="rId201" w:tooltip="Постановление Правительства РФ от 21.08.2020 N 1266 (ред. от 13.05.2022) &quot;Об упразднении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1266</w:t>
        </w:r>
      </w:hyperlink>
      <w:r>
        <w:rPr>
          <w:sz w:val="20"/>
        </w:rPr>
        <w:t xml:space="preserve">, от 19.10.2020 </w:t>
      </w:r>
      <w:hyperlink w:history="0" r:id="rId202"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N 1707</w:t>
        </w:r>
      </w:hyperlink>
      <w:r>
        <w:rPr>
          <w:sz w:val="20"/>
        </w:rPr>
        <w:t xml:space="preserve">)</w:t>
      </w:r>
    </w:p>
    <w:p>
      <w:pPr>
        <w:pStyle w:val="0"/>
        <w:spacing w:before="200" w:line-rule="auto"/>
        <w:ind w:firstLine="540"/>
        <w:jc w:val="both"/>
      </w:pPr>
      <w:r>
        <w:rPr>
          <w:sz w:val="20"/>
        </w:rPr>
        <w:t xml:space="preserve">2. Субсидии предоставляются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субсидий на цели, указанные в </w:t>
      </w:r>
      <w:hyperlink w:history="0" w:anchor="P909" w:tooltip="1. Настоящие Правила определя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перевод межведомственного электронного взаимодействия, осуществляемого посредством единой системы межведомственного электронного взаимодействия (далее - единая система), на взаимодействие с использован...">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Условиями предоставления субсидии являются:</w:t>
      </w:r>
    </w:p>
    <w:p>
      <w:pPr>
        <w:pStyle w:val="0"/>
        <w:spacing w:before="200" w:line-rule="auto"/>
        <w:ind w:firstLine="540"/>
        <w:jc w:val="both"/>
      </w:pPr>
      <w:r>
        <w:rPr>
          <w:sz w:val="20"/>
        </w:rPr>
        <w:t xml:space="preserve">а) наличие правового акта субъекта Российской Федерации и (или) проекта, предусматривающего реализацию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w:t>
      </w:r>
    </w:p>
    <w:p>
      <w:pPr>
        <w:pStyle w:val="0"/>
        <w:spacing w:before="200" w:line-rule="auto"/>
        <w:ind w:firstLine="540"/>
        <w:jc w:val="both"/>
      </w:pPr>
      <w:r>
        <w:rPr>
          <w:sz w:val="20"/>
        </w:rPr>
        <w:t xml:space="preserve">в) наличие заключенного между Министерством цифрового развития, связи и массовых коммуникаций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w:history="0" r:id="rId203"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bookmarkStart w:id="916" w:name="P916"/>
    <w:bookmarkEnd w:id="916"/>
    <w:p>
      <w:pPr>
        <w:pStyle w:val="0"/>
        <w:spacing w:before="200" w:line-rule="auto"/>
        <w:ind w:firstLine="540"/>
        <w:jc w:val="both"/>
      </w:pPr>
      <w:r>
        <w:rPr>
          <w:sz w:val="20"/>
        </w:rPr>
        <w:t xml:space="preserve">4. Критерием отбора субъектов Российской Федерации для предоставления субсидий является наличие потребности перехода на взаимодействие посредством единой системы версии 3.</w:t>
      </w:r>
    </w:p>
    <w:p>
      <w:pPr>
        <w:pStyle w:val="0"/>
        <w:spacing w:before="200" w:line-rule="auto"/>
        <w:ind w:firstLine="540"/>
        <w:jc w:val="both"/>
      </w:pPr>
      <w:r>
        <w:rPr>
          <w:sz w:val="20"/>
        </w:rPr>
        <w:t xml:space="preserve">5. Размер субсидии, предоставляемой бюджету i-го субъекта Российской Федерации (Z</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position w:val="-28"/>
        </w:rPr>
        <w:drawing>
          <wp:inline distT="0" distB="0" distL="0" distR="0">
            <wp:extent cx="2301240" cy="485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val="0"/>
                        </a:ext>
                      </a:extLst>
                    </a:blip>
                    <a:srcRect/>
                    <a:stretch>
                      <a:fillRect/>
                    </a:stretch>
                  </pic:blipFill>
                  <pic:spPr bwMode="auto">
                    <a:xfrm>
                      <a:off x="0" y="0"/>
                      <a:ext cx="2301240" cy="48514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 - общий объем бюджетных ассигнований, предусмотренных на предоставление субсидии в федеральном бюджете на соответствующий год;</w:t>
      </w:r>
    </w:p>
    <w:p>
      <w:pPr>
        <w:pStyle w:val="0"/>
        <w:spacing w:before="200" w:line-rule="auto"/>
        <w:ind w:firstLine="540"/>
        <w:jc w:val="both"/>
      </w:pPr>
      <w:r>
        <w:rPr>
          <w:sz w:val="20"/>
        </w:rPr>
        <w:t xml:space="preserve">A</w:t>
      </w:r>
      <w:r>
        <w:rPr>
          <w:sz w:val="20"/>
          <w:vertAlign w:val="subscript"/>
        </w:rPr>
        <w:t xml:space="preserve">i</w:t>
      </w:r>
      <w:r>
        <w:rPr>
          <w:sz w:val="20"/>
        </w:rPr>
        <w:t xml:space="preserve"> - число региональных сервисов обмена, осуществляемого исполнительными органами государственной власти субъектов Российской Федерации с органами прокуратуры, Счетной палатой Российской Федерации, федеральными органами исполнительной власти и государственными внебюджетными фондами, с общим объемом вызовов более 100 за 6 месяцев 2019 г. (с 1 января 2019 г. по 1 июля 2019 г.);</w:t>
      </w:r>
    </w:p>
    <w:p>
      <w:pPr>
        <w:pStyle w:val="0"/>
        <w:spacing w:before="200" w:line-rule="auto"/>
        <w:ind w:firstLine="540"/>
        <w:jc w:val="both"/>
      </w:pPr>
      <w:r>
        <w:rPr>
          <w:sz w:val="20"/>
        </w:rPr>
        <w:t xml:space="preserve">B</w:t>
      </w:r>
      <w:r>
        <w:rPr>
          <w:sz w:val="20"/>
          <w:vertAlign w:val="subscript"/>
        </w:rPr>
        <w:t xml:space="preserve">i</w:t>
      </w:r>
      <w:r>
        <w:rPr>
          <w:sz w:val="20"/>
        </w:rPr>
        <w:t xml:space="preserve"> - число региональных сервисов обмена, осуществляемого органами прокуратуры, Счетной палатой Российской Федерации, федеральными органами исполнительной власти и государственными внебюджетными фондами с исполнительными органами государственной власти субъектов Российской Федерации, с общим объемом вызовов более 100 за 6 месяцев 2019 г. (с 1 января 2019 г. по 1 июля 2019 г.);</w:t>
      </w:r>
    </w:p>
    <w:p>
      <w:pPr>
        <w:pStyle w:val="0"/>
        <w:spacing w:before="200" w:line-rule="auto"/>
        <w:ind w:firstLine="540"/>
        <w:jc w:val="both"/>
      </w:pPr>
      <w:r>
        <w:rPr>
          <w:sz w:val="20"/>
        </w:rPr>
        <w:t xml:space="preserve">C</w:t>
      </w:r>
      <w:r>
        <w:rPr>
          <w:sz w:val="20"/>
          <w:vertAlign w:val="subscript"/>
        </w:rPr>
        <w:t xml:space="preserve">i</w:t>
      </w:r>
      <w:r>
        <w:rPr>
          <w:sz w:val="20"/>
        </w:rPr>
        <w:t xml:space="preserve"> - число региональных сервисов внутрирегионального обмена, осуществляемого между исполнительными органами государственной власти субъектов Российской Федерации, а также с сервисами взаимодействия федеральных государственных информационных систем, в том числе с федеральной государственной информационной системой "Единый портал государственных и муниципальных услуг (функций)",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федеральной государственной информационной системой "Единая система нормативной справочной информации" и федеральной государственной информационной системой "Федеральный реестр государственных и муниципальных услуг (функций)", с общим объемом вызовов более 0 за 6 месяцев 2019 г. (с 1 января 2019 г. по 1 июля 2019 г.);</w:t>
      </w:r>
    </w:p>
    <w:p>
      <w:pPr>
        <w:pStyle w:val="0"/>
        <w:spacing w:before="200" w:line-rule="auto"/>
        <w:ind w:firstLine="540"/>
        <w:jc w:val="both"/>
      </w:pPr>
      <w:r>
        <w:rPr>
          <w:sz w:val="20"/>
        </w:rPr>
        <w:t xml:space="preserve">S - размер средств, необходимых на перевод одного сервиса информационного взаимодействия единой системы на взаимодействие посредством единой системы версии 3, но не более 170010 рублей;</w:t>
      </w:r>
    </w:p>
    <w:p>
      <w:pPr>
        <w:pStyle w:val="0"/>
        <w:spacing w:before="200" w:line-rule="auto"/>
        <w:ind w:firstLine="540"/>
        <w:jc w:val="both"/>
      </w:pPr>
      <w:r>
        <w:rPr>
          <w:sz w:val="20"/>
        </w:rPr>
        <w:t xml:space="preserve">m - количество субъектов Российской Федерации, отобранных в соответствии с </w:t>
      </w:r>
      <w:hyperlink w:history="0" w:anchor="P916" w:tooltip="4. Критерием отбора субъектов Российской Федерации для предоставления субсидий является наличие потребности перехода на взаимодействие посредством единой системы версии 3.">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из федерального бюджета расходного обязательства i-го субъекта Российской Федерации, отобранного в соответствии с </w:t>
      </w:r>
      <w:hyperlink w:history="0" w:anchor="P916" w:tooltip="4. Критерием отбора субъектов Российской Федерации для предоставления субсидий является наличие потребности перехода на взаимодействие посредством единой системы версии 3.">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Источником данных о количестве сервисов с указанными типами взаимодействия и количеством вызовов сервисов для субъектов Российской Федерации является федеральная государственная информационная система "Федеральный ситуационный центр электронного правительства".</w:t>
      </w:r>
    </w:p>
    <w:p>
      <w:pPr>
        <w:pStyle w:val="0"/>
        <w:spacing w:before="200" w:line-rule="auto"/>
        <w:ind w:firstLine="540"/>
        <w:jc w:val="both"/>
      </w:pPr>
      <w:r>
        <w:rPr>
          <w:sz w:val="20"/>
        </w:rPr>
        <w:t xml:space="preserve">6. Предельный уровень софинансирования расходного обязательства субъекта Российской Федерации из федерального бюджета, источником финансового обеспечения которого является субсидия, утверждается Правительством Российской Федерации в соответствии с </w:t>
      </w:r>
      <w:hyperlink w:history="0" r:id="rId205"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пунктом 13</w:t>
        </w:r>
      </w:hyperlink>
      <w:r>
        <w:rPr>
          <w:sz w:val="20"/>
        </w:rPr>
        <w:t xml:space="preserve"> Правил формирования субсидий.</w:t>
      </w:r>
    </w:p>
    <w:p>
      <w:pPr>
        <w:pStyle w:val="0"/>
        <w:spacing w:before="200" w:line-rule="auto"/>
        <w:ind w:firstLine="540"/>
        <w:jc w:val="both"/>
      </w:pPr>
      <w:r>
        <w:rPr>
          <w:sz w:val="20"/>
        </w:rPr>
        <w:t xml:space="preserve">7. Предоставление субсидии бюджету субъекта Российской Федерации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по </w:t>
      </w:r>
      <w:hyperlink w:history="0" r:id="rId20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форме</w:t>
        </w:r>
      </w:hyperlink>
      <w:r>
        <w:rPr>
          <w:sz w:val="20"/>
        </w:rPr>
        <w:t xml:space="preserve"> соглашения, установленной Министерством финансов Российской Федерации. В соглашении в том числе предусматривается, что проект должен содержать:</w:t>
      </w:r>
    </w:p>
    <w:bookmarkStart w:id="932" w:name="P932"/>
    <w:bookmarkEnd w:id="932"/>
    <w:p>
      <w:pPr>
        <w:pStyle w:val="0"/>
        <w:spacing w:before="200" w:line-rule="auto"/>
        <w:ind w:firstLine="540"/>
        <w:jc w:val="both"/>
      </w:pPr>
      <w:r>
        <w:rPr>
          <w:sz w:val="20"/>
        </w:rPr>
        <w:t xml:space="preserve">а) </w:t>
      </w:r>
      <w:hyperlink w:history="0" w:anchor="P968" w:tooltip="СОСТАВ">
        <w:r>
          <w:rPr>
            <w:sz w:val="20"/>
            <w:color w:val="0000ff"/>
          </w:rPr>
          <w:t xml:space="preserve">состав</w:t>
        </w:r>
      </w:hyperlink>
      <w:r>
        <w:rPr>
          <w:sz w:val="20"/>
        </w:rPr>
        <w:t xml:space="preserve"> работ по переводу одного сервиса межведомственного электронного взаимодействия на взаимодействие посредством единой системы версии 3 и (или) созданию одного нового вида сведений единого электронного сервиса единой системы версии 3.xx, источником финансового обеспечения которых является субсидия, согласно </w:t>
      </w:r>
      <w:hyperlink w:history="0" w:anchor="P968" w:tooltip="СОСТАВ">
        <w:r>
          <w:rPr>
            <w:sz w:val="20"/>
            <w:color w:val="0000ff"/>
          </w:rPr>
          <w:t xml:space="preserve">приложению N 1</w:t>
        </w:r>
      </w:hyperlink>
      <w:r>
        <w:rPr>
          <w:sz w:val="20"/>
        </w:rPr>
        <w:t xml:space="preserve">;</w:t>
      </w:r>
    </w:p>
    <w:p>
      <w:pPr>
        <w:pStyle w:val="0"/>
        <w:jc w:val="both"/>
      </w:pPr>
      <w:r>
        <w:rPr>
          <w:sz w:val="20"/>
        </w:rPr>
        <w:t xml:space="preserve">(пп. "а" в ред. </w:t>
      </w:r>
      <w:hyperlink w:history="0" r:id="rId207"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19.10.2020 N 1707)</w:t>
      </w:r>
    </w:p>
    <w:p>
      <w:pPr>
        <w:pStyle w:val="0"/>
        <w:spacing w:before="200" w:line-rule="auto"/>
        <w:ind w:firstLine="540"/>
        <w:jc w:val="both"/>
      </w:pPr>
      <w:r>
        <w:rPr>
          <w:sz w:val="20"/>
        </w:rPr>
        <w:t xml:space="preserve">б) условие, что средняя заработная плата одного работника, непосредственно связанного с выполнением работ, указанных в </w:t>
      </w:r>
      <w:hyperlink w:history="0" w:anchor="P932" w:tooltip="а) состав работ по переводу одного сервиса межведомственного электронного взаимодействия на взаимодействие посредством единой системы версии 3 и (или) созданию одного нового вида сведений единого электронного сервиса единой системы версии 3.xx, источником финансового обеспечения которых является субсидия, согласно приложению N 1;">
        <w:r>
          <w:rPr>
            <w:sz w:val="20"/>
            <w:color w:val="0000ff"/>
          </w:rPr>
          <w:t xml:space="preserve">подпункте "а"</w:t>
        </w:r>
      </w:hyperlink>
      <w:r>
        <w:rPr>
          <w:sz w:val="20"/>
        </w:rPr>
        <w:t xml:space="preserve"> настоящего пункта, не может превышать размер среднемесячной начисленной заработной платы по виду экономической деятельности в области информации и связи, исчисляемой на основании данных территориального органа Федеральной службы государственной статистики по субъекту Российской Федерации;</w:t>
      </w:r>
    </w:p>
    <w:p>
      <w:pPr>
        <w:pStyle w:val="0"/>
        <w:jc w:val="both"/>
      </w:pPr>
      <w:r>
        <w:rPr>
          <w:sz w:val="20"/>
        </w:rPr>
        <w:t xml:space="preserve">(в ред. </w:t>
      </w:r>
      <w:hyperlink w:history="0" r:id="rId208"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19.10.2020 N 1707)</w:t>
      </w:r>
    </w:p>
    <w:bookmarkStart w:id="936" w:name="P936"/>
    <w:bookmarkEnd w:id="936"/>
    <w:p>
      <w:pPr>
        <w:pStyle w:val="0"/>
        <w:spacing w:before="200" w:line-rule="auto"/>
        <w:ind w:firstLine="540"/>
        <w:jc w:val="both"/>
      </w:pPr>
      <w:r>
        <w:rPr>
          <w:sz w:val="20"/>
        </w:rPr>
        <w:t xml:space="preserve">в) фонд оплаты труда работников, непосредственно связанных с выполнением работ, указанных в </w:t>
      </w:r>
      <w:hyperlink w:history="0" w:anchor="P932" w:tooltip="а) состав работ по переводу одного сервиса межведомственного электронного взаимодействия на взаимодействие посредством единой системы версии 3 и (или) созданию одного нового вида сведений единого электронного сервиса единой системы версии 3.xx, источником финансового обеспечения которых является субсидия, согласно приложению N 1;">
        <w:r>
          <w:rPr>
            <w:sz w:val="20"/>
            <w:color w:val="0000ff"/>
          </w:rPr>
          <w:t xml:space="preserve">подпункте "а"</w:t>
        </w:r>
      </w:hyperlink>
      <w:r>
        <w:rPr>
          <w:sz w:val="20"/>
        </w:rPr>
        <w:t xml:space="preserve"> настоящего пункта, и начисления на такую оплату в соответствии с законодательством Российской Федерации;</w:t>
      </w:r>
    </w:p>
    <w:p>
      <w:pPr>
        <w:pStyle w:val="0"/>
        <w:jc w:val="both"/>
      </w:pPr>
      <w:r>
        <w:rPr>
          <w:sz w:val="20"/>
        </w:rPr>
        <w:t xml:space="preserve">(в ред. </w:t>
      </w:r>
      <w:hyperlink w:history="0" r:id="rId209"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19.10.2020 N 1707)</w:t>
      </w:r>
    </w:p>
    <w:bookmarkStart w:id="938" w:name="P938"/>
    <w:bookmarkEnd w:id="938"/>
    <w:p>
      <w:pPr>
        <w:pStyle w:val="0"/>
        <w:spacing w:before="200" w:line-rule="auto"/>
        <w:ind w:firstLine="540"/>
        <w:jc w:val="both"/>
      </w:pPr>
      <w:r>
        <w:rPr>
          <w:sz w:val="20"/>
        </w:rPr>
        <w:t xml:space="preserve">г) накладные расходы (не более 35 процентов фонда оплаты труда работников, непосредственно связанных с выполнением работ, указанных в </w:t>
      </w:r>
      <w:hyperlink w:history="0" w:anchor="P932" w:tooltip="а) состав работ по переводу одного сервиса межведомственного электронного взаимодействия на взаимодействие посредством единой системы версии 3 и (или) созданию одного нового вида сведений единого электронного сервиса единой системы версии 3.xx, источником финансового обеспечения которых является субсидия, согласно приложению N 1;">
        <w:r>
          <w:rPr>
            <w:sz w:val="20"/>
            <w:color w:val="0000ff"/>
          </w:rPr>
          <w:t xml:space="preserve">подпункте "а"</w:t>
        </w:r>
      </w:hyperlink>
      <w:r>
        <w:rPr>
          <w:sz w:val="20"/>
        </w:rPr>
        <w:t xml:space="preserve"> настоящего пункта);</w:t>
      </w:r>
    </w:p>
    <w:p>
      <w:pPr>
        <w:pStyle w:val="0"/>
        <w:jc w:val="both"/>
      </w:pPr>
      <w:r>
        <w:rPr>
          <w:sz w:val="20"/>
        </w:rPr>
        <w:t xml:space="preserve">(в ред. </w:t>
      </w:r>
      <w:hyperlink w:history="0" r:id="rId210"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19.10.2020 N 1707)</w:t>
      </w:r>
    </w:p>
    <w:p>
      <w:pPr>
        <w:pStyle w:val="0"/>
        <w:spacing w:before="200" w:line-rule="auto"/>
        <w:ind w:firstLine="540"/>
        <w:jc w:val="both"/>
      </w:pPr>
      <w:r>
        <w:rPr>
          <w:sz w:val="20"/>
        </w:rPr>
        <w:t xml:space="preserve">д) установление размера прибыли исполнителя работ, указанных в </w:t>
      </w:r>
      <w:hyperlink w:history="0" w:anchor="P932" w:tooltip="а) состав работ по переводу одного сервиса межведомственного электронного взаимодействия на взаимодействие посредством единой системы версии 3 и (или) созданию одного нового вида сведений единого электронного сервиса единой системы версии 3.xx, источником финансового обеспечения которых является субсидия, согласно приложению N 1;">
        <w:r>
          <w:rPr>
            <w:sz w:val="20"/>
            <w:color w:val="0000ff"/>
          </w:rPr>
          <w:t xml:space="preserve">подпункте "а"</w:t>
        </w:r>
      </w:hyperlink>
      <w:r>
        <w:rPr>
          <w:sz w:val="20"/>
        </w:rPr>
        <w:t xml:space="preserve"> настоящего пункта, в размере не более 10 процентов суммы затрат, предусмотренных </w:t>
      </w:r>
      <w:hyperlink w:history="0" w:anchor="P936" w:tooltip="в) фонд оплаты труда работников, непосредственно связанных с выполнением работ, указанных в подпункте &quot;а&quot; настоящего пункта, и начисления на такую оплату в соответствии с законодательством Российской Федерации;">
        <w:r>
          <w:rPr>
            <w:sz w:val="20"/>
            <w:color w:val="0000ff"/>
          </w:rPr>
          <w:t xml:space="preserve">подпунктами "в"</w:t>
        </w:r>
      </w:hyperlink>
      <w:r>
        <w:rPr>
          <w:sz w:val="20"/>
        </w:rPr>
        <w:t xml:space="preserve"> и </w:t>
      </w:r>
      <w:hyperlink w:history="0" w:anchor="P938" w:tooltip="г) накладные расходы (не более 35 процентов фонда оплаты труда работников, непосредственно связанных с выполнением работ, указанных в подпункте &quot;а&quot; настоящего пункта);">
        <w:r>
          <w:rPr>
            <w:sz w:val="20"/>
            <w:color w:val="0000ff"/>
          </w:rPr>
          <w:t xml:space="preserve">"г"</w:t>
        </w:r>
      </w:hyperlink>
      <w:r>
        <w:rPr>
          <w:sz w:val="20"/>
        </w:rPr>
        <w:t xml:space="preserve"> настоящего пункта.</w:t>
      </w:r>
    </w:p>
    <w:p>
      <w:pPr>
        <w:pStyle w:val="0"/>
        <w:jc w:val="both"/>
      </w:pPr>
      <w:r>
        <w:rPr>
          <w:sz w:val="20"/>
        </w:rPr>
        <w:t xml:space="preserve">(в ред. </w:t>
      </w:r>
      <w:hyperlink w:history="0" r:id="rId211"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19.10.2020 N 1707)</w:t>
      </w:r>
    </w:p>
    <w:p>
      <w:pPr>
        <w:pStyle w:val="0"/>
        <w:spacing w:before="200" w:line-rule="auto"/>
        <w:ind w:firstLine="540"/>
        <w:jc w:val="both"/>
      </w:pPr>
      <w:r>
        <w:rPr>
          <w:sz w:val="20"/>
        </w:rPr>
        <w:t xml:space="preserve">8. Субсидия является источником финансового обеспечения затрат на достижение целей, указанных в </w:t>
      </w:r>
      <w:hyperlink w:history="0" w:anchor="P909" w:tooltip="1. Настоящие Правила определя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предусматривающих перевод межведомственного электронного взаимодействия, осуществляемого посредством единой системы межведомственного электронного взаимодействия (далее - единая система), на взаимодействие с использован...">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9. В целях заключения соглашения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иное уполномоченное лицо представляет в Министерство цифрового развития, связи и массовых коммуникаций Российской Федерации в сроки, определяемые Министерством, следующие документы:</w:t>
      </w:r>
    </w:p>
    <w:p>
      <w:pPr>
        <w:pStyle w:val="0"/>
        <w:spacing w:before="200" w:line-rule="auto"/>
        <w:ind w:firstLine="540"/>
        <w:jc w:val="both"/>
      </w:pPr>
      <w:r>
        <w:rPr>
          <w:sz w:val="20"/>
        </w:rPr>
        <w:t xml:space="preserve">а) сопроводительное письмо;</w:t>
      </w:r>
    </w:p>
    <w:p>
      <w:pPr>
        <w:pStyle w:val="0"/>
        <w:spacing w:before="200" w:line-rule="auto"/>
        <w:ind w:firstLine="540"/>
        <w:jc w:val="both"/>
      </w:pPr>
      <w:r>
        <w:rPr>
          <w:sz w:val="20"/>
        </w:rPr>
        <w:t xml:space="preserve">б) копия правового акта субъекта Российской Федерации, утвердившего мероприятия проекта,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0"/>
        <w:spacing w:before="200" w:line-rule="auto"/>
        <w:ind w:firstLine="540"/>
        <w:jc w:val="both"/>
      </w:pPr>
      <w:r>
        <w:rPr>
          <w:sz w:val="20"/>
        </w:rPr>
        <w:t xml:space="preserve">10.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pPr>
        <w:pStyle w:val="0"/>
        <w:spacing w:before="200" w:line-rule="auto"/>
        <w:ind w:firstLine="540"/>
        <w:jc w:val="both"/>
      </w:pPr>
      <w:r>
        <w:rPr>
          <w:sz w:val="20"/>
        </w:rPr>
        <w:t xml:space="preserve">11. Высший исполнительный орган государственной власти субъекта Российской Федерации представляет в Министерство цифрового развития, связи и массовых коммуникаций Российской Федерации отчет о расходах бюджета субъекта Российской Федерации и отчет о достижении значений результатов использования субсидии по форме и в срок, которые установлены соглашением.</w:t>
      </w:r>
    </w:p>
    <w:p>
      <w:pPr>
        <w:pStyle w:val="0"/>
        <w:spacing w:before="200" w:line-rule="auto"/>
        <w:ind w:firstLine="540"/>
        <w:jc w:val="both"/>
      </w:pPr>
      <w:r>
        <w:rPr>
          <w:sz w:val="20"/>
        </w:rPr>
        <w:t xml:space="preserve">12. Эффективность использования субсидии определяется на основании </w:t>
      </w:r>
      <w:hyperlink w:history="0" w:anchor="P1018" w:tooltip="РЕЗУЛЬТАТЫ">
        <w:r>
          <w:rPr>
            <w:sz w:val="20"/>
            <w:color w:val="0000ff"/>
          </w:rPr>
          <w:t xml:space="preserve">результатов</w:t>
        </w:r>
      </w:hyperlink>
      <w:r>
        <w:rPr>
          <w:sz w:val="20"/>
        </w:rPr>
        <w:t xml:space="preserve"> обеспечения развития системы межведомственного электронного взаимодействия на территориях субъектов Российской Федерации согласно </w:t>
      </w:r>
      <w:hyperlink w:history="0" w:anchor="P1018" w:tooltip="РЕЗУЛЬТАТЫ">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Оценка эффективности использования субсидии осуществляется Министерством цифрового развития, связи и массовых коммуникаций Российской Федерации путем сопоставления установленных соглашением и фактически достигнутых субъектом Российской Федерации по итогам завершения проекта значений результатов использования субсидии.</w:t>
      </w:r>
    </w:p>
    <w:p>
      <w:pPr>
        <w:pStyle w:val="0"/>
        <w:spacing w:before="200" w:line-rule="auto"/>
        <w:ind w:firstLine="540"/>
        <w:jc w:val="both"/>
      </w:pPr>
      <w:r>
        <w:rPr>
          <w:sz w:val="20"/>
        </w:rPr>
        <w:t xml:space="preserve">13. В случае если субъектом Российской Федерации на 31 декабря года предоставления субсидии допущены нарушения обязательств в части достижения результата использования субсидии, предусмотренного </w:t>
      </w:r>
      <w:hyperlink w:history="0" w:anchor="P1018" w:tooltip="РЕЗУЛЬТАТЫ">
        <w:r>
          <w:rPr>
            <w:sz w:val="20"/>
            <w:color w:val="0000ff"/>
          </w:rPr>
          <w:t xml:space="preserve">приложением N 2</w:t>
        </w:r>
      </w:hyperlink>
      <w:r>
        <w:rPr>
          <w:sz w:val="20"/>
        </w:rPr>
        <w:t xml:space="preserve"> к настоящим Правилам, и до первого дня представления отчетности о достижении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и срок возврата указанных средств определяются в соответствии с </w:t>
      </w:r>
      <w:hyperlink w:history="0" r:id="rId212"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пунктами 16</w:t>
        </w:r>
      </w:hyperlink>
      <w:r>
        <w:rPr>
          <w:sz w:val="20"/>
        </w:rPr>
        <w:t xml:space="preserve"> - </w:t>
      </w:r>
      <w:hyperlink w:history="0" r:id="rId213"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0"/>
            <w:color w:val="0000ff"/>
          </w:rPr>
          <w:t xml:space="preserve">18</w:t>
        </w:r>
      </w:hyperlink>
      <w:r>
        <w:rPr>
          <w:sz w:val="20"/>
        </w:rPr>
        <w:t xml:space="preserve"> Правил формирования субсидий.</w:t>
      </w:r>
    </w:p>
    <w:p>
      <w:pPr>
        <w:pStyle w:val="0"/>
        <w:spacing w:before="200" w:line-rule="auto"/>
        <w:ind w:firstLine="540"/>
        <w:jc w:val="both"/>
      </w:pPr>
      <w:r>
        <w:rPr>
          <w:sz w:val="20"/>
        </w:rPr>
        <w:t xml:space="preserve">14. Ответственность за достоверность представляемых в Министерство цифрового развития, связи и массовых коммуникаций Российской Федерации сведений об осуществлении расходов бюджета субъекта Российской Федерации, в целях софинансирования которых предоставляется субсидия, возлагается на высший исполнительный орган государственной власти субъекта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15. Контроль за соблюдением субъектами Российской Федерации условий предоставления субсидий осуществляется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на обеспечение развития системы</w:t>
      </w:r>
    </w:p>
    <w:p>
      <w:pPr>
        <w:pStyle w:val="0"/>
        <w:jc w:val="right"/>
      </w:pPr>
      <w:r>
        <w:rPr>
          <w:sz w:val="20"/>
        </w:rPr>
        <w:t xml:space="preserve">межведомственного электронного</w:t>
      </w:r>
    </w:p>
    <w:p>
      <w:pPr>
        <w:pStyle w:val="0"/>
        <w:jc w:val="right"/>
      </w:pPr>
      <w:r>
        <w:rPr>
          <w:sz w:val="20"/>
        </w:rPr>
        <w:t xml:space="preserve">взаимодействия на территориях</w:t>
      </w:r>
    </w:p>
    <w:p>
      <w:pPr>
        <w:pStyle w:val="0"/>
        <w:jc w:val="right"/>
      </w:pPr>
      <w:r>
        <w:rPr>
          <w:sz w:val="20"/>
        </w:rPr>
        <w:t xml:space="preserve">субъектов Российской Федерации</w:t>
      </w:r>
    </w:p>
    <w:p>
      <w:pPr>
        <w:pStyle w:val="0"/>
        <w:jc w:val="both"/>
      </w:pPr>
      <w:r>
        <w:rPr>
          <w:sz w:val="20"/>
        </w:rPr>
      </w:r>
    </w:p>
    <w:bookmarkStart w:id="968" w:name="P968"/>
    <w:bookmarkEnd w:id="968"/>
    <w:p>
      <w:pPr>
        <w:pStyle w:val="2"/>
        <w:jc w:val="center"/>
      </w:pPr>
      <w:r>
        <w:rPr>
          <w:sz w:val="20"/>
        </w:rPr>
        <w:t xml:space="preserve">СОСТАВ</w:t>
      </w:r>
    </w:p>
    <w:p>
      <w:pPr>
        <w:pStyle w:val="2"/>
        <w:jc w:val="center"/>
      </w:pPr>
      <w:r>
        <w:rPr>
          <w:sz w:val="20"/>
        </w:rPr>
        <w:t xml:space="preserve">РАБОТ ПО ПЕРЕВОДУ ОДНОГО СЕРВИСА МЕЖВЕДОМСТВЕННОГО</w:t>
      </w:r>
    </w:p>
    <w:p>
      <w:pPr>
        <w:pStyle w:val="2"/>
        <w:jc w:val="center"/>
      </w:pPr>
      <w:r>
        <w:rPr>
          <w:sz w:val="20"/>
        </w:rPr>
        <w:t xml:space="preserve">ЭЛЕКТРОННОГО ВЗАИМОДЕЙСТВИЯ НА ВЗАИМОДЕЙСТВИЕ</w:t>
      </w:r>
    </w:p>
    <w:p>
      <w:pPr>
        <w:pStyle w:val="2"/>
        <w:jc w:val="center"/>
      </w:pPr>
      <w:r>
        <w:rPr>
          <w:sz w:val="20"/>
        </w:rPr>
        <w:t xml:space="preserve">С ИСПОЛЬЗОВАНИЕМ ВИДОВ СВЕДЕНИЙ ЕДИНОГО ЭЛЕКТРОННОГО СЕРВИСА</w:t>
      </w:r>
    </w:p>
    <w:p>
      <w:pPr>
        <w:pStyle w:val="2"/>
        <w:jc w:val="center"/>
      </w:pPr>
      <w:r>
        <w:rPr>
          <w:sz w:val="20"/>
        </w:rPr>
        <w:t xml:space="preserve">ЕДИНОЙ СИСТЕМЫ МЕЖВЕДОМСТВЕННОГО ЭЛЕКТРОННОГО ВЗАИМОДЕЙСТВИЯ</w:t>
      </w:r>
    </w:p>
    <w:p>
      <w:pPr>
        <w:pStyle w:val="2"/>
        <w:jc w:val="center"/>
      </w:pPr>
      <w:r>
        <w:rPr>
          <w:sz w:val="20"/>
        </w:rPr>
        <w:t xml:space="preserve">И (ИЛИ) СОЗДАНИЮ ОДНОГО НОВОГО ВИДА СВЕДЕНИЙ ЕДИНОГО</w:t>
      </w:r>
    </w:p>
    <w:p>
      <w:pPr>
        <w:pStyle w:val="2"/>
        <w:jc w:val="center"/>
      </w:pPr>
      <w:r>
        <w:rPr>
          <w:sz w:val="20"/>
        </w:rPr>
        <w:t xml:space="preserve">ЭЛЕКТРОННОГО СЕРВИСА ЕДИНОЙ СИСТЕМЫ МЕЖВЕДОМСТВЕННОГО</w:t>
      </w:r>
    </w:p>
    <w:p>
      <w:pPr>
        <w:pStyle w:val="2"/>
        <w:jc w:val="center"/>
      </w:pPr>
      <w:r>
        <w:rPr>
          <w:sz w:val="20"/>
        </w:rPr>
        <w:t xml:space="preserve">ЭЛЕКТРОННОГО ВЗАИМОДЕЙСТВИЯ ВЕРСИИ 3.XX</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4"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color w:val="392c69"/>
              </w:rPr>
              <w:t xml:space="preserve"> Правительства РФ от 19.10.2020 N 1707)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00"/>
        <w:gridCol w:w="6547"/>
        <w:gridCol w:w="1871"/>
      </w:tblGrid>
      <w:tr>
        <w:tblPrEx>
          <w:tblBorders>
            <w:insideV w:val="single" w:sz="4"/>
            <w:insideH w:val="single" w:sz="4"/>
          </w:tblBorders>
        </w:tblPrEx>
        <w:tc>
          <w:tcPr>
            <w:gridSpan w:val="2"/>
            <w:tcW w:w="7147" w:type="dxa"/>
            <w:tcBorders>
              <w:top w:val="single" w:sz="4"/>
              <w:left w:val="nil"/>
              <w:bottom w:val="single" w:sz="4"/>
            </w:tcBorders>
          </w:tcPr>
          <w:p>
            <w:pPr>
              <w:pStyle w:val="0"/>
              <w:jc w:val="center"/>
            </w:pPr>
            <w:r>
              <w:rPr>
                <w:sz w:val="20"/>
              </w:rPr>
              <w:t xml:space="preserve">Вид работы</w:t>
            </w:r>
          </w:p>
        </w:tc>
        <w:tc>
          <w:tcPr>
            <w:tcW w:w="1871" w:type="dxa"/>
            <w:tcBorders>
              <w:top w:val="single" w:sz="4"/>
              <w:bottom w:val="single" w:sz="4"/>
              <w:right w:val="nil"/>
            </w:tcBorders>
          </w:tcPr>
          <w:p>
            <w:pPr>
              <w:pStyle w:val="0"/>
              <w:jc w:val="center"/>
            </w:pPr>
            <w:r>
              <w:rPr>
                <w:sz w:val="20"/>
              </w:rPr>
              <w:t xml:space="preserve">Процент выполнения в составе работ</w:t>
            </w:r>
          </w:p>
        </w:tc>
      </w:tr>
      <w:tr>
        <w:tc>
          <w:tcPr>
            <w:tcW w:w="600" w:type="dxa"/>
            <w:tcBorders>
              <w:top w:val="single" w:sz="4"/>
              <w:left w:val="nil"/>
              <w:bottom w:val="nil"/>
              <w:right w:val="nil"/>
            </w:tcBorders>
          </w:tcPr>
          <w:p>
            <w:pPr>
              <w:pStyle w:val="0"/>
              <w:jc w:val="center"/>
            </w:pPr>
            <w:r>
              <w:rPr>
                <w:sz w:val="20"/>
              </w:rPr>
              <w:t xml:space="preserve">1.</w:t>
            </w:r>
          </w:p>
        </w:tc>
        <w:tc>
          <w:tcPr>
            <w:tcW w:w="6547" w:type="dxa"/>
            <w:tcBorders>
              <w:top w:val="single" w:sz="4"/>
              <w:left w:val="nil"/>
              <w:bottom w:val="nil"/>
              <w:right w:val="nil"/>
            </w:tcBorders>
          </w:tcPr>
          <w:p>
            <w:pPr>
              <w:pStyle w:val="0"/>
            </w:pPr>
            <w:r>
              <w:rPr>
                <w:sz w:val="20"/>
              </w:rPr>
              <w:t xml:space="preserve">Создание и модернизация форм ввода запроса</w:t>
            </w:r>
          </w:p>
        </w:tc>
        <w:tc>
          <w:tcPr>
            <w:tcW w:w="1871" w:type="dxa"/>
            <w:tcBorders>
              <w:top w:val="single" w:sz="4"/>
              <w:left w:val="nil"/>
              <w:bottom w:val="nil"/>
              <w:right w:val="nil"/>
            </w:tcBorders>
          </w:tcPr>
          <w:p>
            <w:pPr>
              <w:pStyle w:val="0"/>
              <w:jc w:val="center"/>
            </w:pPr>
            <w:r>
              <w:rPr>
                <w:sz w:val="20"/>
              </w:rPr>
              <w:t xml:space="preserve">12</w:t>
            </w:r>
          </w:p>
        </w:tc>
      </w:tr>
      <w:tr>
        <w:tc>
          <w:tcPr>
            <w:gridSpan w:val="3"/>
            <w:tcW w:w="9018" w:type="dxa"/>
            <w:tcBorders>
              <w:top w:val="nil"/>
              <w:left w:val="nil"/>
              <w:bottom w:val="nil"/>
              <w:right w:val="nil"/>
            </w:tcBorders>
          </w:tcPr>
          <w:p>
            <w:pPr>
              <w:pStyle w:val="0"/>
              <w:jc w:val="both"/>
            </w:pPr>
            <w:r>
              <w:rPr>
                <w:sz w:val="20"/>
              </w:rPr>
              <w:t xml:space="preserve">(в ред. </w:t>
            </w:r>
            <w:hyperlink w:history="0" r:id="rId215"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19.10.2020 N 1707)</w:t>
            </w:r>
          </w:p>
        </w:tc>
      </w:tr>
      <w:tr>
        <w:tc>
          <w:tcPr>
            <w:tcW w:w="600" w:type="dxa"/>
            <w:tcBorders>
              <w:top w:val="nil"/>
              <w:left w:val="nil"/>
              <w:bottom w:val="nil"/>
              <w:right w:val="nil"/>
            </w:tcBorders>
          </w:tcPr>
          <w:p>
            <w:pPr>
              <w:pStyle w:val="0"/>
              <w:jc w:val="center"/>
            </w:pPr>
            <w:r>
              <w:rPr>
                <w:sz w:val="20"/>
              </w:rPr>
              <w:t xml:space="preserve">2.</w:t>
            </w:r>
          </w:p>
        </w:tc>
        <w:tc>
          <w:tcPr>
            <w:tcW w:w="6547" w:type="dxa"/>
            <w:tcBorders>
              <w:top w:val="nil"/>
              <w:left w:val="nil"/>
              <w:bottom w:val="nil"/>
              <w:right w:val="nil"/>
            </w:tcBorders>
          </w:tcPr>
          <w:p>
            <w:pPr>
              <w:pStyle w:val="0"/>
            </w:pPr>
            <w:r>
              <w:rPr>
                <w:sz w:val="20"/>
              </w:rPr>
              <w:t xml:space="preserve">Настройка бизнес-процесса взаимодействия с видом сведений единой системы межведомственного электронного взаимодействия</w:t>
            </w:r>
          </w:p>
        </w:tc>
        <w:tc>
          <w:tcPr>
            <w:tcW w:w="1871" w:type="dxa"/>
            <w:tcBorders>
              <w:top w:val="nil"/>
              <w:left w:val="nil"/>
              <w:bottom w:val="nil"/>
              <w:right w:val="nil"/>
            </w:tcBorders>
          </w:tcPr>
          <w:p>
            <w:pPr>
              <w:pStyle w:val="0"/>
              <w:jc w:val="center"/>
            </w:pPr>
            <w:r>
              <w:rPr>
                <w:sz w:val="20"/>
              </w:rPr>
              <w:t xml:space="preserve">11</w:t>
            </w:r>
          </w:p>
        </w:tc>
      </w:tr>
      <w:tr>
        <w:tc>
          <w:tcPr>
            <w:tcW w:w="600" w:type="dxa"/>
            <w:tcBorders>
              <w:top w:val="nil"/>
              <w:left w:val="nil"/>
              <w:bottom w:val="nil"/>
              <w:right w:val="nil"/>
            </w:tcBorders>
          </w:tcPr>
          <w:p>
            <w:pPr>
              <w:pStyle w:val="0"/>
              <w:jc w:val="center"/>
            </w:pPr>
            <w:r>
              <w:rPr>
                <w:sz w:val="20"/>
              </w:rPr>
              <w:t xml:space="preserve">3.</w:t>
            </w:r>
          </w:p>
        </w:tc>
        <w:tc>
          <w:tcPr>
            <w:tcW w:w="6547" w:type="dxa"/>
            <w:tcBorders>
              <w:top w:val="nil"/>
              <w:left w:val="nil"/>
              <w:bottom w:val="nil"/>
              <w:right w:val="nil"/>
            </w:tcBorders>
          </w:tcPr>
          <w:p>
            <w:pPr>
              <w:pStyle w:val="0"/>
            </w:pPr>
            <w:r>
              <w:rPr>
                <w:sz w:val="20"/>
              </w:rPr>
              <w:t xml:space="preserve">Доработка функциональности формирования XML-запроса по формату видов сведений</w:t>
            </w:r>
          </w:p>
        </w:tc>
        <w:tc>
          <w:tcPr>
            <w:tcW w:w="1871" w:type="dxa"/>
            <w:tcBorders>
              <w:top w:val="nil"/>
              <w:left w:val="nil"/>
              <w:bottom w:val="nil"/>
              <w:right w:val="nil"/>
            </w:tcBorders>
          </w:tcPr>
          <w:p>
            <w:pPr>
              <w:pStyle w:val="0"/>
              <w:jc w:val="center"/>
            </w:pPr>
            <w:r>
              <w:rPr>
                <w:sz w:val="20"/>
              </w:rPr>
              <w:t xml:space="preserve">29</w:t>
            </w:r>
          </w:p>
        </w:tc>
      </w:tr>
      <w:tr>
        <w:tc>
          <w:tcPr>
            <w:tcW w:w="600" w:type="dxa"/>
            <w:tcBorders>
              <w:top w:val="nil"/>
              <w:left w:val="nil"/>
              <w:bottom w:val="nil"/>
              <w:right w:val="nil"/>
            </w:tcBorders>
          </w:tcPr>
          <w:p>
            <w:pPr>
              <w:pStyle w:val="0"/>
              <w:jc w:val="center"/>
            </w:pPr>
            <w:r>
              <w:rPr>
                <w:sz w:val="20"/>
              </w:rPr>
              <w:t xml:space="preserve">4.</w:t>
            </w:r>
          </w:p>
        </w:tc>
        <w:tc>
          <w:tcPr>
            <w:tcW w:w="6547" w:type="dxa"/>
            <w:tcBorders>
              <w:top w:val="nil"/>
              <w:left w:val="nil"/>
              <w:bottom w:val="nil"/>
              <w:right w:val="nil"/>
            </w:tcBorders>
          </w:tcPr>
          <w:p>
            <w:pPr>
              <w:pStyle w:val="0"/>
            </w:pPr>
            <w:r>
              <w:rPr>
                <w:sz w:val="20"/>
              </w:rPr>
              <w:t xml:space="preserve">Разработка и настройка документа запроса (ответа)</w:t>
            </w:r>
          </w:p>
        </w:tc>
        <w:tc>
          <w:tcPr>
            <w:tcW w:w="1871" w:type="dxa"/>
            <w:tcBorders>
              <w:top w:val="nil"/>
              <w:left w:val="nil"/>
              <w:bottom w:val="nil"/>
              <w:right w:val="nil"/>
            </w:tcBorders>
          </w:tcPr>
          <w:p>
            <w:pPr>
              <w:pStyle w:val="0"/>
              <w:jc w:val="center"/>
            </w:pPr>
            <w:r>
              <w:rPr>
                <w:sz w:val="20"/>
              </w:rPr>
              <w:t xml:space="preserve">11</w:t>
            </w:r>
          </w:p>
        </w:tc>
      </w:tr>
      <w:tr>
        <w:tc>
          <w:tcPr>
            <w:tcW w:w="600" w:type="dxa"/>
            <w:tcBorders>
              <w:top w:val="nil"/>
              <w:left w:val="nil"/>
              <w:bottom w:val="nil"/>
              <w:right w:val="nil"/>
            </w:tcBorders>
          </w:tcPr>
          <w:p>
            <w:pPr>
              <w:pStyle w:val="0"/>
              <w:jc w:val="center"/>
            </w:pPr>
            <w:r>
              <w:rPr>
                <w:sz w:val="20"/>
              </w:rPr>
              <w:t xml:space="preserve">5.</w:t>
            </w:r>
          </w:p>
        </w:tc>
        <w:tc>
          <w:tcPr>
            <w:tcW w:w="6547" w:type="dxa"/>
            <w:tcBorders>
              <w:top w:val="nil"/>
              <w:left w:val="nil"/>
              <w:bottom w:val="nil"/>
              <w:right w:val="nil"/>
            </w:tcBorders>
          </w:tcPr>
          <w:p>
            <w:pPr>
              <w:pStyle w:val="0"/>
            </w:pPr>
            <w:r>
              <w:rPr>
                <w:sz w:val="20"/>
              </w:rPr>
              <w:t xml:space="preserve">Настройка подписания запроса на стороне ведомственной информационной системы</w:t>
            </w:r>
          </w:p>
        </w:tc>
        <w:tc>
          <w:tcPr>
            <w:tcW w:w="1871" w:type="dxa"/>
            <w:tcBorders>
              <w:top w:val="nil"/>
              <w:left w:val="nil"/>
              <w:bottom w:val="nil"/>
              <w:right w:val="nil"/>
            </w:tcBorders>
          </w:tcPr>
          <w:p>
            <w:pPr>
              <w:pStyle w:val="0"/>
              <w:jc w:val="center"/>
            </w:pPr>
            <w:r>
              <w:rPr>
                <w:sz w:val="20"/>
              </w:rPr>
              <w:t xml:space="preserve">34</w:t>
            </w:r>
          </w:p>
        </w:tc>
      </w:tr>
      <w:tr>
        <w:tc>
          <w:tcPr>
            <w:tcW w:w="600" w:type="dxa"/>
            <w:tcBorders>
              <w:top w:val="nil"/>
              <w:left w:val="nil"/>
              <w:bottom w:val="nil"/>
              <w:right w:val="nil"/>
            </w:tcBorders>
          </w:tcPr>
          <w:p>
            <w:pPr>
              <w:pStyle w:val="0"/>
              <w:jc w:val="center"/>
            </w:pPr>
            <w:r>
              <w:rPr>
                <w:sz w:val="20"/>
              </w:rPr>
              <w:t xml:space="preserve">6.</w:t>
            </w:r>
          </w:p>
        </w:tc>
        <w:tc>
          <w:tcPr>
            <w:tcW w:w="6547" w:type="dxa"/>
            <w:tcBorders>
              <w:top w:val="nil"/>
              <w:left w:val="nil"/>
              <w:bottom w:val="nil"/>
              <w:right w:val="nil"/>
            </w:tcBorders>
          </w:tcPr>
          <w:p>
            <w:pPr>
              <w:pStyle w:val="0"/>
            </w:pPr>
            <w:r>
              <w:rPr>
                <w:sz w:val="20"/>
              </w:rPr>
              <w:t xml:space="preserve">Настройка бизнес-процесса взаимодействия с ведомственной информационной системой</w:t>
            </w:r>
          </w:p>
        </w:tc>
        <w:tc>
          <w:tcPr>
            <w:tcW w:w="1871" w:type="dxa"/>
            <w:tcBorders>
              <w:top w:val="nil"/>
              <w:left w:val="nil"/>
              <w:bottom w:val="nil"/>
              <w:right w:val="nil"/>
            </w:tcBorders>
          </w:tcPr>
          <w:p>
            <w:pPr>
              <w:pStyle w:val="0"/>
              <w:jc w:val="center"/>
            </w:pPr>
            <w:r>
              <w:rPr>
                <w:sz w:val="20"/>
              </w:rPr>
              <w:t xml:space="preserve">3</w:t>
            </w:r>
          </w:p>
        </w:tc>
      </w:tr>
      <w:tr>
        <w:tc>
          <w:tcPr>
            <w:tcW w:w="600" w:type="dxa"/>
            <w:tcBorders>
              <w:top w:val="nil"/>
              <w:left w:val="nil"/>
              <w:bottom w:val="single" w:sz="4"/>
              <w:right w:val="nil"/>
            </w:tcBorders>
          </w:tcPr>
          <w:p>
            <w:pPr>
              <w:pStyle w:val="0"/>
            </w:pPr>
            <w:r>
              <w:rPr>
                <w:sz w:val="20"/>
              </w:rPr>
            </w:r>
          </w:p>
        </w:tc>
        <w:tc>
          <w:tcPr>
            <w:tcW w:w="6547" w:type="dxa"/>
            <w:tcBorders>
              <w:top w:val="nil"/>
              <w:left w:val="nil"/>
              <w:bottom w:val="single" w:sz="4"/>
              <w:right w:val="nil"/>
            </w:tcBorders>
          </w:tcPr>
          <w:p>
            <w:pPr>
              <w:pStyle w:val="0"/>
            </w:pPr>
            <w:r>
              <w:rPr>
                <w:sz w:val="20"/>
              </w:rPr>
              <w:t xml:space="preserve">Итого</w:t>
            </w:r>
          </w:p>
        </w:tc>
        <w:tc>
          <w:tcPr>
            <w:tcW w:w="1871" w:type="dxa"/>
            <w:tcBorders>
              <w:top w:val="nil"/>
              <w:left w:val="nil"/>
              <w:bottom w:val="single" w:sz="4"/>
              <w:right w:val="nil"/>
            </w:tcBorders>
          </w:tcPr>
          <w:p>
            <w:pPr>
              <w:pStyle w:val="0"/>
              <w:jc w:val="center"/>
            </w:pPr>
            <w:r>
              <w:rPr>
                <w:sz w:val="20"/>
              </w:rPr>
              <w:t xml:space="preserve">100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Правилам предоставления</w:t>
      </w:r>
    </w:p>
    <w:p>
      <w:pPr>
        <w:pStyle w:val="0"/>
        <w:jc w:val="right"/>
      </w:pPr>
      <w:r>
        <w:rPr>
          <w:sz w:val="20"/>
        </w:rPr>
        <w:t xml:space="preserve">и распределения субсидий</w:t>
      </w:r>
    </w:p>
    <w:p>
      <w:pPr>
        <w:pStyle w:val="0"/>
        <w:jc w:val="right"/>
      </w:pPr>
      <w:r>
        <w:rPr>
          <w:sz w:val="20"/>
        </w:rPr>
        <w:t xml:space="preserve">из федерального бюджета бюджетам</w:t>
      </w:r>
    </w:p>
    <w:p>
      <w:pPr>
        <w:pStyle w:val="0"/>
        <w:jc w:val="right"/>
      </w:pPr>
      <w:r>
        <w:rPr>
          <w:sz w:val="20"/>
        </w:rPr>
        <w:t xml:space="preserve">субъектов Российской Федерации</w:t>
      </w:r>
    </w:p>
    <w:p>
      <w:pPr>
        <w:pStyle w:val="0"/>
        <w:jc w:val="right"/>
      </w:pPr>
      <w:r>
        <w:rPr>
          <w:sz w:val="20"/>
        </w:rPr>
        <w:t xml:space="preserve">на обеспечение развития системы</w:t>
      </w:r>
    </w:p>
    <w:p>
      <w:pPr>
        <w:pStyle w:val="0"/>
        <w:jc w:val="right"/>
      </w:pPr>
      <w:r>
        <w:rPr>
          <w:sz w:val="20"/>
        </w:rPr>
        <w:t xml:space="preserve">межведомственного электронного</w:t>
      </w:r>
    </w:p>
    <w:p>
      <w:pPr>
        <w:pStyle w:val="0"/>
        <w:jc w:val="right"/>
      </w:pPr>
      <w:r>
        <w:rPr>
          <w:sz w:val="20"/>
        </w:rPr>
        <w:t xml:space="preserve">взаимодействия на территориях</w:t>
      </w:r>
    </w:p>
    <w:p>
      <w:pPr>
        <w:pStyle w:val="0"/>
        <w:jc w:val="right"/>
      </w:pPr>
      <w:r>
        <w:rPr>
          <w:sz w:val="20"/>
        </w:rPr>
        <w:t xml:space="preserve">субъектов Российской Федерации</w:t>
      </w:r>
    </w:p>
    <w:p>
      <w:pPr>
        <w:pStyle w:val="0"/>
        <w:jc w:val="both"/>
      </w:pPr>
      <w:r>
        <w:rPr>
          <w:sz w:val="20"/>
        </w:rPr>
      </w:r>
    </w:p>
    <w:bookmarkStart w:id="1018" w:name="P1018"/>
    <w:bookmarkEnd w:id="1018"/>
    <w:p>
      <w:pPr>
        <w:pStyle w:val="2"/>
        <w:jc w:val="center"/>
      </w:pPr>
      <w:r>
        <w:rPr>
          <w:sz w:val="20"/>
        </w:rPr>
        <w:t xml:space="preserve">РЕЗУЛЬТАТЫ</w:t>
      </w:r>
    </w:p>
    <w:p>
      <w:pPr>
        <w:pStyle w:val="2"/>
        <w:jc w:val="center"/>
      </w:pPr>
      <w:r>
        <w:rPr>
          <w:sz w:val="20"/>
        </w:rPr>
        <w:t xml:space="preserve">ОБЕСПЕЧЕНИЯ РАЗВИТИЯ СИСТЕМЫ МЕЖВЕДОМСТВЕННОГО ЭЛЕКТРОННОГО</w:t>
      </w:r>
    </w:p>
    <w:p>
      <w:pPr>
        <w:pStyle w:val="2"/>
        <w:jc w:val="center"/>
      </w:pPr>
      <w:r>
        <w:rPr>
          <w:sz w:val="20"/>
        </w:rPr>
        <w:t xml:space="preserve">ВЗАИМОДЕЙСТВИЯ НА ТЕРРИТОРИЯХ СУБЪЕКТОВ</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6"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color w:val="392c69"/>
              </w:rPr>
              <w:t xml:space="preserve"> Правительства РФ от 19.10.2020 N 1707)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00"/>
        <w:gridCol w:w="6236"/>
        <w:gridCol w:w="2211"/>
      </w:tblGrid>
      <w:tr>
        <w:tblPrEx>
          <w:tblBorders>
            <w:insideV w:val="single" w:sz="4"/>
            <w:insideH w:val="single" w:sz="4"/>
          </w:tblBorders>
        </w:tblPrEx>
        <w:tc>
          <w:tcPr>
            <w:gridSpan w:val="2"/>
            <w:tcW w:w="6836" w:type="dxa"/>
            <w:tcBorders>
              <w:top w:val="single" w:sz="4"/>
              <w:left w:val="nil"/>
              <w:bottom w:val="single" w:sz="4"/>
            </w:tcBorders>
          </w:tcPr>
          <w:p>
            <w:pPr>
              <w:pStyle w:val="0"/>
              <w:jc w:val="center"/>
            </w:pPr>
            <w:r>
              <w:rPr>
                <w:sz w:val="20"/>
              </w:rPr>
              <w:t xml:space="preserve">Наименование субъекта Российской Федерации</w:t>
            </w:r>
          </w:p>
        </w:tc>
        <w:tc>
          <w:tcPr>
            <w:tcW w:w="2211" w:type="dxa"/>
            <w:tcBorders>
              <w:top w:val="single" w:sz="4"/>
              <w:bottom w:val="single" w:sz="4"/>
              <w:right w:val="nil"/>
            </w:tcBorders>
          </w:tcPr>
          <w:p>
            <w:pPr>
              <w:pStyle w:val="0"/>
              <w:jc w:val="center"/>
            </w:pPr>
            <w:r>
              <w:rPr>
                <w:sz w:val="20"/>
              </w:rPr>
              <w:t xml:space="preserve">Результат использования субсидии по состоянию на 28 декабря 2020 г. </w:t>
            </w:r>
            <w:hyperlink w:history="0" w:anchor="P1281" w:tooltip="&lt;*&gt; Результат использования субсидии по состоянию на 28 декабря 2020 г. включает количество сервисов субъекта Российской Федерации, переведенных на взаимодействие с использованием видов сведений единого электронного сервиса единой системы межведомственного электронного взаимодействия, и (или) созданных новых видов сведений единого электронного сервиса единой системы межведомственного электронного взаимодействия версии 3.xx.">
              <w:r>
                <w:rPr>
                  <w:sz w:val="20"/>
                  <w:color w:val="0000ff"/>
                </w:rPr>
                <w:t xml:space="preserve">&lt;*&gt;</w:t>
              </w:r>
            </w:hyperlink>
          </w:p>
        </w:tc>
      </w:tr>
      <w:tr>
        <w:tc>
          <w:tcPr>
            <w:tcW w:w="600" w:type="dxa"/>
            <w:tcBorders>
              <w:top w:val="single" w:sz="4"/>
              <w:left w:val="nil"/>
              <w:bottom w:val="nil"/>
              <w:right w:val="nil"/>
            </w:tcBorders>
          </w:tcPr>
          <w:p>
            <w:pPr>
              <w:pStyle w:val="0"/>
              <w:jc w:val="center"/>
            </w:pPr>
            <w:r>
              <w:rPr>
                <w:sz w:val="20"/>
              </w:rPr>
              <w:t xml:space="preserve">1.</w:t>
            </w:r>
          </w:p>
        </w:tc>
        <w:tc>
          <w:tcPr>
            <w:tcW w:w="6236" w:type="dxa"/>
            <w:tcBorders>
              <w:top w:val="single" w:sz="4"/>
              <w:left w:val="nil"/>
              <w:bottom w:val="nil"/>
              <w:right w:val="nil"/>
            </w:tcBorders>
          </w:tcPr>
          <w:p>
            <w:pPr>
              <w:pStyle w:val="0"/>
            </w:pPr>
            <w:r>
              <w:rPr>
                <w:sz w:val="20"/>
              </w:rPr>
              <w:t xml:space="preserve">Республика Адыгея</w:t>
            </w:r>
          </w:p>
        </w:tc>
        <w:tc>
          <w:tcPr>
            <w:tcW w:w="2211" w:type="dxa"/>
            <w:tcBorders>
              <w:top w:val="single" w:sz="4"/>
              <w:left w:val="nil"/>
              <w:bottom w:val="nil"/>
              <w:right w:val="nil"/>
            </w:tcBorders>
          </w:tcPr>
          <w:p>
            <w:pPr>
              <w:pStyle w:val="0"/>
              <w:jc w:val="center"/>
            </w:pPr>
            <w:r>
              <w:rPr>
                <w:sz w:val="20"/>
              </w:rPr>
              <w:t xml:space="preserve">25</w:t>
            </w:r>
          </w:p>
        </w:tc>
      </w:tr>
      <w:tr>
        <w:tc>
          <w:tcPr>
            <w:tcW w:w="600" w:type="dxa"/>
            <w:tcBorders>
              <w:top w:val="nil"/>
              <w:left w:val="nil"/>
              <w:bottom w:val="nil"/>
              <w:right w:val="nil"/>
            </w:tcBorders>
          </w:tcPr>
          <w:p>
            <w:pPr>
              <w:pStyle w:val="0"/>
              <w:jc w:val="center"/>
            </w:pPr>
            <w:r>
              <w:rPr>
                <w:sz w:val="20"/>
              </w:rPr>
              <w:t xml:space="preserve">2.</w:t>
            </w:r>
          </w:p>
        </w:tc>
        <w:tc>
          <w:tcPr>
            <w:tcW w:w="6236" w:type="dxa"/>
            <w:tcBorders>
              <w:top w:val="nil"/>
              <w:left w:val="nil"/>
              <w:bottom w:val="nil"/>
              <w:right w:val="nil"/>
            </w:tcBorders>
          </w:tcPr>
          <w:p>
            <w:pPr>
              <w:pStyle w:val="0"/>
            </w:pPr>
            <w:r>
              <w:rPr>
                <w:sz w:val="20"/>
              </w:rPr>
              <w:t xml:space="preserve">Республика Алтай</w:t>
            </w:r>
          </w:p>
        </w:tc>
        <w:tc>
          <w:tcPr>
            <w:tcW w:w="2211" w:type="dxa"/>
            <w:tcBorders>
              <w:top w:val="nil"/>
              <w:left w:val="nil"/>
              <w:bottom w:val="nil"/>
              <w:right w:val="nil"/>
            </w:tcBorders>
          </w:tcPr>
          <w:p>
            <w:pPr>
              <w:pStyle w:val="0"/>
              <w:jc w:val="center"/>
            </w:pPr>
            <w:r>
              <w:rPr>
                <w:sz w:val="20"/>
              </w:rPr>
              <w:t xml:space="preserve">28</w:t>
            </w:r>
          </w:p>
        </w:tc>
      </w:tr>
      <w:tr>
        <w:tc>
          <w:tcPr>
            <w:tcW w:w="600" w:type="dxa"/>
            <w:tcBorders>
              <w:top w:val="nil"/>
              <w:left w:val="nil"/>
              <w:bottom w:val="nil"/>
              <w:right w:val="nil"/>
            </w:tcBorders>
          </w:tcPr>
          <w:p>
            <w:pPr>
              <w:pStyle w:val="0"/>
              <w:jc w:val="center"/>
            </w:pPr>
            <w:r>
              <w:rPr>
                <w:sz w:val="20"/>
              </w:rPr>
              <w:t xml:space="preserve">3.</w:t>
            </w:r>
          </w:p>
        </w:tc>
        <w:tc>
          <w:tcPr>
            <w:tcW w:w="6236" w:type="dxa"/>
            <w:tcBorders>
              <w:top w:val="nil"/>
              <w:left w:val="nil"/>
              <w:bottom w:val="nil"/>
              <w:right w:val="nil"/>
            </w:tcBorders>
          </w:tcPr>
          <w:p>
            <w:pPr>
              <w:pStyle w:val="0"/>
            </w:pPr>
            <w:r>
              <w:rPr>
                <w:sz w:val="20"/>
              </w:rPr>
              <w:t xml:space="preserve">Республика Башкортостан</w:t>
            </w:r>
          </w:p>
        </w:tc>
        <w:tc>
          <w:tcPr>
            <w:tcW w:w="2211" w:type="dxa"/>
            <w:tcBorders>
              <w:top w:val="nil"/>
              <w:left w:val="nil"/>
              <w:bottom w:val="nil"/>
              <w:right w:val="nil"/>
            </w:tcBorders>
          </w:tcPr>
          <w:p>
            <w:pPr>
              <w:pStyle w:val="0"/>
              <w:jc w:val="center"/>
            </w:pPr>
            <w:r>
              <w:rPr>
                <w:sz w:val="20"/>
              </w:rPr>
              <w:t xml:space="preserve">49</w:t>
            </w:r>
          </w:p>
        </w:tc>
      </w:tr>
      <w:tr>
        <w:tc>
          <w:tcPr>
            <w:tcW w:w="600" w:type="dxa"/>
            <w:tcBorders>
              <w:top w:val="nil"/>
              <w:left w:val="nil"/>
              <w:bottom w:val="nil"/>
              <w:right w:val="nil"/>
            </w:tcBorders>
          </w:tcPr>
          <w:p>
            <w:pPr>
              <w:pStyle w:val="0"/>
              <w:jc w:val="center"/>
            </w:pPr>
            <w:r>
              <w:rPr>
                <w:sz w:val="20"/>
              </w:rPr>
              <w:t xml:space="preserve">4.</w:t>
            </w:r>
          </w:p>
        </w:tc>
        <w:tc>
          <w:tcPr>
            <w:tcW w:w="6236" w:type="dxa"/>
            <w:tcBorders>
              <w:top w:val="nil"/>
              <w:left w:val="nil"/>
              <w:bottom w:val="nil"/>
              <w:right w:val="nil"/>
            </w:tcBorders>
          </w:tcPr>
          <w:p>
            <w:pPr>
              <w:pStyle w:val="0"/>
            </w:pPr>
            <w:r>
              <w:rPr>
                <w:sz w:val="20"/>
              </w:rPr>
              <w:t xml:space="preserve">Республика Бурятия</w:t>
            </w:r>
          </w:p>
        </w:tc>
        <w:tc>
          <w:tcPr>
            <w:tcW w:w="2211" w:type="dxa"/>
            <w:tcBorders>
              <w:top w:val="nil"/>
              <w:left w:val="nil"/>
              <w:bottom w:val="nil"/>
              <w:right w:val="nil"/>
            </w:tcBorders>
          </w:tcPr>
          <w:p>
            <w:pPr>
              <w:pStyle w:val="0"/>
              <w:jc w:val="center"/>
            </w:pPr>
            <w:r>
              <w:rPr>
                <w:sz w:val="20"/>
              </w:rPr>
              <w:t xml:space="preserve">33</w:t>
            </w:r>
          </w:p>
        </w:tc>
      </w:tr>
      <w:tr>
        <w:tc>
          <w:tcPr>
            <w:tcW w:w="600" w:type="dxa"/>
            <w:tcBorders>
              <w:top w:val="nil"/>
              <w:left w:val="nil"/>
              <w:bottom w:val="nil"/>
              <w:right w:val="nil"/>
            </w:tcBorders>
          </w:tcPr>
          <w:p>
            <w:pPr>
              <w:pStyle w:val="0"/>
              <w:jc w:val="center"/>
            </w:pPr>
            <w:r>
              <w:rPr>
                <w:sz w:val="20"/>
              </w:rPr>
              <w:t xml:space="preserve">5.</w:t>
            </w:r>
          </w:p>
        </w:tc>
        <w:tc>
          <w:tcPr>
            <w:tcW w:w="6236" w:type="dxa"/>
            <w:tcBorders>
              <w:top w:val="nil"/>
              <w:left w:val="nil"/>
              <w:bottom w:val="nil"/>
              <w:right w:val="nil"/>
            </w:tcBorders>
          </w:tcPr>
          <w:p>
            <w:pPr>
              <w:pStyle w:val="0"/>
            </w:pPr>
            <w:r>
              <w:rPr>
                <w:sz w:val="20"/>
              </w:rPr>
              <w:t xml:space="preserve">Республика Дагестан</w:t>
            </w:r>
          </w:p>
        </w:tc>
        <w:tc>
          <w:tcPr>
            <w:tcW w:w="2211" w:type="dxa"/>
            <w:tcBorders>
              <w:top w:val="nil"/>
              <w:left w:val="nil"/>
              <w:bottom w:val="nil"/>
              <w:right w:val="nil"/>
            </w:tcBorders>
          </w:tcPr>
          <w:p>
            <w:pPr>
              <w:pStyle w:val="0"/>
              <w:jc w:val="center"/>
            </w:pPr>
            <w:r>
              <w:rPr>
                <w:sz w:val="20"/>
              </w:rPr>
              <w:t xml:space="preserve">27</w:t>
            </w:r>
          </w:p>
        </w:tc>
      </w:tr>
      <w:tr>
        <w:tc>
          <w:tcPr>
            <w:tcW w:w="600" w:type="dxa"/>
            <w:tcBorders>
              <w:top w:val="nil"/>
              <w:left w:val="nil"/>
              <w:bottom w:val="nil"/>
              <w:right w:val="nil"/>
            </w:tcBorders>
          </w:tcPr>
          <w:p>
            <w:pPr>
              <w:pStyle w:val="0"/>
              <w:jc w:val="center"/>
            </w:pPr>
            <w:r>
              <w:rPr>
                <w:sz w:val="20"/>
              </w:rPr>
              <w:t xml:space="preserve">6.</w:t>
            </w:r>
          </w:p>
        </w:tc>
        <w:tc>
          <w:tcPr>
            <w:tcW w:w="6236" w:type="dxa"/>
            <w:tcBorders>
              <w:top w:val="nil"/>
              <w:left w:val="nil"/>
              <w:bottom w:val="nil"/>
              <w:right w:val="nil"/>
            </w:tcBorders>
          </w:tcPr>
          <w:p>
            <w:pPr>
              <w:pStyle w:val="0"/>
            </w:pPr>
            <w:r>
              <w:rPr>
                <w:sz w:val="20"/>
              </w:rPr>
              <w:t xml:space="preserve">Республика Ингушетия</w:t>
            </w:r>
          </w:p>
        </w:tc>
        <w:tc>
          <w:tcPr>
            <w:tcW w:w="2211" w:type="dxa"/>
            <w:tcBorders>
              <w:top w:val="nil"/>
              <w:left w:val="nil"/>
              <w:bottom w:val="nil"/>
              <w:right w:val="nil"/>
            </w:tcBorders>
          </w:tcPr>
          <w:p>
            <w:pPr>
              <w:pStyle w:val="0"/>
              <w:jc w:val="center"/>
            </w:pPr>
            <w:r>
              <w:rPr>
                <w:sz w:val="20"/>
              </w:rPr>
              <w:t xml:space="preserve">20</w:t>
            </w:r>
          </w:p>
        </w:tc>
      </w:tr>
      <w:tr>
        <w:tc>
          <w:tcPr>
            <w:tcW w:w="600" w:type="dxa"/>
            <w:tcBorders>
              <w:top w:val="nil"/>
              <w:left w:val="nil"/>
              <w:bottom w:val="nil"/>
              <w:right w:val="nil"/>
            </w:tcBorders>
          </w:tcPr>
          <w:p>
            <w:pPr>
              <w:pStyle w:val="0"/>
              <w:jc w:val="center"/>
            </w:pPr>
            <w:r>
              <w:rPr>
                <w:sz w:val="20"/>
              </w:rPr>
              <w:t xml:space="preserve">7.</w:t>
            </w:r>
          </w:p>
        </w:tc>
        <w:tc>
          <w:tcPr>
            <w:tcW w:w="6236" w:type="dxa"/>
            <w:tcBorders>
              <w:top w:val="nil"/>
              <w:left w:val="nil"/>
              <w:bottom w:val="nil"/>
              <w:right w:val="nil"/>
            </w:tcBorders>
          </w:tcPr>
          <w:p>
            <w:pPr>
              <w:pStyle w:val="0"/>
            </w:pPr>
            <w:r>
              <w:rPr>
                <w:sz w:val="20"/>
              </w:rPr>
              <w:t xml:space="preserve">Кабардино-Балкарская Республика</w:t>
            </w:r>
          </w:p>
        </w:tc>
        <w:tc>
          <w:tcPr>
            <w:tcW w:w="2211" w:type="dxa"/>
            <w:tcBorders>
              <w:top w:val="nil"/>
              <w:left w:val="nil"/>
              <w:bottom w:val="nil"/>
              <w:right w:val="nil"/>
            </w:tcBorders>
          </w:tcPr>
          <w:p>
            <w:pPr>
              <w:pStyle w:val="0"/>
              <w:jc w:val="center"/>
            </w:pPr>
            <w:r>
              <w:rPr>
                <w:sz w:val="20"/>
              </w:rPr>
              <w:t xml:space="preserve">13</w:t>
            </w:r>
          </w:p>
        </w:tc>
      </w:tr>
      <w:tr>
        <w:tc>
          <w:tcPr>
            <w:tcW w:w="600" w:type="dxa"/>
            <w:tcBorders>
              <w:top w:val="nil"/>
              <w:left w:val="nil"/>
              <w:bottom w:val="nil"/>
              <w:right w:val="nil"/>
            </w:tcBorders>
          </w:tcPr>
          <w:p>
            <w:pPr>
              <w:pStyle w:val="0"/>
              <w:jc w:val="center"/>
            </w:pPr>
            <w:r>
              <w:rPr>
                <w:sz w:val="20"/>
              </w:rPr>
              <w:t xml:space="preserve">8.</w:t>
            </w:r>
          </w:p>
        </w:tc>
        <w:tc>
          <w:tcPr>
            <w:tcW w:w="6236" w:type="dxa"/>
            <w:tcBorders>
              <w:top w:val="nil"/>
              <w:left w:val="nil"/>
              <w:bottom w:val="nil"/>
              <w:right w:val="nil"/>
            </w:tcBorders>
          </w:tcPr>
          <w:p>
            <w:pPr>
              <w:pStyle w:val="0"/>
            </w:pPr>
            <w:r>
              <w:rPr>
                <w:sz w:val="20"/>
              </w:rPr>
              <w:t xml:space="preserve">Республика Калмыкия</w:t>
            </w:r>
          </w:p>
        </w:tc>
        <w:tc>
          <w:tcPr>
            <w:tcW w:w="2211" w:type="dxa"/>
            <w:tcBorders>
              <w:top w:val="nil"/>
              <w:left w:val="nil"/>
              <w:bottom w:val="nil"/>
              <w:right w:val="nil"/>
            </w:tcBorders>
          </w:tcPr>
          <w:p>
            <w:pPr>
              <w:pStyle w:val="0"/>
              <w:jc w:val="center"/>
            </w:pPr>
            <w:r>
              <w:rPr>
                <w:sz w:val="20"/>
              </w:rPr>
              <w:t xml:space="preserve">35</w:t>
            </w:r>
          </w:p>
        </w:tc>
      </w:tr>
      <w:tr>
        <w:tc>
          <w:tcPr>
            <w:tcW w:w="600" w:type="dxa"/>
            <w:tcBorders>
              <w:top w:val="nil"/>
              <w:left w:val="nil"/>
              <w:bottom w:val="nil"/>
              <w:right w:val="nil"/>
            </w:tcBorders>
          </w:tcPr>
          <w:p>
            <w:pPr>
              <w:pStyle w:val="0"/>
              <w:jc w:val="center"/>
            </w:pPr>
            <w:r>
              <w:rPr>
                <w:sz w:val="20"/>
              </w:rPr>
              <w:t xml:space="preserve">9.</w:t>
            </w:r>
          </w:p>
        </w:tc>
        <w:tc>
          <w:tcPr>
            <w:tcW w:w="6236" w:type="dxa"/>
            <w:tcBorders>
              <w:top w:val="nil"/>
              <w:left w:val="nil"/>
              <w:bottom w:val="nil"/>
              <w:right w:val="nil"/>
            </w:tcBorders>
          </w:tcPr>
          <w:p>
            <w:pPr>
              <w:pStyle w:val="0"/>
            </w:pPr>
            <w:r>
              <w:rPr>
                <w:sz w:val="20"/>
              </w:rPr>
              <w:t xml:space="preserve">Карачаево-Черкесская Республика</w:t>
            </w:r>
          </w:p>
        </w:tc>
        <w:tc>
          <w:tcPr>
            <w:tcW w:w="2211" w:type="dxa"/>
            <w:tcBorders>
              <w:top w:val="nil"/>
              <w:left w:val="nil"/>
              <w:bottom w:val="nil"/>
              <w:right w:val="nil"/>
            </w:tcBorders>
          </w:tcPr>
          <w:p>
            <w:pPr>
              <w:pStyle w:val="0"/>
              <w:jc w:val="center"/>
            </w:pPr>
            <w:r>
              <w:rPr>
                <w:sz w:val="20"/>
              </w:rPr>
              <w:t xml:space="preserve">11</w:t>
            </w:r>
          </w:p>
        </w:tc>
      </w:tr>
      <w:tr>
        <w:tc>
          <w:tcPr>
            <w:tcW w:w="600" w:type="dxa"/>
            <w:tcBorders>
              <w:top w:val="nil"/>
              <w:left w:val="nil"/>
              <w:bottom w:val="nil"/>
              <w:right w:val="nil"/>
            </w:tcBorders>
          </w:tcPr>
          <w:p>
            <w:pPr>
              <w:pStyle w:val="0"/>
              <w:jc w:val="center"/>
            </w:pPr>
            <w:r>
              <w:rPr>
                <w:sz w:val="20"/>
              </w:rPr>
              <w:t xml:space="preserve">10.</w:t>
            </w:r>
          </w:p>
        </w:tc>
        <w:tc>
          <w:tcPr>
            <w:tcW w:w="6236" w:type="dxa"/>
            <w:tcBorders>
              <w:top w:val="nil"/>
              <w:left w:val="nil"/>
              <w:bottom w:val="nil"/>
              <w:right w:val="nil"/>
            </w:tcBorders>
          </w:tcPr>
          <w:p>
            <w:pPr>
              <w:pStyle w:val="0"/>
            </w:pPr>
            <w:r>
              <w:rPr>
                <w:sz w:val="20"/>
              </w:rPr>
              <w:t xml:space="preserve">Республика Карелия</w:t>
            </w:r>
          </w:p>
        </w:tc>
        <w:tc>
          <w:tcPr>
            <w:tcW w:w="2211" w:type="dxa"/>
            <w:tcBorders>
              <w:top w:val="nil"/>
              <w:left w:val="nil"/>
              <w:bottom w:val="nil"/>
              <w:right w:val="nil"/>
            </w:tcBorders>
          </w:tcPr>
          <w:p>
            <w:pPr>
              <w:pStyle w:val="0"/>
              <w:jc w:val="center"/>
            </w:pPr>
            <w:r>
              <w:rPr>
                <w:sz w:val="20"/>
              </w:rPr>
              <w:t xml:space="preserve">38</w:t>
            </w:r>
          </w:p>
        </w:tc>
      </w:tr>
      <w:tr>
        <w:tc>
          <w:tcPr>
            <w:tcW w:w="600" w:type="dxa"/>
            <w:tcBorders>
              <w:top w:val="nil"/>
              <w:left w:val="nil"/>
              <w:bottom w:val="nil"/>
              <w:right w:val="nil"/>
            </w:tcBorders>
          </w:tcPr>
          <w:p>
            <w:pPr>
              <w:pStyle w:val="0"/>
              <w:jc w:val="center"/>
            </w:pPr>
            <w:r>
              <w:rPr>
                <w:sz w:val="20"/>
              </w:rPr>
              <w:t xml:space="preserve">11.</w:t>
            </w:r>
          </w:p>
        </w:tc>
        <w:tc>
          <w:tcPr>
            <w:tcW w:w="6236" w:type="dxa"/>
            <w:tcBorders>
              <w:top w:val="nil"/>
              <w:left w:val="nil"/>
              <w:bottom w:val="nil"/>
              <w:right w:val="nil"/>
            </w:tcBorders>
          </w:tcPr>
          <w:p>
            <w:pPr>
              <w:pStyle w:val="0"/>
            </w:pPr>
            <w:r>
              <w:rPr>
                <w:sz w:val="20"/>
              </w:rPr>
              <w:t xml:space="preserve">Республика Коми</w:t>
            </w:r>
          </w:p>
        </w:tc>
        <w:tc>
          <w:tcPr>
            <w:tcW w:w="2211" w:type="dxa"/>
            <w:tcBorders>
              <w:top w:val="nil"/>
              <w:left w:val="nil"/>
              <w:bottom w:val="nil"/>
              <w:right w:val="nil"/>
            </w:tcBorders>
          </w:tcPr>
          <w:p>
            <w:pPr>
              <w:pStyle w:val="0"/>
              <w:jc w:val="center"/>
            </w:pPr>
            <w:r>
              <w:rPr>
                <w:sz w:val="20"/>
              </w:rPr>
              <w:t xml:space="preserve">37</w:t>
            </w:r>
          </w:p>
        </w:tc>
      </w:tr>
      <w:tr>
        <w:tc>
          <w:tcPr>
            <w:tcW w:w="600" w:type="dxa"/>
            <w:tcBorders>
              <w:top w:val="nil"/>
              <w:left w:val="nil"/>
              <w:bottom w:val="nil"/>
              <w:right w:val="nil"/>
            </w:tcBorders>
          </w:tcPr>
          <w:p>
            <w:pPr>
              <w:pStyle w:val="0"/>
              <w:jc w:val="center"/>
            </w:pPr>
            <w:r>
              <w:rPr>
                <w:sz w:val="20"/>
              </w:rPr>
              <w:t xml:space="preserve">12.</w:t>
            </w:r>
          </w:p>
        </w:tc>
        <w:tc>
          <w:tcPr>
            <w:tcW w:w="6236" w:type="dxa"/>
            <w:tcBorders>
              <w:top w:val="nil"/>
              <w:left w:val="nil"/>
              <w:bottom w:val="nil"/>
              <w:right w:val="nil"/>
            </w:tcBorders>
          </w:tcPr>
          <w:p>
            <w:pPr>
              <w:pStyle w:val="0"/>
            </w:pPr>
            <w:r>
              <w:rPr>
                <w:sz w:val="20"/>
              </w:rPr>
              <w:t xml:space="preserve">Республика Крым</w:t>
            </w:r>
          </w:p>
        </w:tc>
        <w:tc>
          <w:tcPr>
            <w:tcW w:w="2211" w:type="dxa"/>
            <w:tcBorders>
              <w:top w:val="nil"/>
              <w:left w:val="nil"/>
              <w:bottom w:val="nil"/>
              <w:right w:val="nil"/>
            </w:tcBorders>
          </w:tcPr>
          <w:p>
            <w:pPr>
              <w:pStyle w:val="0"/>
              <w:jc w:val="center"/>
            </w:pPr>
            <w:r>
              <w:rPr>
                <w:sz w:val="20"/>
              </w:rPr>
              <w:t xml:space="preserve">56</w:t>
            </w:r>
          </w:p>
        </w:tc>
      </w:tr>
      <w:tr>
        <w:tc>
          <w:tcPr>
            <w:tcW w:w="600" w:type="dxa"/>
            <w:tcBorders>
              <w:top w:val="nil"/>
              <w:left w:val="nil"/>
              <w:bottom w:val="nil"/>
              <w:right w:val="nil"/>
            </w:tcBorders>
          </w:tcPr>
          <w:p>
            <w:pPr>
              <w:pStyle w:val="0"/>
              <w:jc w:val="center"/>
            </w:pPr>
            <w:r>
              <w:rPr>
                <w:sz w:val="20"/>
              </w:rPr>
              <w:t xml:space="preserve">13.</w:t>
            </w:r>
          </w:p>
        </w:tc>
        <w:tc>
          <w:tcPr>
            <w:tcW w:w="6236" w:type="dxa"/>
            <w:tcBorders>
              <w:top w:val="nil"/>
              <w:left w:val="nil"/>
              <w:bottom w:val="nil"/>
              <w:right w:val="nil"/>
            </w:tcBorders>
          </w:tcPr>
          <w:p>
            <w:pPr>
              <w:pStyle w:val="0"/>
            </w:pPr>
            <w:r>
              <w:rPr>
                <w:sz w:val="20"/>
              </w:rPr>
              <w:t xml:space="preserve">Республика Марий Эл</w:t>
            </w:r>
          </w:p>
        </w:tc>
        <w:tc>
          <w:tcPr>
            <w:tcW w:w="2211" w:type="dxa"/>
            <w:tcBorders>
              <w:top w:val="nil"/>
              <w:left w:val="nil"/>
              <w:bottom w:val="nil"/>
              <w:right w:val="nil"/>
            </w:tcBorders>
          </w:tcPr>
          <w:p>
            <w:pPr>
              <w:pStyle w:val="0"/>
              <w:jc w:val="center"/>
            </w:pPr>
            <w:r>
              <w:rPr>
                <w:sz w:val="20"/>
              </w:rPr>
              <w:t xml:space="preserve">22</w:t>
            </w:r>
          </w:p>
        </w:tc>
      </w:tr>
      <w:tr>
        <w:tc>
          <w:tcPr>
            <w:tcW w:w="600" w:type="dxa"/>
            <w:tcBorders>
              <w:top w:val="nil"/>
              <w:left w:val="nil"/>
              <w:bottom w:val="nil"/>
              <w:right w:val="nil"/>
            </w:tcBorders>
          </w:tcPr>
          <w:p>
            <w:pPr>
              <w:pStyle w:val="0"/>
              <w:jc w:val="center"/>
            </w:pPr>
            <w:r>
              <w:rPr>
                <w:sz w:val="20"/>
              </w:rPr>
              <w:t xml:space="preserve">14.</w:t>
            </w:r>
          </w:p>
        </w:tc>
        <w:tc>
          <w:tcPr>
            <w:tcW w:w="6236" w:type="dxa"/>
            <w:tcBorders>
              <w:top w:val="nil"/>
              <w:left w:val="nil"/>
              <w:bottom w:val="nil"/>
              <w:right w:val="nil"/>
            </w:tcBorders>
          </w:tcPr>
          <w:p>
            <w:pPr>
              <w:pStyle w:val="0"/>
            </w:pPr>
            <w:r>
              <w:rPr>
                <w:sz w:val="20"/>
              </w:rPr>
              <w:t xml:space="preserve">Республика Мордовия</w:t>
            </w:r>
          </w:p>
        </w:tc>
        <w:tc>
          <w:tcPr>
            <w:tcW w:w="2211" w:type="dxa"/>
            <w:tcBorders>
              <w:top w:val="nil"/>
              <w:left w:val="nil"/>
              <w:bottom w:val="nil"/>
              <w:right w:val="nil"/>
            </w:tcBorders>
          </w:tcPr>
          <w:p>
            <w:pPr>
              <w:pStyle w:val="0"/>
              <w:jc w:val="center"/>
            </w:pPr>
            <w:r>
              <w:rPr>
                <w:sz w:val="20"/>
              </w:rPr>
              <w:t xml:space="preserve">35</w:t>
            </w:r>
          </w:p>
        </w:tc>
      </w:tr>
      <w:tr>
        <w:tc>
          <w:tcPr>
            <w:tcW w:w="600" w:type="dxa"/>
            <w:tcBorders>
              <w:top w:val="nil"/>
              <w:left w:val="nil"/>
              <w:bottom w:val="nil"/>
              <w:right w:val="nil"/>
            </w:tcBorders>
          </w:tcPr>
          <w:p>
            <w:pPr>
              <w:pStyle w:val="0"/>
              <w:jc w:val="center"/>
            </w:pPr>
            <w:r>
              <w:rPr>
                <w:sz w:val="20"/>
              </w:rPr>
              <w:t xml:space="preserve">15.</w:t>
            </w:r>
          </w:p>
        </w:tc>
        <w:tc>
          <w:tcPr>
            <w:tcW w:w="6236" w:type="dxa"/>
            <w:tcBorders>
              <w:top w:val="nil"/>
              <w:left w:val="nil"/>
              <w:bottom w:val="nil"/>
              <w:right w:val="nil"/>
            </w:tcBorders>
          </w:tcPr>
          <w:p>
            <w:pPr>
              <w:pStyle w:val="0"/>
            </w:pPr>
            <w:r>
              <w:rPr>
                <w:sz w:val="20"/>
              </w:rPr>
              <w:t xml:space="preserve">Республика Саха (Якутия)</w:t>
            </w:r>
          </w:p>
        </w:tc>
        <w:tc>
          <w:tcPr>
            <w:tcW w:w="2211" w:type="dxa"/>
            <w:tcBorders>
              <w:top w:val="nil"/>
              <w:left w:val="nil"/>
              <w:bottom w:val="nil"/>
              <w:right w:val="nil"/>
            </w:tcBorders>
          </w:tcPr>
          <w:p>
            <w:pPr>
              <w:pStyle w:val="0"/>
              <w:jc w:val="center"/>
            </w:pPr>
            <w:r>
              <w:rPr>
                <w:sz w:val="20"/>
              </w:rPr>
              <w:t xml:space="preserve">26</w:t>
            </w:r>
          </w:p>
        </w:tc>
      </w:tr>
      <w:tr>
        <w:tc>
          <w:tcPr>
            <w:tcW w:w="600" w:type="dxa"/>
            <w:tcBorders>
              <w:top w:val="nil"/>
              <w:left w:val="nil"/>
              <w:bottom w:val="nil"/>
              <w:right w:val="nil"/>
            </w:tcBorders>
          </w:tcPr>
          <w:p>
            <w:pPr>
              <w:pStyle w:val="0"/>
              <w:jc w:val="center"/>
            </w:pPr>
            <w:r>
              <w:rPr>
                <w:sz w:val="20"/>
              </w:rPr>
              <w:t xml:space="preserve">16.</w:t>
            </w:r>
          </w:p>
        </w:tc>
        <w:tc>
          <w:tcPr>
            <w:tcW w:w="6236" w:type="dxa"/>
            <w:tcBorders>
              <w:top w:val="nil"/>
              <w:left w:val="nil"/>
              <w:bottom w:val="nil"/>
              <w:right w:val="nil"/>
            </w:tcBorders>
          </w:tcPr>
          <w:p>
            <w:pPr>
              <w:pStyle w:val="0"/>
            </w:pPr>
            <w:r>
              <w:rPr>
                <w:sz w:val="20"/>
              </w:rPr>
              <w:t xml:space="preserve">Республика Северная Осетия - Алания</w:t>
            </w:r>
          </w:p>
        </w:tc>
        <w:tc>
          <w:tcPr>
            <w:tcW w:w="2211" w:type="dxa"/>
            <w:tcBorders>
              <w:top w:val="nil"/>
              <w:left w:val="nil"/>
              <w:bottom w:val="nil"/>
              <w:right w:val="nil"/>
            </w:tcBorders>
          </w:tcPr>
          <w:p>
            <w:pPr>
              <w:pStyle w:val="0"/>
              <w:jc w:val="center"/>
            </w:pPr>
            <w:r>
              <w:rPr>
                <w:sz w:val="20"/>
              </w:rPr>
              <w:t xml:space="preserve">11</w:t>
            </w:r>
          </w:p>
        </w:tc>
      </w:tr>
      <w:tr>
        <w:tc>
          <w:tcPr>
            <w:tcW w:w="600" w:type="dxa"/>
            <w:tcBorders>
              <w:top w:val="nil"/>
              <w:left w:val="nil"/>
              <w:bottom w:val="nil"/>
              <w:right w:val="nil"/>
            </w:tcBorders>
          </w:tcPr>
          <w:p>
            <w:pPr>
              <w:pStyle w:val="0"/>
              <w:jc w:val="center"/>
            </w:pPr>
            <w:r>
              <w:rPr>
                <w:sz w:val="20"/>
              </w:rPr>
              <w:t xml:space="preserve">17.</w:t>
            </w:r>
          </w:p>
        </w:tc>
        <w:tc>
          <w:tcPr>
            <w:tcW w:w="6236" w:type="dxa"/>
            <w:tcBorders>
              <w:top w:val="nil"/>
              <w:left w:val="nil"/>
              <w:bottom w:val="nil"/>
              <w:right w:val="nil"/>
            </w:tcBorders>
          </w:tcPr>
          <w:p>
            <w:pPr>
              <w:pStyle w:val="0"/>
            </w:pPr>
            <w:r>
              <w:rPr>
                <w:sz w:val="20"/>
              </w:rPr>
              <w:t xml:space="preserve">Республика Татарстан</w:t>
            </w:r>
          </w:p>
        </w:tc>
        <w:tc>
          <w:tcPr>
            <w:tcW w:w="2211" w:type="dxa"/>
            <w:tcBorders>
              <w:top w:val="nil"/>
              <w:left w:val="nil"/>
              <w:bottom w:val="nil"/>
              <w:right w:val="nil"/>
            </w:tcBorders>
          </w:tcPr>
          <w:p>
            <w:pPr>
              <w:pStyle w:val="0"/>
              <w:jc w:val="center"/>
            </w:pPr>
            <w:r>
              <w:rPr>
                <w:sz w:val="20"/>
              </w:rPr>
              <w:t xml:space="preserve">25</w:t>
            </w:r>
          </w:p>
        </w:tc>
      </w:tr>
      <w:tr>
        <w:tc>
          <w:tcPr>
            <w:tcW w:w="600" w:type="dxa"/>
            <w:tcBorders>
              <w:top w:val="nil"/>
              <w:left w:val="nil"/>
              <w:bottom w:val="nil"/>
              <w:right w:val="nil"/>
            </w:tcBorders>
          </w:tcPr>
          <w:p>
            <w:pPr>
              <w:pStyle w:val="0"/>
              <w:jc w:val="center"/>
            </w:pPr>
            <w:r>
              <w:rPr>
                <w:sz w:val="20"/>
              </w:rPr>
              <w:t xml:space="preserve">18.</w:t>
            </w:r>
          </w:p>
        </w:tc>
        <w:tc>
          <w:tcPr>
            <w:tcW w:w="6236" w:type="dxa"/>
            <w:tcBorders>
              <w:top w:val="nil"/>
              <w:left w:val="nil"/>
              <w:bottom w:val="nil"/>
              <w:right w:val="nil"/>
            </w:tcBorders>
          </w:tcPr>
          <w:p>
            <w:pPr>
              <w:pStyle w:val="0"/>
            </w:pPr>
            <w:r>
              <w:rPr>
                <w:sz w:val="20"/>
              </w:rPr>
              <w:t xml:space="preserve">Республика Тыва</w:t>
            </w:r>
          </w:p>
        </w:tc>
        <w:tc>
          <w:tcPr>
            <w:tcW w:w="2211" w:type="dxa"/>
            <w:tcBorders>
              <w:top w:val="nil"/>
              <w:left w:val="nil"/>
              <w:bottom w:val="nil"/>
              <w:right w:val="nil"/>
            </w:tcBorders>
          </w:tcPr>
          <w:p>
            <w:pPr>
              <w:pStyle w:val="0"/>
              <w:jc w:val="center"/>
            </w:pPr>
            <w:r>
              <w:rPr>
                <w:sz w:val="20"/>
              </w:rPr>
              <w:t xml:space="preserve">26</w:t>
            </w:r>
          </w:p>
        </w:tc>
      </w:tr>
      <w:tr>
        <w:tc>
          <w:tcPr>
            <w:tcW w:w="600" w:type="dxa"/>
            <w:tcBorders>
              <w:top w:val="nil"/>
              <w:left w:val="nil"/>
              <w:bottom w:val="nil"/>
              <w:right w:val="nil"/>
            </w:tcBorders>
          </w:tcPr>
          <w:p>
            <w:pPr>
              <w:pStyle w:val="0"/>
              <w:jc w:val="center"/>
            </w:pPr>
            <w:r>
              <w:rPr>
                <w:sz w:val="20"/>
              </w:rPr>
              <w:t xml:space="preserve">19.</w:t>
            </w:r>
          </w:p>
        </w:tc>
        <w:tc>
          <w:tcPr>
            <w:tcW w:w="6236" w:type="dxa"/>
            <w:tcBorders>
              <w:top w:val="nil"/>
              <w:left w:val="nil"/>
              <w:bottom w:val="nil"/>
              <w:right w:val="nil"/>
            </w:tcBorders>
          </w:tcPr>
          <w:p>
            <w:pPr>
              <w:pStyle w:val="0"/>
            </w:pPr>
            <w:r>
              <w:rPr>
                <w:sz w:val="20"/>
              </w:rPr>
              <w:t xml:space="preserve">Удмуртская Республика</w:t>
            </w:r>
          </w:p>
        </w:tc>
        <w:tc>
          <w:tcPr>
            <w:tcW w:w="2211" w:type="dxa"/>
            <w:tcBorders>
              <w:top w:val="nil"/>
              <w:left w:val="nil"/>
              <w:bottom w:val="nil"/>
              <w:right w:val="nil"/>
            </w:tcBorders>
          </w:tcPr>
          <w:p>
            <w:pPr>
              <w:pStyle w:val="0"/>
              <w:jc w:val="center"/>
            </w:pPr>
            <w:r>
              <w:rPr>
                <w:sz w:val="20"/>
              </w:rPr>
              <w:t xml:space="preserve">33</w:t>
            </w:r>
          </w:p>
        </w:tc>
      </w:tr>
      <w:tr>
        <w:tc>
          <w:tcPr>
            <w:tcW w:w="600" w:type="dxa"/>
            <w:tcBorders>
              <w:top w:val="nil"/>
              <w:left w:val="nil"/>
              <w:bottom w:val="nil"/>
              <w:right w:val="nil"/>
            </w:tcBorders>
          </w:tcPr>
          <w:p>
            <w:pPr>
              <w:pStyle w:val="0"/>
              <w:jc w:val="center"/>
            </w:pPr>
            <w:r>
              <w:rPr>
                <w:sz w:val="20"/>
              </w:rPr>
              <w:t xml:space="preserve">20.</w:t>
            </w:r>
          </w:p>
        </w:tc>
        <w:tc>
          <w:tcPr>
            <w:tcW w:w="6236" w:type="dxa"/>
            <w:tcBorders>
              <w:top w:val="nil"/>
              <w:left w:val="nil"/>
              <w:bottom w:val="nil"/>
              <w:right w:val="nil"/>
            </w:tcBorders>
          </w:tcPr>
          <w:p>
            <w:pPr>
              <w:pStyle w:val="0"/>
            </w:pPr>
            <w:r>
              <w:rPr>
                <w:sz w:val="20"/>
              </w:rPr>
              <w:t xml:space="preserve">Республика Хакасия</w:t>
            </w:r>
          </w:p>
        </w:tc>
        <w:tc>
          <w:tcPr>
            <w:tcW w:w="2211" w:type="dxa"/>
            <w:tcBorders>
              <w:top w:val="nil"/>
              <w:left w:val="nil"/>
              <w:bottom w:val="nil"/>
              <w:right w:val="nil"/>
            </w:tcBorders>
          </w:tcPr>
          <w:p>
            <w:pPr>
              <w:pStyle w:val="0"/>
              <w:jc w:val="center"/>
            </w:pPr>
            <w:r>
              <w:rPr>
                <w:sz w:val="20"/>
              </w:rPr>
              <w:t xml:space="preserve">32</w:t>
            </w:r>
          </w:p>
        </w:tc>
      </w:tr>
      <w:tr>
        <w:tc>
          <w:tcPr>
            <w:tcW w:w="600" w:type="dxa"/>
            <w:tcBorders>
              <w:top w:val="nil"/>
              <w:left w:val="nil"/>
              <w:bottom w:val="nil"/>
              <w:right w:val="nil"/>
            </w:tcBorders>
          </w:tcPr>
          <w:p>
            <w:pPr>
              <w:pStyle w:val="0"/>
              <w:jc w:val="center"/>
            </w:pPr>
            <w:r>
              <w:rPr>
                <w:sz w:val="20"/>
              </w:rPr>
              <w:t xml:space="preserve">21.</w:t>
            </w:r>
          </w:p>
        </w:tc>
        <w:tc>
          <w:tcPr>
            <w:tcW w:w="6236" w:type="dxa"/>
            <w:tcBorders>
              <w:top w:val="nil"/>
              <w:left w:val="nil"/>
              <w:bottom w:val="nil"/>
              <w:right w:val="nil"/>
            </w:tcBorders>
          </w:tcPr>
          <w:p>
            <w:pPr>
              <w:pStyle w:val="0"/>
            </w:pPr>
            <w:r>
              <w:rPr>
                <w:sz w:val="20"/>
              </w:rPr>
              <w:t xml:space="preserve">Чеченская Республика</w:t>
            </w:r>
          </w:p>
        </w:tc>
        <w:tc>
          <w:tcPr>
            <w:tcW w:w="2211" w:type="dxa"/>
            <w:tcBorders>
              <w:top w:val="nil"/>
              <w:left w:val="nil"/>
              <w:bottom w:val="nil"/>
              <w:right w:val="nil"/>
            </w:tcBorders>
          </w:tcPr>
          <w:p>
            <w:pPr>
              <w:pStyle w:val="0"/>
              <w:jc w:val="center"/>
            </w:pPr>
            <w:r>
              <w:rPr>
                <w:sz w:val="20"/>
              </w:rPr>
              <w:t xml:space="preserve">22</w:t>
            </w:r>
          </w:p>
        </w:tc>
      </w:tr>
      <w:tr>
        <w:tc>
          <w:tcPr>
            <w:tcW w:w="600" w:type="dxa"/>
            <w:tcBorders>
              <w:top w:val="nil"/>
              <w:left w:val="nil"/>
              <w:bottom w:val="nil"/>
              <w:right w:val="nil"/>
            </w:tcBorders>
          </w:tcPr>
          <w:p>
            <w:pPr>
              <w:pStyle w:val="0"/>
              <w:jc w:val="center"/>
            </w:pPr>
            <w:r>
              <w:rPr>
                <w:sz w:val="20"/>
              </w:rPr>
              <w:t xml:space="preserve">22.</w:t>
            </w:r>
          </w:p>
        </w:tc>
        <w:tc>
          <w:tcPr>
            <w:tcW w:w="6236" w:type="dxa"/>
            <w:tcBorders>
              <w:top w:val="nil"/>
              <w:left w:val="nil"/>
              <w:bottom w:val="nil"/>
              <w:right w:val="nil"/>
            </w:tcBorders>
          </w:tcPr>
          <w:p>
            <w:pPr>
              <w:pStyle w:val="0"/>
            </w:pPr>
            <w:r>
              <w:rPr>
                <w:sz w:val="20"/>
              </w:rPr>
              <w:t xml:space="preserve">Чувашская Республика</w:t>
            </w:r>
          </w:p>
        </w:tc>
        <w:tc>
          <w:tcPr>
            <w:tcW w:w="2211" w:type="dxa"/>
            <w:tcBorders>
              <w:top w:val="nil"/>
              <w:left w:val="nil"/>
              <w:bottom w:val="nil"/>
              <w:right w:val="nil"/>
            </w:tcBorders>
          </w:tcPr>
          <w:p>
            <w:pPr>
              <w:pStyle w:val="0"/>
              <w:jc w:val="center"/>
            </w:pPr>
            <w:r>
              <w:rPr>
                <w:sz w:val="20"/>
              </w:rPr>
              <w:t xml:space="preserve">24</w:t>
            </w:r>
          </w:p>
        </w:tc>
      </w:tr>
      <w:tr>
        <w:tc>
          <w:tcPr>
            <w:tcW w:w="600" w:type="dxa"/>
            <w:tcBorders>
              <w:top w:val="nil"/>
              <w:left w:val="nil"/>
              <w:bottom w:val="nil"/>
              <w:right w:val="nil"/>
            </w:tcBorders>
          </w:tcPr>
          <w:p>
            <w:pPr>
              <w:pStyle w:val="0"/>
              <w:jc w:val="center"/>
            </w:pPr>
            <w:r>
              <w:rPr>
                <w:sz w:val="20"/>
              </w:rPr>
              <w:t xml:space="preserve">23.</w:t>
            </w:r>
          </w:p>
        </w:tc>
        <w:tc>
          <w:tcPr>
            <w:tcW w:w="6236" w:type="dxa"/>
            <w:tcBorders>
              <w:top w:val="nil"/>
              <w:left w:val="nil"/>
              <w:bottom w:val="nil"/>
              <w:right w:val="nil"/>
            </w:tcBorders>
          </w:tcPr>
          <w:p>
            <w:pPr>
              <w:pStyle w:val="0"/>
            </w:pPr>
            <w:r>
              <w:rPr>
                <w:sz w:val="20"/>
              </w:rPr>
              <w:t xml:space="preserve">Алтайский край</w:t>
            </w:r>
          </w:p>
        </w:tc>
        <w:tc>
          <w:tcPr>
            <w:tcW w:w="2211" w:type="dxa"/>
            <w:tcBorders>
              <w:top w:val="nil"/>
              <w:left w:val="nil"/>
              <w:bottom w:val="nil"/>
              <w:right w:val="nil"/>
            </w:tcBorders>
          </w:tcPr>
          <w:p>
            <w:pPr>
              <w:pStyle w:val="0"/>
              <w:jc w:val="center"/>
            </w:pPr>
            <w:r>
              <w:rPr>
                <w:sz w:val="20"/>
              </w:rPr>
              <w:t xml:space="preserve">46</w:t>
            </w:r>
          </w:p>
        </w:tc>
      </w:tr>
      <w:tr>
        <w:tc>
          <w:tcPr>
            <w:tcW w:w="600" w:type="dxa"/>
            <w:tcBorders>
              <w:top w:val="nil"/>
              <w:left w:val="nil"/>
              <w:bottom w:val="nil"/>
              <w:right w:val="nil"/>
            </w:tcBorders>
          </w:tcPr>
          <w:p>
            <w:pPr>
              <w:pStyle w:val="0"/>
              <w:jc w:val="center"/>
            </w:pPr>
            <w:r>
              <w:rPr>
                <w:sz w:val="20"/>
              </w:rPr>
              <w:t xml:space="preserve">24.</w:t>
            </w:r>
          </w:p>
        </w:tc>
        <w:tc>
          <w:tcPr>
            <w:tcW w:w="6236" w:type="dxa"/>
            <w:tcBorders>
              <w:top w:val="nil"/>
              <w:left w:val="nil"/>
              <w:bottom w:val="nil"/>
              <w:right w:val="nil"/>
            </w:tcBorders>
          </w:tcPr>
          <w:p>
            <w:pPr>
              <w:pStyle w:val="0"/>
            </w:pPr>
            <w:r>
              <w:rPr>
                <w:sz w:val="20"/>
              </w:rPr>
              <w:t xml:space="preserve">Забайкальский край</w:t>
            </w:r>
          </w:p>
        </w:tc>
        <w:tc>
          <w:tcPr>
            <w:tcW w:w="2211" w:type="dxa"/>
            <w:tcBorders>
              <w:top w:val="nil"/>
              <w:left w:val="nil"/>
              <w:bottom w:val="nil"/>
              <w:right w:val="nil"/>
            </w:tcBorders>
          </w:tcPr>
          <w:p>
            <w:pPr>
              <w:pStyle w:val="0"/>
              <w:jc w:val="center"/>
            </w:pPr>
            <w:r>
              <w:rPr>
                <w:sz w:val="20"/>
              </w:rPr>
              <w:t xml:space="preserve">30</w:t>
            </w:r>
          </w:p>
        </w:tc>
      </w:tr>
      <w:tr>
        <w:tc>
          <w:tcPr>
            <w:tcW w:w="600" w:type="dxa"/>
            <w:tcBorders>
              <w:top w:val="nil"/>
              <w:left w:val="nil"/>
              <w:bottom w:val="nil"/>
              <w:right w:val="nil"/>
            </w:tcBorders>
          </w:tcPr>
          <w:p>
            <w:pPr>
              <w:pStyle w:val="0"/>
              <w:jc w:val="center"/>
            </w:pPr>
            <w:r>
              <w:rPr>
                <w:sz w:val="20"/>
              </w:rPr>
              <w:t xml:space="preserve">25.</w:t>
            </w:r>
          </w:p>
        </w:tc>
        <w:tc>
          <w:tcPr>
            <w:tcW w:w="6236" w:type="dxa"/>
            <w:tcBorders>
              <w:top w:val="nil"/>
              <w:left w:val="nil"/>
              <w:bottom w:val="nil"/>
              <w:right w:val="nil"/>
            </w:tcBorders>
          </w:tcPr>
          <w:p>
            <w:pPr>
              <w:pStyle w:val="0"/>
            </w:pPr>
            <w:r>
              <w:rPr>
                <w:sz w:val="20"/>
              </w:rPr>
              <w:t xml:space="preserve">Камчатский край</w:t>
            </w:r>
          </w:p>
        </w:tc>
        <w:tc>
          <w:tcPr>
            <w:tcW w:w="2211" w:type="dxa"/>
            <w:tcBorders>
              <w:top w:val="nil"/>
              <w:left w:val="nil"/>
              <w:bottom w:val="nil"/>
              <w:right w:val="nil"/>
            </w:tcBorders>
          </w:tcPr>
          <w:p>
            <w:pPr>
              <w:pStyle w:val="0"/>
              <w:jc w:val="center"/>
            </w:pPr>
            <w:r>
              <w:rPr>
                <w:sz w:val="20"/>
              </w:rPr>
              <w:t xml:space="preserve">25</w:t>
            </w:r>
          </w:p>
        </w:tc>
      </w:tr>
      <w:tr>
        <w:tc>
          <w:tcPr>
            <w:tcW w:w="600" w:type="dxa"/>
            <w:tcBorders>
              <w:top w:val="nil"/>
              <w:left w:val="nil"/>
              <w:bottom w:val="nil"/>
              <w:right w:val="nil"/>
            </w:tcBorders>
          </w:tcPr>
          <w:p>
            <w:pPr>
              <w:pStyle w:val="0"/>
              <w:jc w:val="center"/>
            </w:pPr>
            <w:r>
              <w:rPr>
                <w:sz w:val="20"/>
              </w:rPr>
              <w:t xml:space="preserve">26.</w:t>
            </w:r>
          </w:p>
        </w:tc>
        <w:tc>
          <w:tcPr>
            <w:tcW w:w="6236" w:type="dxa"/>
            <w:tcBorders>
              <w:top w:val="nil"/>
              <w:left w:val="nil"/>
              <w:bottom w:val="nil"/>
              <w:right w:val="nil"/>
            </w:tcBorders>
          </w:tcPr>
          <w:p>
            <w:pPr>
              <w:pStyle w:val="0"/>
            </w:pPr>
            <w:r>
              <w:rPr>
                <w:sz w:val="20"/>
              </w:rPr>
              <w:t xml:space="preserve">Краснодарский край</w:t>
            </w:r>
          </w:p>
        </w:tc>
        <w:tc>
          <w:tcPr>
            <w:tcW w:w="2211" w:type="dxa"/>
            <w:tcBorders>
              <w:top w:val="nil"/>
              <w:left w:val="nil"/>
              <w:bottom w:val="nil"/>
              <w:right w:val="nil"/>
            </w:tcBorders>
          </w:tcPr>
          <w:p>
            <w:pPr>
              <w:pStyle w:val="0"/>
              <w:jc w:val="center"/>
            </w:pPr>
            <w:r>
              <w:rPr>
                <w:sz w:val="20"/>
              </w:rPr>
              <w:t xml:space="preserve">37</w:t>
            </w:r>
          </w:p>
        </w:tc>
      </w:tr>
      <w:tr>
        <w:tc>
          <w:tcPr>
            <w:tcW w:w="600" w:type="dxa"/>
            <w:tcBorders>
              <w:top w:val="nil"/>
              <w:left w:val="nil"/>
              <w:bottom w:val="nil"/>
              <w:right w:val="nil"/>
            </w:tcBorders>
          </w:tcPr>
          <w:p>
            <w:pPr>
              <w:pStyle w:val="0"/>
              <w:jc w:val="center"/>
            </w:pPr>
            <w:r>
              <w:rPr>
                <w:sz w:val="20"/>
              </w:rPr>
              <w:t xml:space="preserve">27.</w:t>
            </w:r>
          </w:p>
        </w:tc>
        <w:tc>
          <w:tcPr>
            <w:tcW w:w="6236" w:type="dxa"/>
            <w:tcBorders>
              <w:top w:val="nil"/>
              <w:left w:val="nil"/>
              <w:bottom w:val="nil"/>
              <w:right w:val="nil"/>
            </w:tcBorders>
          </w:tcPr>
          <w:p>
            <w:pPr>
              <w:pStyle w:val="0"/>
            </w:pPr>
            <w:r>
              <w:rPr>
                <w:sz w:val="20"/>
              </w:rPr>
              <w:t xml:space="preserve">Красноярский край</w:t>
            </w:r>
          </w:p>
        </w:tc>
        <w:tc>
          <w:tcPr>
            <w:tcW w:w="2211" w:type="dxa"/>
            <w:tcBorders>
              <w:top w:val="nil"/>
              <w:left w:val="nil"/>
              <w:bottom w:val="nil"/>
              <w:right w:val="nil"/>
            </w:tcBorders>
          </w:tcPr>
          <w:p>
            <w:pPr>
              <w:pStyle w:val="0"/>
              <w:jc w:val="center"/>
            </w:pPr>
            <w:r>
              <w:rPr>
                <w:sz w:val="20"/>
              </w:rPr>
              <w:t xml:space="preserve">37</w:t>
            </w:r>
          </w:p>
        </w:tc>
      </w:tr>
      <w:tr>
        <w:tc>
          <w:tcPr>
            <w:tcW w:w="600" w:type="dxa"/>
            <w:tcBorders>
              <w:top w:val="nil"/>
              <w:left w:val="nil"/>
              <w:bottom w:val="nil"/>
              <w:right w:val="nil"/>
            </w:tcBorders>
          </w:tcPr>
          <w:p>
            <w:pPr>
              <w:pStyle w:val="0"/>
              <w:jc w:val="center"/>
            </w:pPr>
            <w:r>
              <w:rPr>
                <w:sz w:val="20"/>
              </w:rPr>
              <w:t xml:space="preserve">28.</w:t>
            </w:r>
          </w:p>
        </w:tc>
        <w:tc>
          <w:tcPr>
            <w:tcW w:w="6236" w:type="dxa"/>
            <w:tcBorders>
              <w:top w:val="nil"/>
              <w:left w:val="nil"/>
              <w:bottom w:val="nil"/>
              <w:right w:val="nil"/>
            </w:tcBorders>
          </w:tcPr>
          <w:p>
            <w:pPr>
              <w:pStyle w:val="0"/>
            </w:pPr>
            <w:r>
              <w:rPr>
                <w:sz w:val="20"/>
              </w:rPr>
              <w:t xml:space="preserve">Пермский край</w:t>
            </w:r>
          </w:p>
        </w:tc>
        <w:tc>
          <w:tcPr>
            <w:tcW w:w="2211" w:type="dxa"/>
            <w:tcBorders>
              <w:top w:val="nil"/>
              <w:left w:val="nil"/>
              <w:bottom w:val="nil"/>
              <w:right w:val="nil"/>
            </w:tcBorders>
          </w:tcPr>
          <w:p>
            <w:pPr>
              <w:pStyle w:val="0"/>
              <w:jc w:val="center"/>
            </w:pPr>
            <w:r>
              <w:rPr>
                <w:sz w:val="20"/>
              </w:rPr>
              <w:t xml:space="preserve">19</w:t>
            </w:r>
          </w:p>
        </w:tc>
      </w:tr>
      <w:tr>
        <w:tc>
          <w:tcPr>
            <w:tcW w:w="600" w:type="dxa"/>
            <w:tcBorders>
              <w:top w:val="nil"/>
              <w:left w:val="nil"/>
              <w:bottom w:val="nil"/>
              <w:right w:val="nil"/>
            </w:tcBorders>
          </w:tcPr>
          <w:p>
            <w:pPr>
              <w:pStyle w:val="0"/>
              <w:jc w:val="center"/>
            </w:pPr>
            <w:r>
              <w:rPr>
                <w:sz w:val="20"/>
              </w:rPr>
              <w:t xml:space="preserve">29.</w:t>
            </w:r>
          </w:p>
        </w:tc>
        <w:tc>
          <w:tcPr>
            <w:tcW w:w="6236" w:type="dxa"/>
            <w:tcBorders>
              <w:top w:val="nil"/>
              <w:left w:val="nil"/>
              <w:bottom w:val="nil"/>
              <w:right w:val="nil"/>
            </w:tcBorders>
          </w:tcPr>
          <w:p>
            <w:pPr>
              <w:pStyle w:val="0"/>
            </w:pPr>
            <w:r>
              <w:rPr>
                <w:sz w:val="20"/>
              </w:rPr>
              <w:t xml:space="preserve">Приморский край</w:t>
            </w:r>
          </w:p>
        </w:tc>
        <w:tc>
          <w:tcPr>
            <w:tcW w:w="2211" w:type="dxa"/>
            <w:tcBorders>
              <w:top w:val="nil"/>
              <w:left w:val="nil"/>
              <w:bottom w:val="nil"/>
              <w:right w:val="nil"/>
            </w:tcBorders>
          </w:tcPr>
          <w:p>
            <w:pPr>
              <w:pStyle w:val="0"/>
              <w:jc w:val="center"/>
            </w:pPr>
            <w:r>
              <w:rPr>
                <w:sz w:val="20"/>
              </w:rPr>
              <w:t xml:space="preserve">39</w:t>
            </w:r>
          </w:p>
        </w:tc>
      </w:tr>
      <w:tr>
        <w:tc>
          <w:tcPr>
            <w:tcW w:w="600" w:type="dxa"/>
            <w:tcBorders>
              <w:top w:val="nil"/>
              <w:left w:val="nil"/>
              <w:bottom w:val="nil"/>
              <w:right w:val="nil"/>
            </w:tcBorders>
          </w:tcPr>
          <w:p>
            <w:pPr>
              <w:pStyle w:val="0"/>
              <w:jc w:val="center"/>
            </w:pPr>
            <w:r>
              <w:rPr>
                <w:sz w:val="20"/>
              </w:rPr>
              <w:t xml:space="preserve">30.</w:t>
            </w:r>
          </w:p>
        </w:tc>
        <w:tc>
          <w:tcPr>
            <w:tcW w:w="6236" w:type="dxa"/>
            <w:tcBorders>
              <w:top w:val="nil"/>
              <w:left w:val="nil"/>
              <w:bottom w:val="nil"/>
              <w:right w:val="nil"/>
            </w:tcBorders>
          </w:tcPr>
          <w:p>
            <w:pPr>
              <w:pStyle w:val="0"/>
            </w:pPr>
            <w:r>
              <w:rPr>
                <w:sz w:val="20"/>
              </w:rPr>
              <w:t xml:space="preserve">Ставропольский край</w:t>
            </w:r>
          </w:p>
        </w:tc>
        <w:tc>
          <w:tcPr>
            <w:tcW w:w="2211" w:type="dxa"/>
            <w:tcBorders>
              <w:top w:val="nil"/>
              <w:left w:val="nil"/>
              <w:bottom w:val="nil"/>
              <w:right w:val="nil"/>
            </w:tcBorders>
          </w:tcPr>
          <w:p>
            <w:pPr>
              <w:pStyle w:val="0"/>
              <w:jc w:val="center"/>
            </w:pPr>
            <w:r>
              <w:rPr>
                <w:sz w:val="20"/>
              </w:rPr>
              <w:t xml:space="preserve">43</w:t>
            </w:r>
          </w:p>
        </w:tc>
      </w:tr>
      <w:tr>
        <w:tc>
          <w:tcPr>
            <w:tcW w:w="600" w:type="dxa"/>
            <w:tcBorders>
              <w:top w:val="nil"/>
              <w:left w:val="nil"/>
              <w:bottom w:val="nil"/>
              <w:right w:val="nil"/>
            </w:tcBorders>
          </w:tcPr>
          <w:p>
            <w:pPr>
              <w:pStyle w:val="0"/>
              <w:jc w:val="center"/>
            </w:pPr>
            <w:r>
              <w:rPr>
                <w:sz w:val="20"/>
              </w:rPr>
              <w:t xml:space="preserve">31.</w:t>
            </w:r>
          </w:p>
        </w:tc>
        <w:tc>
          <w:tcPr>
            <w:tcW w:w="6236" w:type="dxa"/>
            <w:tcBorders>
              <w:top w:val="nil"/>
              <w:left w:val="nil"/>
              <w:bottom w:val="nil"/>
              <w:right w:val="nil"/>
            </w:tcBorders>
          </w:tcPr>
          <w:p>
            <w:pPr>
              <w:pStyle w:val="0"/>
            </w:pPr>
            <w:r>
              <w:rPr>
                <w:sz w:val="20"/>
              </w:rPr>
              <w:t xml:space="preserve">Хабаровский край</w:t>
            </w:r>
          </w:p>
        </w:tc>
        <w:tc>
          <w:tcPr>
            <w:tcW w:w="2211" w:type="dxa"/>
            <w:tcBorders>
              <w:top w:val="nil"/>
              <w:left w:val="nil"/>
              <w:bottom w:val="nil"/>
              <w:right w:val="nil"/>
            </w:tcBorders>
          </w:tcPr>
          <w:p>
            <w:pPr>
              <w:pStyle w:val="0"/>
              <w:jc w:val="center"/>
            </w:pPr>
            <w:r>
              <w:rPr>
                <w:sz w:val="20"/>
              </w:rPr>
              <w:t xml:space="preserve">27</w:t>
            </w:r>
          </w:p>
        </w:tc>
      </w:tr>
      <w:tr>
        <w:tc>
          <w:tcPr>
            <w:tcW w:w="600" w:type="dxa"/>
            <w:tcBorders>
              <w:top w:val="nil"/>
              <w:left w:val="nil"/>
              <w:bottom w:val="nil"/>
              <w:right w:val="nil"/>
            </w:tcBorders>
          </w:tcPr>
          <w:p>
            <w:pPr>
              <w:pStyle w:val="0"/>
              <w:jc w:val="center"/>
            </w:pPr>
            <w:r>
              <w:rPr>
                <w:sz w:val="20"/>
              </w:rPr>
              <w:t xml:space="preserve">32.</w:t>
            </w:r>
          </w:p>
        </w:tc>
        <w:tc>
          <w:tcPr>
            <w:tcW w:w="6236" w:type="dxa"/>
            <w:tcBorders>
              <w:top w:val="nil"/>
              <w:left w:val="nil"/>
              <w:bottom w:val="nil"/>
              <w:right w:val="nil"/>
            </w:tcBorders>
          </w:tcPr>
          <w:p>
            <w:pPr>
              <w:pStyle w:val="0"/>
            </w:pPr>
            <w:r>
              <w:rPr>
                <w:sz w:val="20"/>
              </w:rPr>
              <w:t xml:space="preserve">Амурская область</w:t>
            </w:r>
          </w:p>
        </w:tc>
        <w:tc>
          <w:tcPr>
            <w:tcW w:w="2211" w:type="dxa"/>
            <w:tcBorders>
              <w:top w:val="nil"/>
              <w:left w:val="nil"/>
              <w:bottom w:val="nil"/>
              <w:right w:val="nil"/>
            </w:tcBorders>
          </w:tcPr>
          <w:p>
            <w:pPr>
              <w:pStyle w:val="0"/>
              <w:jc w:val="center"/>
            </w:pPr>
            <w:r>
              <w:rPr>
                <w:sz w:val="20"/>
              </w:rPr>
              <w:t xml:space="preserve">31</w:t>
            </w:r>
          </w:p>
        </w:tc>
      </w:tr>
      <w:tr>
        <w:tc>
          <w:tcPr>
            <w:tcW w:w="600" w:type="dxa"/>
            <w:tcBorders>
              <w:top w:val="nil"/>
              <w:left w:val="nil"/>
              <w:bottom w:val="nil"/>
              <w:right w:val="nil"/>
            </w:tcBorders>
          </w:tcPr>
          <w:p>
            <w:pPr>
              <w:pStyle w:val="0"/>
              <w:jc w:val="center"/>
            </w:pPr>
            <w:r>
              <w:rPr>
                <w:sz w:val="20"/>
              </w:rPr>
              <w:t xml:space="preserve">33.</w:t>
            </w:r>
          </w:p>
        </w:tc>
        <w:tc>
          <w:tcPr>
            <w:tcW w:w="6236" w:type="dxa"/>
            <w:tcBorders>
              <w:top w:val="nil"/>
              <w:left w:val="nil"/>
              <w:bottom w:val="nil"/>
              <w:right w:val="nil"/>
            </w:tcBorders>
          </w:tcPr>
          <w:p>
            <w:pPr>
              <w:pStyle w:val="0"/>
            </w:pPr>
            <w:r>
              <w:rPr>
                <w:sz w:val="20"/>
              </w:rPr>
              <w:t xml:space="preserve">Архангельская область</w:t>
            </w:r>
          </w:p>
        </w:tc>
        <w:tc>
          <w:tcPr>
            <w:tcW w:w="2211" w:type="dxa"/>
            <w:tcBorders>
              <w:top w:val="nil"/>
              <w:left w:val="nil"/>
              <w:bottom w:val="nil"/>
              <w:right w:val="nil"/>
            </w:tcBorders>
          </w:tcPr>
          <w:p>
            <w:pPr>
              <w:pStyle w:val="0"/>
              <w:jc w:val="center"/>
            </w:pPr>
            <w:r>
              <w:rPr>
                <w:sz w:val="20"/>
              </w:rPr>
              <w:t xml:space="preserve">32</w:t>
            </w:r>
          </w:p>
        </w:tc>
      </w:tr>
      <w:tr>
        <w:tc>
          <w:tcPr>
            <w:tcW w:w="600" w:type="dxa"/>
            <w:tcBorders>
              <w:top w:val="nil"/>
              <w:left w:val="nil"/>
              <w:bottom w:val="nil"/>
              <w:right w:val="nil"/>
            </w:tcBorders>
          </w:tcPr>
          <w:p>
            <w:pPr>
              <w:pStyle w:val="0"/>
              <w:jc w:val="center"/>
            </w:pPr>
            <w:r>
              <w:rPr>
                <w:sz w:val="20"/>
              </w:rPr>
              <w:t xml:space="preserve">34.</w:t>
            </w:r>
          </w:p>
        </w:tc>
        <w:tc>
          <w:tcPr>
            <w:tcW w:w="6236" w:type="dxa"/>
            <w:tcBorders>
              <w:top w:val="nil"/>
              <w:left w:val="nil"/>
              <w:bottom w:val="nil"/>
              <w:right w:val="nil"/>
            </w:tcBorders>
          </w:tcPr>
          <w:p>
            <w:pPr>
              <w:pStyle w:val="0"/>
            </w:pPr>
            <w:r>
              <w:rPr>
                <w:sz w:val="20"/>
              </w:rPr>
              <w:t xml:space="preserve">Астраханская область</w:t>
            </w:r>
          </w:p>
        </w:tc>
        <w:tc>
          <w:tcPr>
            <w:tcW w:w="2211" w:type="dxa"/>
            <w:tcBorders>
              <w:top w:val="nil"/>
              <w:left w:val="nil"/>
              <w:bottom w:val="nil"/>
              <w:right w:val="nil"/>
            </w:tcBorders>
          </w:tcPr>
          <w:p>
            <w:pPr>
              <w:pStyle w:val="0"/>
              <w:jc w:val="center"/>
            </w:pPr>
            <w:r>
              <w:rPr>
                <w:sz w:val="20"/>
              </w:rPr>
              <w:t xml:space="preserve">29</w:t>
            </w:r>
          </w:p>
        </w:tc>
      </w:tr>
      <w:tr>
        <w:tc>
          <w:tcPr>
            <w:tcW w:w="600" w:type="dxa"/>
            <w:tcBorders>
              <w:top w:val="nil"/>
              <w:left w:val="nil"/>
              <w:bottom w:val="nil"/>
              <w:right w:val="nil"/>
            </w:tcBorders>
          </w:tcPr>
          <w:p>
            <w:pPr>
              <w:pStyle w:val="0"/>
              <w:jc w:val="center"/>
            </w:pPr>
            <w:r>
              <w:rPr>
                <w:sz w:val="20"/>
              </w:rPr>
              <w:t xml:space="preserve">35.</w:t>
            </w:r>
          </w:p>
        </w:tc>
        <w:tc>
          <w:tcPr>
            <w:tcW w:w="6236" w:type="dxa"/>
            <w:tcBorders>
              <w:top w:val="nil"/>
              <w:left w:val="nil"/>
              <w:bottom w:val="nil"/>
              <w:right w:val="nil"/>
            </w:tcBorders>
          </w:tcPr>
          <w:p>
            <w:pPr>
              <w:pStyle w:val="0"/>
            </w:pPr>
            <w:r>
              <w:rPr>
                <w:sz w:val="20"/>
              </w:rPr>
              <w:t xml:space="preserve">Белгородская область</w:t>
            </w:r>
          </w:p>
        </w:tc>
        <w:tc>
          <w:tcPr>
            <w:tcW w:w="2211" w:type="dxa"/>
            <w:tcBorders>
              <w:top w:val="nil"/>
              <w:left w:val="nil"/>
              <w:bottom w:val="nil"/>
              <w:right w:val="nil"/>
            </w:tcBorders>
          </w:tcPr>
          <w:p>
            <w:pPr>
              <w:pStyle w:val="0"/>
              <w:jc w:val="center"/>
            </w:pPr>
            <w:r>
              <w:rPr>
                <w:sz w:val="20"/>
              </w:rPr>
              <w:t xml:space="preserve">39</w:t>
            </w:r>
          </w:p>
        </w:tc>
      </w:tr>
      <w:tr>
        <w:tc>
          <w:tcPr>
            <w:tcW w:w="600" w:type="dxa"/>
            <w:tcBorders>
              <w:top w:val="nil"/>
              <w:left w:val="nil"/>
              <w:bottom w:val="nil"/>
              <w:right w:val="nil"/>
            </w:tcBorders>
          </w:tcPr>
          <w:p>
            <w:pPr>
              <w:pStyle w:val="0"/>
              <w:jc w:val="center"/>
            </w:pPr>
            <w:r>
              <w:rPr>
                <w:sz w:val="20"/>
              </w:rPr>
              <w:t xml:space="preserve">36.</w:t>
            </w:r>
          </w:p>
        </w:tc>
        <w:tc>
          <w:tcPr>
            <w:tcW w:w="6236" w:type="dxa"/>
            <w:tcBorders>
              <w:top w:val="nil"/>
              <w:left w:val="nil"/>
              <w:bottom w:val="nil"/>
              <w:right w:val="nil"/>
            </w:tcBorders>
          </w:tcPr>
          <w:p>
            <w:pPr>
              <w:pStyle w:val="0"/>
            </w:pPr>
            <w:r>
              <w:rPr>
                <w:sz w:val="20"/>
              </w:rPr>
              <w:t xml:space="preserve">Брянская область</w:t>
            </w:r>
          </w:p>
        </w:tc>
        <w:tc>
          <w:tcPr>
            <w:tcW w:w="2211" w:type="dxa"/>
            <w:tcBorders>
              <w:top w:val="nil"/>
              <w:left w:val="nil"/>
              <w:bottom w:val="nil"/>
              <w:right w:val="nil"/>
            </w:tcBorders>
          </w:tcPr>
          <w:p>
            <w:pPr>
              <w:pStyle w:val="0"/>
              <w:jc w:val="center"/>
            </w:pPr>
            <w:r>
              <w:rPr>
                <w:sz w:val="20"/>
              </w:rPr>
              <w:t xml:space="preserve">31</w:t>
            </w:r>
          </w:p>
        </w:tc>
      </w:tr>
      <w:tr>
        <w:tc>
          <w:tcPr>
            <w:tcW w:w="600" w:type="dxa"/>
            <w:tcBorders>
              <w:top w:val="nil"/>
              <w:left w:val="nil"/>
              <w:bottom w:val="nil"/>
              <w:right w:val="nil"/>
            </w:tcBorders>
          </w:tcPr>
          <w:p>
            <w:pPr>
              <w:pStyle w:val="0"/>
              <w:jc w:val="center"/>
            </w:pPr>
            <w:r>
              <w:rPr>
                <w:sz w:val="20"/>
              </w:rPr>
              <w:t xml:space="preserve">37.</w:t>
            </w:r>
          </w:p>
        </w:tc>
        <w:tc>
          <w:tcPr>
            <w:tcW w:w="6236" w:type="dxa"/>
            <w:tcBorders>
              <w:top w:val="nil"/>
              <w:left w:val="nil"/>
              <w:bottom w:val="nil"/>
              <w:right w:val="nil"/>
            </w:tcBorders>
          </w:tcPr>
          <w:p>
            <w:pPr>
              <w:pStyle w:val="0"/>
            </w:pPr>
            <w:r>
              <w:rPr>
                <w:sz w:val="20"/>
              </w:rPr>
              <w:t xml:space="preserve">Владимирская область</w:t>
            </w:r>
          </w:p>
        </w:tc>
        <w:tc>
          <w:tcPr>
            <w:tcW w:w="2211" w:type="dxa"/>
            <w:tcBorders>
              <w:top w:val="nil"/>
              <w:left w:val="nil"/>
              <w:bottom w:val="nil"/>
              <w:right w:val="nil"/>
            </w:tcBorders>
          </w:tcPr>
          <w:p>
            <w:pPr>
              <w:pStyle w:val="0"/>
              <w:jc w:val="center"/>
            </w:pPr>
            <w:r>
              <w:rPr>
                <w:sz w:val="20"/>
              </w:rPr>
              <w:t xml:space="preserve">44</w:t>
            </w:r>
          </w:p>
        </w:tc>
      </w:tr>
      <w:tr>
        <w:tc>
          <w:tcPr>
            <w:tcW w:w="600" w:type="dxa"/>
            <w:tcBorders>
              <w:top w:val="nil"/>
              <w:left w:val="nil"/>
              <w:bottom w:val="nil"/>
              <w:right w:val="nil"/>
            </w:tcBorders>
          </w:tcPr>
          <w:p>
            <w:pPr>
              <w:pStyle w:val="0"/>
              <w:jc w:val="center"/>
            </w:pPr>
            <w:r>
              <w:rPr>
                <w:sz w:val="20"/>
              </w:rPr>
              <w:t xml:space="preserve">38.</w:t>
            </w:r>
          </w:p>
        </w:tc>
        <w:tc>
          <w:tcPr>
            <w:tcW w:w="6236" w:type="dxa"/>
            <w:tcBorders>
              <w:top w:val="nil"/>
              <w:left w:val="nil"/>
              <w:bottom w:val="nil"/>
              <w:right w:val="nil"/>
            </w:tcBorders>
          </w:tcPr>
          <w:p>
            <w:pPr>
              <w:pStyle w:val="0"/>
            </w:pPr>
            <w:r>
              <w:rPr>
                <w:sz w:val="20"/>
              </w:rPr>
              <w:t xml:space="preserve">Волгоградская область</w:t>
            </w:r>
          </w:p>
        </w:tc>
        <w:tc>
          <w:tcPr>
            <w:tcW w:w="2211" w:type="dxa"/>
            <w:tcBorders>
              <w:top w:val="nil"/>
              <w:left w:val="nil"/>
              <w:bottom w:val="nil"/>
              <w:right w:val="nil"/>
            </w:tcBorders>
          </w:tcPr>
          <w:p>
            <w:pPr>
              <w:pStyle w:val="0"/>
              <w:jc w:val="center"/>
            </w:pPr>
            <w:r>
              <w:rPr>
                <w:sz w:val="20"/>
              </w:rPr>
              <w:t xml:space="preserve">36</w:t>
            </w:r>
          </w:p>
        </w:tc>
      </w:tr>
      <w:tr>
        <w:tc>
          <w:tcPr>
            <w:tcW w:w="600" w:type="dxa"/>
            <w:tcBorders>
              <w:top w:val="nil"/>
              <w:left w:val="nil"/>
              <w:bottom w:val="nil"/>
              <w:right w:val="nil"/>
            </w:tcBorders>
          </w:tcPr>
          <w:p>
            <w:pPr>
              <w:pStyle w:val="0"/>
              <w:jc w:val="center"/>
            </w:pPr>
            <w:r>
              <w:rPr>
                <w:sz w:val="20"/>
              </w:rPr>
              <w:t xml:space="preserve">39.</w:t>
            </w:r>
          </w:p>
        </w:tc>
        <w:tc>
          <w:tcPr>
            <w:tcW w:w="6236" w:type="dxa"/>
            <w:tcBorders>
              <w:top w:val="nil"/>
              <w:left w:val="nil"/>
              <w:bottom w:val="nil"/>
              <w:right w:val="nil"/>
            </w:tcBorders>
          </w:tcPr>
          <w:p>
            <w:pPr>
              <w:pStyle w:val="0"/>
            </w:pPr>
            <w:r>
              <w:rPr>
                <w:sz w:val="20"/>
              </w:rPr>
              <w:t xml:space="preserve">Вологодская область</w:t>
            </w:r>
          </w:p>
        </w:tc>
        <w:tc>
          <w:tcPr>
            <w:tcW w:w="2211" w:type="dxa"/>
            <w:tcBorders>
              <w:top w:val="nil"/>
              <w:left w:val="nil"/>
              <w:bottom w:val="nil"/>
              <w:right w:val="nil"/>
            </w:tcBorders>
          </w:tcPr>
          <w:p>
            <w:pPr>
              <w:pStyle w:val="0"/>
              <w:jc w:val="center"/>
            </w:pPr>
            <w:r>
              <w:rPr>
                <w:sz w:val="20"/>
              </w:rPr>
              <w:t xml:space="preserve">46</w:t>
            </w:r>
          </w:p>
        </w:tc>
      </w:tr>
      <w:tr>
        <w:tc>
          <w:tcPr>
            <w:tcW w:w="600" w:type="dxa"/>
            <w:tcBorders>
              <w:top w:val="nil"/>
              <w:left w:val="nil"/>
              <w:bottom w:val="nil"/>
              <w:right w:val="nil"/>
            </w:tcBorders>
          </w:tcPr>
          <w:p>
            <w:pPr>
              <w:pStyle w:val="0"/>
              <w:jc w:val="center"/>
            </w:pPr>
            <w:r>
              <w:rPr>
                <w:sz w:val="20"/>
              </w:rPr>
              <w:t xml:space="preserve">40.</w:t>
            </w:r>
          </w:p>
        </w:tc>
        <w:tc>
          <w:tcPr>
            <w:tcW w:w="6236" w:type="dxa"/>
            <w:tcBorders>
              <w:top w:val="nil"/>
              <w:left w:val="nil"/>
              <w:bottom w:val="nil"/>
              <w:right w:val="nil"/>
            </w:tcBorders>
          </w:tcPr>
          <w:p>
            <w:pPr>
              <w:pStyle w:val="0"/>
            </w:pPr>
            <w:r>
              <w:rPr>
                <w:sz w:val="20"/>
              </w:rPr>
              <w:t xml:space="preserve">Воронежская область</w:t>
            </w:r>
          </w:p>
        </w:tc>
        <w:tc>
          <w:tcPr>
            <w:tcW w:w="2211" w:type="dxa"/>
            <w:tcBorders>
              <w:top w:val="nil"/>
              <w:left w:val="nil"/>
              <w:bottom w:val="nil"/>
              <w:right w:val="nil"/>
            </w:tcBorders>
          </w:tcPr>
          <w:p>
            <w:pPr>
              <w:pStyle w:val="0"/>
              <w:jc w:val="center"/>
            </w:pPr>
            <w:r>
              <w:rPr>
                <w:sz w:val="20"/>
              </w:rPr>
              <w:t xml:space="preserve">31</w:t>
            </w:r>
          </w:p>
        </w:tc>
      </w:tr>
      <w:tr>
        <w:tc>
          <w:tcPr>
            <w:tcW w:w="600" w:type="dxa"/>
            <w:tcBorders>
              <w:top w:val="nil"/>
              <w:left w:val="nil"/>
              <w:bottom w:val="nil"/>
              <w:right w:val="nil"/>
            </w:tcBorders>
          </w:tcPr>
          <w:p>
            <w:pPr>
              <w:pStyle w:val="0"/>
              <w:jc w:val="center"/>
            </w:pPr>
            <w:r>
              <w:rPr>
                <w:sz w:val="20"/>
              </w:rPr>
              <w:t xml:space="preserve">41.</w:t>
            </w:r>
          </w:p>
        </w:tc>
        <w:tc>
          <w:tcPr>
            <w:tcW w:w="6236" w:type="dxa"/>
            <w:tcBorders>
              <w:top w:val="nil"/>
              <w:left w:val="nil"/>
              <w:bottom w:val="nil"/>
              <w:right w:val="nil"/>
            </w:tcBorders>
          </w:tcPr>
          <w:p>
            <w:pPr>
              <w:pStyle w:val="0"/>
            </w:pPr>
            <w:r>
              <w:rPr>
                <w:sz w:val="20"/>
              </w:rPr>
              <w:t xml:space="preserve">Ивановская область</w:t>
            </w:r>
          </w:p>
        </w:tc>
        <w:tc>
          <w:tcPr>
            <w:tcW w:w="2211" w:type="dxa"/>
            <w:tcBorders>
              <w:top w:val="nil"/>
              <w:left w:val="nil"/>
              <w:bottom w:val="nil"/>
              <w:right w:val="nil"/>
            </w:tcBorders>
          </w:tcPr>
          <w:p>
            <w:pPr>
              <w:pStyle w:val="0"/>
              <w:jc w:val="center"/>
            </w:pPr>
            <w:r>
              <w:rPr>
                <w:sz w:val="20"/>
              </w:rPr>
              <w:t xml:space="preserve">29</w:t>
            </w:r>
          </w:p>
        </w:tc>
      </w:tr>
      <w:tr>
        <w:tc>
          <w:tcPr>
            <w:tcW w:w="600" w:type="dxa"/>
            <w:tcBorders>
              <w:top w:val="nil"/>
              <w:left w:val="nil"/>
              <w:bottom w:val="nil"/>
              <w:right w:val="nil"/>
            </w:tcBorders>
          </w:tcPr>
          <w:p>
            <w:pPr>
              <w:pStyle w:val="0"/>
              <w:jc w:val="center"/>
            </w:pPr>
            <w:r>
              <w:rPr>
                <w:sz w:val="20"/>
              </w:rPr>
              <w:t xml:space="preserve">42.</w:t>
            </w:r>
          </w:p>
        </w:tc>
        <w:tc>
          <w:tcPr>
            <w:tcW w:w="6236" w:type="dxa"/>
            <w:tcBorders>
              <w:top w:val="nil"/>
              <w:left w:val="nil"/>
              <w:bottom w:val="nil"/>
              <w:right w:val="nil"/>
            </w:tcBorders>
          </w:tcPr>
          <w:p>
            <w:pPr>
              <w:pStyle w:val="0"/>
            </w:pPr>
            <w:r>
              <w:rPr>
                <w:sz w:val="20"/>
              </w:rPr>
              <w:t xml:space="preserve">Иркутская область</w:t>
            </w:r>
          </w:p>
        </w:tc>
        <w:tc>
          <w:tcPr>
            <w:tcW w:w="2211" w:type="dxa"/>
            <w:tcBorders>
              <w:top w:val="nil"/>
              <w:left w:val="nil"/>
              <w:bottom w:val="nil"/>
              <w:right w:val="nil"/>
            </w:tcBorders>
          </w:tcPr>
          <w:p>
            <w:pPr>
              <w:pStyle w:val="0"/>
              <w:jc w:val="center"/>
            </w:pPr>
            <w:r>
              <w:rPr>
                <w:sz w:val="20"/>
              </w:rPr>
              <w:t xml:space="preserve">44</w:t>
            </w:r>
          </w:p>
        </w:tc>
      </w:tr>
      <w:tr>
        <w:tc>
          <w:tcPr>
            <w:tcW w:w="600" w:type="dxa"/>
            <w:tcBorders>
              <w:top w:val="nil"/>
              <w:left w:val="nil"/>
              <w:bottom w:val="nil"/>
              <w:right w:val="nil"/>
            </w:tcBorders>
          </w:tcPr>
          <w:p>
            <w:pPr>
              <w:pStyle w:val="0"/>
              <w:jc w:val="center"/>
            </w:pPr>
            <w:r>
              <w:rPr>
                <w:sz w:val="20"/>
              </w:rPr>
              <w:t xml:space="preserve">43.</w:t>
            </w:r>
          </w:p>
        </w:tc>
        <w:tc>
          <w:tcPr>
            <w:tcW w:w="6236" w:type="dxa"/>
            <w:tcBorders>
              <w:top w:val="nil"/>
              <w:left w:val="nil"/>
              <w:bottom w:val="nil"/>
              <w:right w:val="nil"/>
            </w:tcBorders>
          </w:tcPr>
          <w:p>
            <w:pPr>
              <w:pStyle w:val="0"/>
            </w:pPr>
            <w:r>
              <w:rPr>
                <w:sz w:val="20"/>
              </w:rPr>
              <w:t xml:space="preserve">Калининградская область</w:t>
            </w:r>
          </w:p>
        </w:tc>
        <w:tc>
          <w:tcPr>
            <w:tcW w:w="2211" w:type="dxa"/>
            <w:tcBorders>
              <w:top w:val="nil"/>
              <w:left w:val="nil"/>
              <w:bottom w:val="nil"/>
              <w:right w:val="nil"/>
            </w:tcBorders>
          </w:tcPr>
          <w:p>
            <w:pPr>
              <w:pStyle w:val="0"/>
              <w:jc w:val="center"/>
            </w:pPr>
            <w:r>
              <w:rPr>
                <w:sz w:val="20"/>
              </w:rPr>
              <w:t xml:space="preserve">36</w:t>
            </w:r>
          </w:p>
        </w:tc>
      </w:tr>
      <w:tr>
        <w:tc>
          <w:tcPr>
            <w:tcW w:w="600" w:type="dxa"/>
            <w:tcBorders>
              <w:top w:val="nil"/>
              <w:left w:val="nil"/>
              <w:bottom w:val="nil"/>
              <w:right w:val="nil"/>
            </w:tcBorders>
          </w:tcPr>
          <w:p>
            <w:pPr>
              <w:pStyle w:val="0"/>
              <w:jc w:val="center"/>
            </w:pPr>
            <w:r>
              <w:rPr>
                <w:sz w:val="20"/>
              </w:rPr>
              <w:t xml:space="preserve">44.</w:t>
            </w:r>
          </w:p>
        </w:tc>
        <w:tc>
          <w:tcPr>
            <w:tcW w:w="6236" w:type="dxa"/>
            <w:tcBorders>
              <w:top w:val="nil"/>
              <w:left w:val="nil"/>
              <w:bottom w:val="nil"/>
              <w:right w:val="nil"/>
            </w:tcBorders>
          </w:tcPr>
          <w:p>
            <w:pPr>
              <w:pStyle w:val="0"/>
            </w:pPr>
            <w:r>
              <w:rPr>
                <w:sz w:val="20"/>
              </w:rPr>
              <w:t xml:space="preserve">Калужская область</w:t>
            </w:r>
          </w:p>
        </w:tc>
        <w:tc>
          <w:tcPr>
            <w:tcW w:w="2211" w:type="dxa"/>
            <w:tcBorders>
              <w:top w:val="nil"/>
              <w:left w:val="nil"/>
              <w:bottom w:val="nil"/>
              <w:right w:val="nil"/>
            </w:tcBorders>
          </w:tcPr>
          <w:p>
            <w:pPr>
              <w:pStyle w:val="0"/>
              <w:jc w:val="center"/>
            </w:pPr>
            <w:r>
              <w:rPr>
                <w:sz w:val="20"/>
              </w:rPr>
              <w:t xml:space="preserve">40</w:t>
            </w:r>
          </w:p>
        </w:tc>
      </w:tr>
      <w:tr>
        <w:tc>
          <w:tcPr>
            <w:tcW w:w="600" w:type="dxa"/>
            <w:tcBorders>
              <w:top w:val="nil"/>
              <w:left w:val="nil"/>
              <w:bottom w:val="nil"/>
              <w:right w:val="nil"/>
            </w:tcBorders>
          </w:tcPr>
          <w:p>
            <w:pPr>
              <w:pStyle w:val="0"/>
              <w:jc w:val="center"/>
            </w:pPr>
            <w:r>
              <w:rPr>
                <w:sz w:val="20"/>
              </w:rPr>
              <w:t xml:space="preserve">45.</w:t>
            </w:r>
          </w:p>
        </w:tc>
        <w:tc>
          <w:tcPr>
            <w:tcW w:w="6236" w:type="dxa"/>
            <w:tcBorders>
              <w:top w:val="nil"/>
              <w:left w:val="nil"/>
              <w:bottom w:val="nil"/>
              <w:right w:val="nil"/>
            </w:tcBorders>
          </w:tcPr>
          <w:p>
            <w:pPr>
              <w:pStyle w:val="0"/>
            </w:pPr>
            <w:r>
              <w:rPr>
                <w:sz w:val="20"/>
              </w:rPr>
              <w:t xml:space="preserve">Кемеровская область - Кузбасс</w:t>
            </w:r>
          </w:p>
        </w:tc>
        <w:tc>
          <w:tcPr>
            <w:tcW w:w="2211" w:type="dxa"/>
            <w:tcBorders>
              <w:top w:val="nil"/>
              <w:left w:val="nil"/>
              <w:bottom w:val="nil"/>
              <w:right w:val="nil"/>
            </w:tcBorders>
          </w:tcPr>
          <w:p>
            <w:pPr>
              <w:pStyle w:val="0"/>
              <w:jc w:val="center"/>
            </w:pPr>
            <w:r>
              <w:rPr>
                <w:sz w:val="20"/>
              </w:rPr>
              <w:t xml:space="preserve">35</w:t>
            </w:r>
          </w:p>
        </w:tc>
      </w:tr>
      <w:tr>
        <w:tc>
          <w:tcPr>
            <w:tcW w:w="600" w:type="dxa"/>
            <w:tcBorders>
              <w:top w:val="nil"/>
              <w:left w:val="nil"/>
              <w:bottom w:val="nil"/>
              <w:right w:val="nil"/>
            </w:tcBorders>
          </w:tcPr>
          <w:p>
            <w:pPr>
              <w:pStyle w:val="0"/>
              <w:jc w:val="center"/>
            </w:pPr>
            <w:r>
              <w:rPr>
                <w:sz w:val="20"/>
              </w:rPr>
              <w:t xml:space="preserve">46.</w:t>
            </w:r>
          </w:p>
        </w:tc>
        <w:tc>
          <w:tcPr>
            <w:tcW w:w="6236" w:type="dxa"/>
            <w:tcBorders>
              <w:top w:val="nil"/>
              <w:left w:val="nil"/>
              <w:bottom w:val="nil"/>
              <w:right w:val="nil"/>
            </w:tcBorders>
          </w:tcPr>
          <w:p>
            <w:pPr>
              <w:pStyle w:val="0"/>
            </w:pPr>
            <w:r>
              <w:rPr>
                <w:sz w:val="20"/>
              </w:rPr>
              <w:t xml:space="preserve">Кировская область</w:t>
            </w:r>
          </w:p>
        </w:tc>
        <w:tc>
          <w:tcPr>
            <w:tcW w:w="2211" w:type="dxa"/>
            <w:tcBorders>
              <w:top w:val="nil"/>
              <w:left w:val="nil"/>
              <w:bottom w:val="nil"/>
              <w:right w:val="nil"/>
            </w:tcBorders>
          </w:tcPr>
          <w:p>
            <w:pPr>
              <w:pStyle w:val="0"/>
              <w:jc w:val="center"/>
            </w:pPr>
            <w:r>
              <w:rPr>
                <w:sz w:val="20"/>
              </w:rPr>
              <w:t xml:space="preserve">39</w:t>
            </w:r>
          </w:p>
        </w:tc>
      </w:tr>
      <w:tr>
        <w:tc>
          <w:tcPr>
            <w:tcW w:w="600" w:type="dxa"/>
            <w:tcBorders>
              <w:top w:val="nil"/>
              <w:left w:val="nil"/>
              <w:bottom w:val="nil"/>
              <w:right w:val="nil"/>
            </w:tcBorders>
          </w:tcPr>
          <w:p>
            <w:pPr>
              <w:pStyle w:val="0"/>
              <w:jc w:val="center"/>
            </w:pPr>
            <w:r>
              <w:rPr>
                <w:sz w:val="20"/>
              </w:rPr>
              <w:t xml:space="preserve">47.</w:t>
            </w:r>
          </w:p>
        </w:tc>
        <w:tc>
          <w:tcPr>
            <w:tcW w:w="6236" w:type="dxa"/>
            <w:tcBorders>
              <w:top w:val="nil"/>
              <w:left w:val="nil"/>
              <w:bottom w:val="nil"/>
              <w:right w:val="nil"/>
            </w:tcBorders>
          </w:tcPr>
          <w:p>
            <w:pPr>
              <w:pStyle w:val="0"/>
            </w:pPr>
            <w:r>
              <w:rPr>
                <w:sz w:val="20"/>
              </w:rPr>
              <w:t xml:space="preserve">Костромская область</w:t>
            </w:r>
          </w:p>
        </w:tc>
        <w:tc>
          <w:tcPr>
            <w:tcW w:w="2211" w:type="dxa"/>
            <w:tcBorders>
              <w:top w:val="nil"/>
              <w:left w:val="nil"/>
              <w:bottom w:val="nil"/>
              <w:right w:val="nil"/>
            </w:tcBorders>
          </w:tcPr>
          <w:p>
            <w:pPr>
              <w:pStyle w:val="0"/>
              <w:jc w:val="center"/>
            </w:pPr>
            <w:r>
              <w:rPr>
                <w:sz w:val="20"/>
              </w:rPr>
              <w:t xml:space="preserve">33</w:t>
            </w:r>
          </w:p>
        </w:tc>
      </w:tr>
      <w:tr>
        <w:tc>
          <w:tcPr>
            <w:tcW w:w="600" w:type="dxa"/>
            <w:tcBorders>
              <w:top w:val="nil"/>
              <w:left w:val="nil"/>
              <w:bottom w:val="nil"/>
              <w:right w:val="nil"/>
            </w:tcBorders>
          </w:tcPr>
          <w:p>
            <w:pPr>
              <w:pStyle w:val="0"/>
              <w:jc w:val="center"/>
            </w:pPr>
            <w:r>
              <w:rPr>
                <w:sz w:val="20"/>
              </w:rPr>
              <w:t xml:space="preserve">48.</w:t>
            </w:r>
          </w:p>
        </w:tc>
        <w:tc>
          <w:tcPr>
            <w:tcW w:w="6236" w:type="dxa"/>
            <w:tcBorders>
              <w:top w:val="nil"/>
              <w:left w:val="nil"/>
              <w:bottom w:val="nil"/>
              <w:right w:val="nil"/>
            </w:tcBorders>
          </w:tcPr>
          <w:p>
            <w:pPr>
              <w:pStyle w:val="0"/>
            </w:pPr>
            <w:r>
              <w:rPr>
                <w:sz w:val="20"/>
              </w:rPr>
              <w:t xml:space="preserve">Курганская область</w:t>
            </w:r>
          </w:p>
        </w:tc>
        <w:tc>
          <w:tcPr>
            <w:tcW w:w="2211" w:type="dxa"/>
            <w:tcBorders>
              <w:top w:val="nil"/>
              <w:left w:val="nil"/>
              <w:bottom w:val="nil"/>
              <w:right w:val="nil"/>
            </w:tcBorders>
          </w:tcPr>
          <w:p>
            <w:pPr>
              <w:pStyle w:val="0"/>
              <w:jc w:val="center"/>
            </w:pPr>
            <w:r>
              <w:rPr>
                <w:sz w:val="20"/>
              </w:rPr>
              <w:t xml:space="preserve">35</w:t>
            </w:r>
          </w:p>
        </w:tc>
      </w:tr>
      <w:tr>
        <w:tc>
          <w:tcPr>
            <w:tcW w:w="600" w:type="dxa"/>
            <w:tcBorders>
              <w:top w:val="nil"/>
              <w:left w:val="nil"/>
              <w:bottom w:val="nil"/>
              <w:right w:val="nil"/>
            </w:tcBorders>
          </w:tcPr>
          <w:p>
            <w:pPr>
              <w:pStyle w:val="0"/>
              <w:jc w:val="center"/>
            </w:pPr>
            <w:r>
              <w:rPr>
                <w:sz w:val="20"/>
              </w:rPr>
              <w:t xml:space="preserve">49.</w:t>
            </w:r>
          </w:p>
        </w:tc>
        <w:tc>
          <w:tcPr>
            <w:tcW w:w="6236" w:type="dxa"/>
            <w:tcBorders>
              <w:top w:val="nil"/>
              <w:left w:val="nil"/>
              <w:bottom w:val="nil"/>
              <w:right w:val="nil"/>
            </w:tcBorders>
          </w:tcPr>
          <w:p>
            <w:pPr>
              <w:pStyle w:val="0"/>
            </w:pPr>
            <w:r>
              <w:rPr>
                <w:sz w:val="20"/>
              </w:rPr>
              <w:t xml:space="preserve">Курская область</w:t>
            </w:r>
          </w:p>
        </w:tc>
        <w:tc>
          <w:tcPr>
            <w:tcW w:w="2211" w:type="dxa"/>
            <w:tcBorders>
              <w:top w:val="nil"/>
              <w:left w:val="nil"/>
              <w:bottom w:val="nil"/>
              <w:right w:val="nil"/>
            </w:tcBorders>
          </w:tcPr>
          <w:p>
            <w:pPr>
              <w:pStyle w:val="0"/>
              <w:jc w:val="center"/>
            </w:pPr>
            <w:r>
              <w:rPr>
                <w:sz w:val="20"/>
              </w:rPr>
              <w:t xml:space="preserve">45</w:t>
            </w:r>
          </w:p>
        </w:tc>
      </w:tr>
      <w:tr>
        <w:tc>
          <w:tcPr>
            <w:tcW w:w="600" w:type="dxa"/>
            <w:tcBorders>
              <w:top w:val="nil"/>
              <w:left w:val="nil"/>
              <w:bottom w:val="nil"/>
              <w:right w:val="nil"/>
            </w:tcBorders>
          </w:tcPr>
          <w:p>
            <w:pPr>
              <w:pStyle w:val="0"/>
              <w:jc w:val="center"/>
            </w:pPr>
            <w:r>
              <w:rPr>
                <w:sz w:val="20"/>
              </w:rPr>
              <w:t xml:space="preserve">50.</w:t>
            </w:r>
          </w:p>
        </w:tc>
        <w:tc>
          <w:tcPr>
            <w:tcW w:w="6236" w:type="dxa"/>
            <w:tcBorders>
              <w:top w:val="nil"/>
              <w:left w:val="nil"/>
              <w:bottom w:val="nil"/>
              <w:right w:val="nil"/>
            </w:tcBorders>
          </w:tcPr>
          <w:p>
            <w:pPr>
              <w:pStyle w:val="0"/>
            </w:pPr>
            <w:r>
              <w:rPr>
                <w:sz w:val="20"/>
              </w:rPr>
              <w:t xml:space="preserve">Ленинградская область</w:t>
            </w:r>
          </w:p>
        </w:tc>
        <w:tc>
          <w:tcPr>
            <w:tcW w:w="2211" w:type="dxa"/>
            <w:tcBorders>
              <w:top w:val="nil"/>
              <w:left w:val="nil"/>
              <w:bottom w:val="nil"/>
              <w:right w:val="nil"/>
            </w:tcBorders>
          </w:tcPr>
          <w:p>
            <w:pPr>
              <w:pStyle w:val="0"/>
              <w:jc w:val="center"/>
            </w:pPr>
            <w:r>
              <w:rPr>
                <w:sz w:val="20"/>
              </w:rPr>
              <w:t xml:space="preserve">55</w:t>
            </w:r>
          </w:p>
        </w:tc>
      </w:tr>
      <w:tr>
        <w:tc>
          <w:tcPr>
            <w:tcW w:w="600" w:type="dxa"/>
            <w:tcBorders>
              <w:top w:val="nil"/>
              <w:left w:val="nil"/>
              <w:bottom w:val="nil"/>
              <w:right w:val="nil"/>
            </w:tcBorders>
          </w:tcPr>
          <w:p>
            <w:pPr>
              <w:pStyle w:val="0"/>
              <w:jc w:val="center"/>
            </w:pPr>
            <w:r>
              <w:rPr>
                <w:sz w:val="20"/>
              </w:rPr>
              <w:t xml:space="preserve">51.</w:t>
            </w:r>
          </w:p>
        </w:tc>
        <w:tc>
          <w:tcPr>
            <w:tcW w:w="6236" w:type="dxa"/>
            <w:tcBorders>
              <w:top w:val="nil"/>
              <w:left w:val="nil"/>
              <w:bottom w:val="nil"/>
              <w:right w:val="nil"/>
            </w:tcBorders>
          </w:tcPr>
          <w:p>
            <w:pPr>
              <w:pStyle w:val="0"/>
            </w:pPr>
            <w:r>
              <w:rPr>
                <w:sz w:val="20"/>
              </w:rPr>
              <w:t xml:space="preserve">Липецкая область</w:t>
            </w:r>
          </w:p>
        </w:tc>
        <w:tc>
          <w:tcPr>
            <w:tcW w:w="2211" w:type="dxa"/>
            <w:tcBorders>
              <w:top w:val="nil"/>
              <w:left w:val="nil"/>
              <w:bottom w:val="nil"/>
              <w:right w:val="nil"/>
            </w:tcBorders>
          </w:tcPr>
          <w:p>
            <w:pPr>
              <w:pStyle w:val="0"/>
              <w:jc w:val="center"/>
            </w:pPr>
            <w:r>
              <w:rPr>
                <w:sz w:val="20"/>
              </w:rPr>
              <w:t xml:space="preserve">43</w:t>
            </w:r>
          </w:p>
        </w:tc>
      </w:tr>
      <w:tr>
        <w:tc>
          <w:tcPr>
            <w:tcW w:w="600" w:type="dxa"/>
            <w:tcBorders>
              <w:top w:val="nil"/>
              <w:left w:val="nil"/>
              <w:bottom w:val="nil"/>
              <w:right w:val="nil"/>
            </w:tcBorders>
          </w:tcPr>
          <w:p>
            <w:pPr>
              <w:pStyle w:val="0"/>
              <w:jc w:val="center"/>
            </w:pPr>
            <w:r>
              <w:rPr>
                <w:sz w:val="20"/>
              </w:rPr>
              <w:t xml:space="preserve">52.</w:t>
            </w:r>
          </w:p>
        </w:tc>
        <w:tc>
          <w:tcPr>
            <w:tcW w:w="6236" w:type="dxa"/>
            <w:tcBorders>
              <w:top w:val="nil"/>
              <w:left w:val="nil"/>
              <w:bottom w:val="nil"/>
              <w:right w:val="nil"/>
            </w:tcBorders>
          </w:tcPr>
          <w:p>
            <w:pPr>
              <w:pStyle w:val="0"/>
            </w:pPr>
            <w:r>
              <w:rPr>
                <w:sz w:val="20"/>
              </w:rPr>
              <w:t xml:space="preserve">Магаданская область</w:t>
            </w:r>
          </w:p>
        </w:tc>
        <w:tc>
          <w:tcPr>
            <w:tcW w:w="2211" w:type="dxa"/>
            <w:tcBorders>
              <w:top w:val="nil"/>
              <w:left w:val="nil"/>
              <w:bottom w:val="nil"/>
              <w:right w:val="nil"/>
            </w:tcBorders>
          </w:tcPr>
          <w:p>
            <w:pPr>
              <w:pStyle w:val="0"/>
              <w:jc w:val="center"/>
            </w:pPr>
            <w:r>
              <w:rPr>
                <w:sz w:val="20"/>
              </w:rPr>
              <w:t xml:space="preserve">19</w:t>
            </w:r>
          </w:p>
        </w:tc>
      </w:tr>
      <w:tr>
        <w:tc>
          <w:tcPr>
            <w:tcW w:w="600" w:type="dxa"/>
            <w:tcBorders>
              <w:top w:val="nil"/>
              <w:left w:val="nil"/>
              <w:bottom w:val="nil"/>
              <w:right w:val="nil"/>
            </w:tcBorders>
          </w:tcPr>
          <w:p>
            <w:pPr>
              <w:pStyle w:val="0"/>
              <w:jc w:val="center"/>
            </w:pPr>
            <w:r>
              <w:rPr>
                <w:sz w:val="20"/>
              </w:rPr>
              <w:t xml:space="preserve">53.</w:t>
            </w:r>
          </w:p>
        </w:tc>
        <w:tc>
          <w:tcPr>
            <w:tcW w:w="6236" w:type="dxa"/>
            <w:tcBorders>
              <w:top w:val="nil"/>
              <w:left w:val="nil"/>
              <w:bottom w:val="nil"/>
              <w:right w:val="nil"/>
            </w:tcBorders>
          </w:tcPr>
          <w:p>
            <w:pPr>
              <w:pStyle w:val="0"/>
            </w:pPr>
            <w:r>
              <w:rPr>
                <w:sz w:val="20"/>
              </w:rPr>
              <w:t xml:space="preserve">Московская область</w:t>
            </w:r>
          </w:p>
        </w:tc>
        <w:tc>
          <w:tcPr>
            <w:tcW w:w="2211" w:type="dxa"/>
            <w:tcBorders>
              <w:top w:val="nil"/>
              <w:left w:val="nil"/>
              <w:bottom w:val="nil"/>
              <w:right w:val="nil"/>
            </w:tcBorders>
          </w:tcPr>
          <w:p>
            <w:pPr>
              <w:pStyle w:val="0"/>
              <w:jc w:val="center"/>
            </w:pPr>
            <w:r>
              <w:rPr>
                <w:sz w:val="20"/>
              </w:rPr>
              <w:t xml:space="preserve">37</w:t>
            </w:r>
          </w:p>
        </w:tc>
      </w:tr>
      <w:tr>
        <w:tc>
          <w:tcPr>
            <w:tcW w:w="600" w:type="dxa"/>
            <w:tcBorders>
              <w:top w:val="nil"/>
              <w:left w:val="nil"/>
              <w:bottom w:val="nil"/>
              <w:right w:val="nil"/>
            </w:tcBorders>
          </w:tcPr>
          <w:p>
            <w:pPr>
              <w:pStyle w:val="0"/>
              <w:jc w:val="center"/>
            </w:pPr>
            <w:r>
              <w:rPr>
                <w:sz w:val="20"/>
              </w:rPr>
              <w:t xml:space="preserve">54.</w:t>
            </w:r>
          </w:p>
        </w:tc>
        <w:tc>
          <w:tcPr>
            <w:tcW w:w="6236" w:type="dxa"/>
            <w:tcBorders>
              <w:top w:val="nil"/>
              <w:left w:val="nil"/>
              <w:bottom w:val="nil"/>
              <w:right w:val="nil"/>
            </w:tcBorders>
          </w:tcPr>
          <w:p>
            <w:pPr>
              <w:pStyle w:val="0"/>
            </w:pPr>
            <w:r>
              <w:rPr>
                <w:sz w:val="20"/>
              </w:rPr>
              <w:t xml:space="preserve">Мурманская область</w:t>
            </w:r>
          </w:p>
        </w:tc>
        <w:tc>
          <w:tcPr>
            <w:tcW w:w="2211" w:type="dxa"/>
            <w:tcBorders>
              <w:top w:val="nil"/>
              <w:left w:val="nil"/>
              <w:bottom w:val="nil"/>
              <w:right w:val="nil"/>
            </w:tcBorders>
          </w:tcPr>
          <w:p>
            <w:pPr>
              <w:pStyle w:val="0"/>
              <w:jc w:val="center"/>
            </w:pPr>
            <w:r>
              <w:rPr>
                <w:sz w:val="20"/>
              </w:rPr>
              <w:t xml:space="preserve">32</w:t>
            </w:r>
          </w:p>
        </w:tc>
      </w:tr>
      <w:tr>
        <w:tc>
          <w:tcPr>
            <w:tcW w:w="600" w:type="dxa"/>
            <w:tcBorders>
              <w:top w:val="nil"/>
              <w:left w:val="nil"/>
              <w:bottom w:val="nil"/>
              <w:right w:val="nil"/>
            </w:tcBorders>
          </w:tcPr>
          <w:p>
            <w:pPr>
              <w:pStyle w:val="0"/>
              <w:jc w:val="center"/>
            </w:pPr>
            <w:r>
              <w:rPr>
                <w:sz w:val="20"/>
              </w:rPr>
              <w:t xml:space="preserve">55.</w:t>
            </w:r>
          </w:p>
        </w:tc>
        <w:tc>
          <w:tcPr>
            <w:tcW w:w="6236" w:type="dxa"/>
            <w:tcBorders>
              <w:top w:val="nil"/>
              <w:left w:val="nil"/>
              <w:bottom w:val="nil"/>
              <w:right w:val="nil"/>
            </w:tcBorders>
          </w:tcPr>
          <w:p>
            <w:pPr>
              <w:pStyle w:val="0"/>
            </w:pPr>
            <w:r>
              <w:rPr>
                <w:sz w:val="20"/>
              </w:rPr>
              <w:t xml:space="preserve">Нижегородская область</w:t>
            </w:r>
          </w:p>
        </w:tc>
        <w:tc>
          <w:tcPr>
            <w:tcW w:w="2211" w:type="dxa"/>
            <w:tcBorders>
              <w:top w:val="nil"/>
              <w:left w:val="nil"/>
              <w:bottom w:val="nil"/>
              <w:right w:val="nil"/>
            </w:tcBorders>
          </w:tcPr>
          <w:p>
            <w:pPr>
              <w:pStyle w:val="0"/>
              <w:jc w:val="center"/>
            </w:pPr>
            <w:r>
              <w:rPr>
                <w:sz w:val="20"/>
              </w:rPr>
              <w:t xml:space="preserve">30</w:t>
            </w:r>
          </w:p>
        </w:tc>
      </w:tr>
      <w:tr>
        <w:tc>
          <w:tcPr>
            <w:tcW w:w="600" w:type="dxa"/>
            <w:tcBorders>
              <w:top w:val="nil"/>
              <w:left w:val="nil"/>
              <w:bottom w:val="nil"/>
              <w:right w:val="nil"/>
            </w:tcBorders>
          </w:tcPr>
          <w:p>
            <w:pPr>
              <w:pStyle w:val="0"/>
              <w:jc w:val="center"/>
            </w:pPr>
            <w:r>
              <w:rPr>
                <w:sz w:val="20"/>
              </w:rPr>
              <w:t xml:space="preserve">56.</w:t>
            </w:r>
          </w:p>
        </w:tc>
        <w:tc>
          <w:tcPr>
            <w:tcW w:w="6236" w:type="dxa"/>
            <w:tcBorders>
              <w:top w:val="nil"/>
              <w:left w:val="nil"/>
              <w:bottom w:val="nil"/>
              <w:right w:val="nil"/>
            </w:tcBorders>
          </w:tcPr>
          <w:p>
            <w:pPr>
              <w:pStyle w:val="0"/>
            </w:pPr>
            <w:r>
              <w:rPr>
                <w:sz w:val="20"/>
              </w:rPr>
              <w:t xml:space="preserve">Новгородская область</w:t>
            </w:r>
          </w:p>
        </w:tc>
        <w:tc>
          <w:tcPr>
            <w:tcW w:w="2211" w:type="dxa"/>
            <w:tcBorders>
              <w:top w:val="nil"/>
              <w:left w:val="nil"/>
              <w:bottom w:val="nil"/>
              <w:right w:val="nil"/>
            </w:tcBorders>
          </w:tcPr>
          <w:p>
            <w:pPr>
              <w:pStyle w:val="0"/>
              <w:jc w:val="center"/>
            </w:pPr>
            <w:r>
              <w:rPr>
                <w:sz w:val="20"/>
              </w:rPr>
              <w:t xml:space="preserve">21</w:t>
            </w:r>
          </w:p>
        </w:tc>
      </w:tr>
      <w:tr>
        <w:tc>
          <w:tcPr>
            <w:tcW w:w="600" w:type="dxa"/>
            <w:tcBorders>
              <w:top w:val="nil"/>
              <w:left w:val="nil"/>
              <w:bottom w:val="nil"/>
              <w:right w:val="nil"/>
            </w:tcBorders>
          </w:tcPr>
          <w:p>
            <w:pPr>
              <w:pStyle w:val="0"/>
              <w:jc w:val="center"/>
            </w:pPr>
            <w:r>
              <w:rPr>
                <w:sz w:val="20"/>
              </w:rPr>
              <w:t xml:space="preserve">57.</w:t>
            </w:r>
          </w:p>
        </w:tc>
        <w:tc>
          <w:tcPr>
            <w:tcW w:w="6236" w:type="dxa"/>
            <w:tcBorders>
              <w:top w:val="nil"/>
              <w:left w:val="nil"/>
              <w:bottom w:val="nil"/>
              <w:right w:val="nil"/>
            </w:tcBorders>
          </w:tcPr>
          <w:p>
            <w:pPr>
              <w:pStyle w:val="0"/>
            </w:pPr>
            <w:r>
              <w:rPr>
                <w:sz w:val="20"/>
              </w:rPr>
              <w:t xml:space="preserve">Новосибирская область</w:t>
            </w:r>
          </w:p>
        </w:tc>
        <w:tc>
          <w:tcPr>
            <w:tcW w:w="2211" w:type="dxa"/>
            <w:tcBorders>
              <w:top w:val="nil"/>
              <w:left w:val="nil"/>
              <w:bottom w:val="nil"/>
              <w:right w:val="nil"/>
            </w:tcBorders>
          </w:tcPr>
          <w:p>
            <w:pPr>
              <w:pStyle w:val="0"/>
              <w:jc w:val="center"/>
            </w:pPr>
            <w:r>
              <w:rPr>
                <w:sz w:val="20"/>
              </w:rPr>
              <w:t xml:space="preserve">50</w:t>
            </w:r>
          </w:p>
        </w:tc>
      </w:tr>
      <w:tr>
        <w:tc>
          <w:tcPr>
            <w:tcW w:w="600" w:type="dxa"/>
            <w:tcBorders>
              <w:top w:val="nil"/>
              <w:left w:val="nil"/>
              <w:bottom w:val="nil"/>
              <w:right w:val="nil"/>
            </w:tcBorders>
          </w:tcPr>
          <w:p>
            <w:pPr>
              <w:pStyle w:val="0"/>
              <w:jc w:val="center"/>
            </w:pPr>
            <w:r>
              <w:rPr>
                <w:sz w:val="20"/>
              </w:rPr>
              <w:t xml:space="preserve">58.</w:t>
            </w:r>
          </w:p>
        </w:tc>
        <w:tc>
          <w:tcPr>
            <w:tcW w:w="6236" w:type="dxa"/>
            <w:tcBorders>
              <w:top w:val="nil"/>
              <w:left w:val="nil"/>
              <w:bottom w:val="nil"/>
              <w:right w:val="nil"/>
            </w:tcBorders>
          </w:tcPr>
          <w:p>
            <w:pPr>
              <w:pStyle w:val="0"/>
            </w:pPr>
            <w:r>
              <w:rPr>
                <w:sz w:val="20"/>
              </w:rPr>
              <w:t xml:space="preserve">Омская область</w:t>
            </w:r>
          </w:p>
        </w:tc>
        <w:tc>
          <w:tcPr>
            <w:tcW w:w="2211" w:type="dxa"/>
            <w:tcBorders>
              <w:top w:val="nil"/>
              <w:left w:val="nil"/>
              <w:bottom w:val="nil"/>
              <w:right w:val="nil"/>
            </w:tcBorders>
          </w:tcPr>
          <w:p>
            <w:pPr>
              <w:pStyle w:val="0"/>
              <w:jc w:val="center"/>
            </w:pPr>
            <w:r>
              <w:rPr>
                <w:sz w:val="20"/>
              </w:rPr>
              <w:t xml:space="preserve">37</w:t>
            </w:r>
          </w:p>
        </w:tc>
      </w:tr>
      <w:tr>
        <w:tc>
          <w:tcPr>
            <w:tcW w:w="600" w:type="dxa"/>
            <w:tcBorders>
              <w:top w:val="nil"/>
              <w:left w:val="nil"/>
              <w:bottom w:val="nil"/>
              <w:right w:val="nil"/>
            </w:tcBorders>
          </w:tcPr>
          <w:p>
            <w:pPr>
              <w:pStyle w:val="0"/>
              <w:jc w:val="center"/>
            </w:pPr>
            <w:r>
              <w:rPr>
                <w:sz w:val="20"/>
              </w:rPr>
              <w:t xml:space="preserve">59.</w:t>
            </w:r>
          </w:p>
        </w:tc>
        <w:tc>
          <w:tcPr>
            <w:tcW w:w="6236" w:type="dxa"/>
            <w:tcBorders>
              <w:top w:val="nil"/>
              <w:left w:val="nil"/>
              <w:bottom w:val="nil"/>
              <w:right w:val="nil"/>
            </w:tcBorders>
          </w:tcPr>
          <w:p>
            <w:pPr>
              <w:pStyle w:val="0"/>
            </w:pPr>
            <w:r>
              <w:rPr>
                <w:sz w:val="20"/>
              </w:rPr>
              <w:t xml:space="preserve">Оренбургская область</w:t>
            </w:r>
          </w:p>
        </w:tc>
        <w:tc>
          <w:tcPr>
            <w:tcW w:w="2211" w:type="dxa"/>
            <w:tcBorders>
              <w:top w:val="nil"/>
              <w:left w:val="nil"/>
              <w:bottom w:val="nil"/>
              <w:right w:val="nil"/>
            </w:tcBorders>
          </w:tcPr>
          <w:p>
            <w:pPr>
              <w:pStyle w:val="0"/>
              <w:jc w:val="center"/>
            </w:pPr>
            <w:r>
              <w:rPr>
                <w:sz w:val="20"/>
              </w:rPr>
              <w:t xml:space="preserve">39</w:t>
            </w:r>
          </w:p>
        </w:tc>
      </w:tr>
      <w:tr>
        <w:tc>
          <w:tcPr>
            <w:tcW w:w="600" w:type="dxa"/>
            <w:tcBorders>
              <w:top w:val="nil"/>
              <w:left w:val="nil"/>
              <w:bottom w:val="nil"/>
              <w:right w:val="nil"/>
            </w:tcBorders>
          </w:tcPr>
          <w:p>
            <w:pPr>
              <w:pStyle w:val="0"/>
              <w:jc w:val="center"/>
            </w:pPr>
            <w:r>
              <w:rPr>
                <w:sz w:val="20"/>
              </w:rPr>
              <w:t xml:space="preserve">60.</w:t>
            </w:r>
          </w:p>
        </w:tc>
        <w:tc>
          <w:tcPr>
            <w:tcW w:w="6236" w:type="dxa"/>
            <w:tcBorders>
              <w:top w:val="nil"/>
              <w:left w:val="nil"/>
              <w:bottom w:val="nil"/>
              <w:right w:val="nil"/>
            </w:tcBorders>
          </w:tcPr>
          <w:p>
            <w:pPr>
              <w:pStyle w:val="0"/>
            </w:pPr>
            <w:r>
              <w:rPr>
                <w:sz w:val="20"/>
              </w:rPr>
              <w:t xml:space="preserve">Орловская область</w:t>
            </w:r>
          </w:p>
        </w:tc>
        <w:tc>
          <w:tcPr>
            <w:tcW w:w="2211" w:type="dxa"/>
            <w:tcBorders>
              <w:top w:val="nil"/>
              <w:left w:val="nil"/>
              <w:bottom w:val="nil"/>
              <w:right w:val="nil"/>
            </w:tcBorders>
          </w:tcPr>
          <w:p>
            <w:pPr>
              <w:pStyle w:val="0"/>
              <w:jc w:val="center"/>
            </w:pPr>
            <w:r>
              <w:rPr>
                <w:sz w:val="20"/>
              </w:rPr>
              <w:t xml:space="preserve">22</w:t>
            </w:r>
          </w:p>
        </w:tc>
      </w:tr>
      <w:tr>
        <w:tc>
          <w:tcPr>
            <w:tcW w:w="600" w:type="dxa"/>
            <w:tcBorders>
              <w:top w:val="nil"/>
              <w:left w:val="nil"/>
              <w:bottom w:val="nil"/>
              <w:right w:val="nil"/>
            </w:tcBorders>
          </w:tcPr>
          <w:p>
            <w:pPr>
              <w:pStyle w:val="0"/>
              <w:jc w:val="center"/>
            </w:pPr>
            <w:r>
              <w:rPr>
                <w:sz w:val="20"/>
              </w:rPr>
              <w:t xml:space="preserve">61.</w:t>
            </w:r>
          </w:p>
        </w:tc>
        <w:tc>
          <w:tcPr>
            <w:tcW w:w="6236" w:type="dxa"/>
            <w:tcBorders>
              <w:top w:val="nil"/>
              <w:left w:val="nil"/>
              <w:bottom w:val="nil"/>
              <w:right w:val="nil"/>
            </w:tcBorders>
          </w:tcPr>
          <w:p>
            <w:pPr>
              <w:pStyle w:val="0"/>
            </w:pPr>
            <w:r>
              <w:rPr>
                <w:sz w:val="20"/>
              </w:rPr>
              <w:t xml:space="preserve">Пензенская область</w:t>
            </w:r>
          </w:p>
        </w:tc>
        <w:tc>
          <w:tcPr>
            <w:tcW w:w="2211" w:type="dxa"/>
            <w:tcBorders>
              <w:top w:val="nil"/>
              <w:left w:val="nil"/>
              <w:bottom w:val="nil"/>
              <w:right w:val="nil"/>
            </w:tcBorders>
          </w:tcPr>
          <w:p>
            <w:pPr>
              <w:pStyle w:val="0"/>
              <w:jc w:val="center"/>
            </w:pPr>
            <w:r>
              <w:rPr>
                <w:sz w:val="20"/>
              </w:rPr>
              <w:t xml:space="preserve">32</w:t>
            </w:r>
          </w:p>
        </w:tc>
      </w:tr>
      <w:tr>
        <w:tc>
          <w:tcPr>
            <w:tcW w:w="600" w:type="dxa"/>
            <w:tcBorders>
              <w:top w:val="nil"/>
              <w:left w:val="nil"/>
              <w:bottom w:val="nil"/>
              <w:right w:val="nil"/>
            </w:tcBorders>
          </w:tcPr>
          <w:p>
            <w:pPr>
              <w:pStyle w:val="0"/>
              <w:jc w:val="center"/>
            </w:pPr>
            <w:r>
              <w:rPr>
                <w:sz w:val="20"/>
              </w:rPr>
              <w:t xml:space="preserve">62.</w:t>
            </w:r>
          </w:p>
        </w:tc>
        <w:tc>
          <w:tcPr>
            <w:tcW w:w="6236" w:type="dxa"/>
            <w:tcBorders>
              <w:top w:val="nil"/>
              <w:left w:val="nil"/>
              <w:bottom w:val="nil"/>
              <w:right w:val="nil"/>
            </w:tcBorders>
          </w:tcPr>
          <w:p>
            <w:pPr>
              <w:pStyle w:val="0"/>
            </w:pPr>
            <w:r>
              <w:rPr>
                <w:sz w:val="20"/>
              </w:rPr>
              <w:t xml:space="preserve">Псковская область</w:t>
            </w:r>
          </w:p>
        </w:tc>
        <w:tc>
          <w:tcPr>
            <w:tcW w:w="2211" w:type="dxa"/>
            <w:tcBorders>
              <w:top w:val="nil"/>
              <w:left w:val="nil"/>
              <w:bottom w:val="nil"/>
              <w:right w:val="nil"/>
            </w:tcBorders>
          </w:tcPr>
          <w:p>
            <w:pPr>
              <w:pStyle w:val="0"/>
              <w:jc w:val="center"/>
            </w:pPr>
            <w:r>
              <w:rPr>
                <w:sz w:val="20"/>
              </w:rPr>
              <w:t xml:space="preserve">31</w:t>
            </w:r>
          </w:p>
        </w:tc>
      </w:tr>
      <w:tr>
        <w:tc>
          <w:tcPr>
            <w:tcW w:w="600" w:type="dxa"/>
            <w:tcBorders>
              <w:top w:val="nil"/>
              <w:left w:val="nil"/>
              <w:bottom w:val="nil"/>
              <w:right w:val="nil"/>
            </w:tcBorders>
          </w:tcPr>
          <w:p>
            <w:pPr>
              <w:pStyle w:val="0"/>
              <w:jc w:val="center"/>
            </w:pPr>
            <w:r>
              <w:rPr>
                <w:sz w:val="20"/>
              </w:rPr>
              <w:t xml:space="preserve">63.</w:t>
            </w:r>
          </w:p>
        </w:tc>
        <w:tc>
          <w:tcPr>
            <w:tcW w:w="6236" w:type="dxa"/>
            <w:tcBorders>
              <w:top w:val="nil"/>
              <w:left w:val="nil"/>
              <w:bottom w:val="nil"/>
              <w:right w:val="nil"/>
            </w:tcBorders>
          </w:tcPr>
          <w:p>
            <w:pPr>
              <w:pStyle w:val="0"/>
            </w:pPr>
            <w:r>
              <w:rPr>
                <w:sz w:val="20"/>
              </w:rPr>
              <w:t xml:space="preserve">Ростовская область</w:t>
            </w:r>
          </w:p>
        </w:tc>
        <w:tc>
          <w:tcPr>
            <w:tcW w:w="2211" w:type="dxa"/>
            <w:tcBorders>
              <w:top w:val="nil"/>
              <w:left w:val="nil"/>
              <w:bottom w:val="nil"/>
              <w:right w:val="nil"/>
            </w:tcBorders>
          </w:tcPr>
          <w:p>
            <w:pPr>
              <w:pStyle w:val="0"/>
              <w:jc w:val="center"/>
            </w:pPr>
            <w:r>
              <w:rPr>
                <w:sz w:val="20"/>
              </w:rPr>
              <w:t xml:space="preserve">74</w:t>
            </w:r>
          </w:p>
        </w:tc>
      </w:tr>
      <w:tr>
        <w:tc>
          <w:tcPr>
            <w:tcW w:w="600" w:type="dxa"/>
            <w:tcBorders>
              <w:top w:val="nil"/>
              <w:left w:val="nil"/>
              <w:bottom w:val="nil"/>
              <w:right w:val="nil"/>
            </w:tcBorders>
          </w:tcPr>
          <w:p>
            <w:pPr>
              <w:pStyle w:val="0"/>
              <w:jc w:val="center"/>
            </w:pPr>
            <w:r>
              <w:rPr>
                <w:sz w:val="20"/>
              </w:rPr>
              <w:t xml:space="preserve">64.</w:t>
            </w:r>
          </w:p>
        </w:tc>
        <w:tc>
          <w:tcPr>
            <w:tcW w:w="6236" w:type="dxa"/>
            <w:tcBorders>
              <w:top w:val="nil"/>
              <w:left w:val="nil"/>
              <w:bottom w:val="nil"/>
              <w:right w:val="nil"/>
            </w:tcBorders>
          </w:tcPr>
          <w:p>
            <w:pPr>
              <w:pStyle w:val="0"/>
            </w:pPr>
            <w:r>
              <w:rPr>
                <w:sz w:val="20"/>
              </w:rPr>
              <w:t xml:space="preserve">Рязанская область</w:t>
            </w:r>
          </w:p>
        </w:tc>
        <w:tc>
          <w:tcPr>
            <w:tcW w:w="2211" w:type="dxa"/>
            <w:tcBorders>
              <w:top w:val="nil"/>
              <w:left w:val="nil"/>
              <w:bottom w:val="nil"/>
              <w:right w:val="nil"/>
            </w:tcBorders>
          </w:tcPr>
          <w:p>
            <w:pPr>
              <w:pStyle w:val="0"/>
              <w:jc w:val="center"/>
            </w:pPr>
            <w:r>
              <w:rPr>
                <w:sz w:val="20"/>
              </w:rPr>
              <w:t xml:space="preserve">35</w:t>
            </w:r>
          </w:p>
        </w:tc>
      </w:tr>
      <w:tr>
        <w:tc>
          <w:tcPr>
            <w:tcW w:w="600" w:type="dxa"/>
            <w:tcBorders>
              <w:top w:val="nil"/>
              <w:left w:val="nil"/>
              <w:bottom w:val="nil"/>
              <w:right w:val="nil"/>
            </w:tcBorders>
          </w:tcPr>
          <w:p>
            <w:pPr>
              <w:pStyle w:val="0"/>
              <w:jc w:val="center"/>
            </w:pPr>
            <w:r>
              <w:rPr>
                <w:sz w:val="20"/>
              </w:rPr>
              <w:t xml:space="preserve">65.</w:t>
            </w:r>
          </w:p>
        </w:tc>
        <w:tc>
          <w:tcPr>
            <w:tcW w:w="6236" w:type="dxa"/>
            <w:tcBorders>
              <w:top w:val="nil"/>
              <w:left w:val="nil"/>
              <w:bottom w:val="nil"/>
              <w:right w:val="nil"/>
            </w:tcBorders>
          </w:tcPr>
          <w:p>
            <w:pPr>
              <w:pStyle w:val="0"/>
            </w:pPr>
            <w:r>
              <w:rPr>
                <w:sz w:val="20"/>
              </w:rPr>
              <w:t xml:space="preserve">Самарская область</w:t>
            </w:r>
          </w:p>
        </w:tc>
        <w:tc>
          <w:tcPr>
            <w:tcW w:w="2211" w:type="dxa"/>
            <w:tcBorders>
              <w:top w:val="nil"/>
              <w:left w:val="nil"/>
              <w:bottom w:val="nil"/>
              <w:right w:val="nil"/>
            </w:tcBorders>
          </w:tcPr>
          <w:p>
            <w:pPr>
              <w:pStyle w:val="0"/>
              <w:jc w:val="center"/>
            </w:pPr>
            <w:r>
              <w:rPr>
                <w:sz w:val="20"/>
              </w:rPr>
              <w:t xml:space="preserve">40</w:t>
            </w:r>
          </w:p>
        </w:tc>
      </w:tr>
      <w:tr>
        <w:tc>
          <w:tcPr>
            <w:tcW w:w="600" w:type="dxa"/>
            <w:tcBorders>
              <w:top w:val="nil"/>
              <w:left w:val="nil"/>
              <w:bottom w:val="nil"/>
              <w:right w:val="nil"/>
            </w:tcBorders>
          </w:tcPr>
          <w:p>
            <w:pPr>
              <w:pStyle w:val="0"/>
              <w:jc w:val="center"/>
            </w:pPr>
            <w:r>
              <w:rPr>
                <w:sz w:val="20"/>
              </w:rPr>
              <w:t xml:space="preserve">66.</w:t>
            </w:r>
          </w:p>
        </w:tc>
        <w:tc>
          <w:tcPr>
            <w:tcW w:w="6236" w:type="dxa"/>
            <w:tcBorders>
              <w:top w:val="nil"/>
              <w:left w:val="nil"/>
              <w:bottom w:val="nil"/>
              <w:right w:val="nil"/>
            </w:tcBorders>
          </w:tcPr>
          <w:p>
            <w:pPr>
              <w:pStyle w:val="0"/>
            </w:pPr>
            <w:r>
              <w:rPr>
                <w:sz w:val="20"/>
              </w:rPr>
              <w:t xml:space="preserve">Саратовская область</w:t>
            </w:r>
          </w:p>
        </w:tc>
        <w:tc>
          <w:tcPr>
            <w:tcW w:w="2211" w:type="dxa"/>
            <w:tcBorders>
              <w:top w:val="nil"/>
              <w:left w:val="nil"/>
              <w:bottom w:val="nil"/>
              <w:right w:val="nil"/>
            </w:tcBorders>
          </w:tcPr>
          <w:p>
            <w:pPr>
              <w:pStyle w:val="0"/>
              <w:jc w:val="center"/>
            </w:pPr>
            <w:r>
              <w:rPr>
                <w:sz w:val="20"/>
              </w:rPr>
              <w:t xml:space="preserve">45</w:t>
            </w:r>
          </w:p>
        </w:tc>
      </w:tr>
      <w:tr>
        <w:tc>
          <w:tcPr>
            <w:tcW w:w="600" w:type="dxa"/>
            <w:tcBorders>
              <w:top w:val="nil"/>
              <w:left w:val="nil"/>
              <w:bottom w:val="nil"/>
              <w:right w:val="nil"/>
            </w:tcBorders>
          </w:tcPr>
          <w:p>
            <w:pPr>
              <w:pStyle w:val="0"/>
              <w:jc w:val="center"/>
            </w:pPr>
            <w:r>
              <w:rPr>
                <w:sz w:val="20"/>
              </w:rPr>
              <w:t xml:space="preserve">67.</w:t>
            </w:r>
          </w:p>
        </w:tc>
        <w:tc>
          <w:tcPr>
            <w:tcW w:w="6236" w:type="dxa"/>
            <w:tcBorders>
              <w:top w:val="nil"/>
              <w:left w:val="nil"/>
              <w:bottom w:val="nil"/>
              <w:right w:val="nil"/>
            </w:tcBorders>
          </w:tcPr>
          <w:p>
            <w:pPr>
              <w:pStyle w:val="0"/>
            </w:pPr>
            <w:r>
              <w:rPr>
                <w:sz w:val="20"/>
              </w:rPr>
              <w:t xml:space="preserve">Сахалинская область</w:t>
            </w:r>
          </w:p>
        </w:tc>
        <w:tc>
          <w:tcPr>
            <w:tcW w:w="2211" w:type="dxa"/>
            <w:tcBorders>
              <w:top w:val="nil"/>
              <w:left w:val="nil"/>
              <w:bottom w:val="nil"/>
              <w:right w:val="nil"/>
            </w:tcBorders>
          </w:tcPr>
          <w:p>
            <w:pPr>
              <w:pStyle w:val="0"/>
              <w:jc w:val="center"/>
            </w:pPr>
            <w:r>
              <w:rPr>
                <w:sz w:val="20"/>
              </w:rPr>
              <w:t xml:space="preserve">39</w:t>
            </w:r>
          </w:p>
        </w:tc>
      </w:tr>
      <w:tr>
        <w:tc>
          <w:tcPr>
            <w:tcW w:w="600" w:type="dxa"/>
            <w:tcBorders>
              <w:top w:val="nil"/>
              <w:left w:val="nil"/>
              <w:bottom w:val="nil"/>
              <w:right w:val="nil"/>
            </w:tcBorders>
          </w:tcPr>
          <w:p>
            <w:pPr>
              <w:pStyle w:val="0"/>
              <w:jc w:val="center"/>
            </w:pPr>
            <w:r>
              <w:rPr>
                <w:sz w:val="20"/>
              </w:rPr>
              <w:t xml:space="preserve">68.</w:t>
            </w:r>
          </w:p>
        </w:tc>
        <w:tc>
          <w:tcPr>
            <w:tcW w:w="6236" w:type="dxa"/>
            <w:tcBorders>
              <w:top w:val="nil"/>
              <w:left w:val="nil"/>
              <w:bottom w:val="nil"/>
              <w:right w:val="nil"/>
            </w:tcBorders>
          </w:tcPr>
          <w:p>
            <w:pPr>
              <w:pStyle w:val="0"/>
            </w:pPr>
            <w:r>
              <w:rPr>
                <w:sz w:val="20"/>
              </w:rPr>
              <w:t xml:space="preserve">Свердловская область</w:t>
            </w:r>
          </w:p>
        </w:tc>
        <w:tc>
          <w:tcPr>
            <w:tcW w:w="2211" w:type="dxa"/>
            <w:tcBorders>
              <w:top w:val="nil"/>
              <w:left w:val="nil"/>
              <w:bottom w:val="nil"/>
              <w:right w:val="nil"/>
            </w:tcBorders>
          </w:tcPr>
          <w:p>
            <w:pPr>
              <w:pStyle w:val="0"/>
              <w:jc w:val="center"/>
            </w:pPr>
            <w:r>
              <w:rPr>
                <w:sz w:val="20"/>
              </w:rPr>
              <w:t xml:space="preserve">60</w:t>
            </w:r>
          </w:p>
        </w:tc>
      </w:tr>
      <w:tr>
        <w:tc>
          <w:tcPr>
            <w:tcW w:w="600" w:type="dxa"/>
            <w:tcBorders>
              <w:top w:val="nil"/>
              <w:left w:val="nil"/>
              <w:bottom w:val="nil"/>
              <w:right w:val="nil"/>
            </w:tcBorders>
          </w:tcPr>
          <w:p>
            <w:pPr>
              <w:pStyle w:val="0"/>
              <w:jc w:val="center"/>
            </w:pPr>
            <w:r>
              <w:rPr>
                <w:sz w:val="20"/>
              </w:rPr>
              <w:t xml:space="preserve">69.</w:t>
            </w:r>
          </w:p>
        </w:tc>
        <w:tc>
          <w:tcPr>
            <w:tcW w:w="6236" w:type="dxa"/>
            <w:tcBorders>
              <w:top w:val="nil"/>
              <w:left w:val="nil"/>
              <w:bottom w:val="nil"/>
              <w:right w:val="nil"/>
            </w:tcBorders>
          </w:tcPr>
          <w:p>
            <w:pPr>
              <w:pStyle w:val="0"/>
            </w:pPr>
            <w:r>
              <w:rPr>
                <w:sz w:val="20"/>
              </w:rPr>
              <w:t xml:space="preserve">Смоленская область</w:t>
            </w:r>
          </w:p>
        </w:tc>
        <w:tc>
          <w:tcPr>
            <w:tcW w:w="2211" w:type="dxa"/>
            <w:tcBorders>
              <w:top w:val="nil"/>
              <w:left w:val="nil"/>
              <w:bottom w:val="nil"/>
              <w:right w:val="nil"/>
            </w:tcBorders>
          </w:tcPr>
          <w:p>
            <w:pPr>
              <w:pStyle w:val="0"/>
              <w:jc w:val="center"/>
            </w:pPr>
            <w:r>
              <w:rPr>
                <w:sz w:val="20"/>
              </w:rPr>
              <w:t xml:space="preserve">44</w:t>
            </w:r>
          </w:p>
        </w:tc>
      </w:tr>
      <w:tr>
        <w:tc>
          <w:tcPr>
            <w:tcW w:w="600" w:type="dxa"/>
            <w:tcBorders>
              <w:top w:val="nil"/>
              <w:left w:val="nil"/>
              <w:bottom w:val="nil"/>
              <w:right w:val="nil"/>
            </w:tcBorders>
          </w:tcPr>
          <w:p>
            <w:pPr>
              <w:pStyle w:val="0"/>
              <w:jc w:val="center"/>
            </w:pPr>
            <w:r>
              <w:rPr>
                <w:sz w:val="20"/>
              </w:rPr>
              <w:t xml:space="preserve">70.</w:t>
            </w:r>
          </w:p>
        </w:tc>
        <w:tc>
          <w:tcPr>
            <w:tcW w:w="6236" w:type="dxa"/>
            <w:tcBorders>
              <w:top w:val="nil"/>
              <w:left w:val="nil"/>
              <w:bottom w:val="nil"/>
              <w:right w:val="nil"/>
            </w:tcBorders>
          </w:tcPr>
          <w:p>
            <w:pPr>
              <w:pStyle w:val="0"/>
            </w:pPr>
            <w:r>
              <w:rPr>
                <w:sz w:val="20"/>
              </w:rPr>
              <w:t xml:space="preserve">Тамбовская область</w:t>
            </w:r>
          </w:p>
        </w:tc>
        <w:tc>
          <w:tcPr>
            <w:tcW w:w="2211" w:type="dxa"/>
            <w:tcBorders>
              <w:top w:val="nil"/>
              <w:left w:val="nil"/>
              <w:bottom w:val="nil"/>
              <w:right w:val="nil"/>
            </w:tcBorders>
          </w:tcPr>
          <w:p>
            <w:pPr>
              <w:pStyle w:val="0"/>
              <w:jc w:val="center"/>
            </w:pPr>
            <w:r>
              <w:rPr>
                <w:sz w:val="20"/>
              </w:rPr>
              <w:t xml:space="preserve">43</w:t>
            </w:r>
          </w:p>
        </w:tc>
      </w:tr>
      <w:tr>
        <w:tc>
          <w:tcPr>
            <w:tcW w:w="600" w:type="dxa"/>
            <w:tcBorders>
              <w:top w:val="nil"/>
              <w:left w:val="nil"/>
              <w:bottom w:val="nil"/>
              <w:right w:val="nil"/>
            </w:tcBorders>
          </w:tcPr>
          <w:p>
            <w:pPr>
              <w:pStyle w:val="0"/>
              <w:jc w:val="center"/>
            </w:pPr>
            <w:r>
              <w:rPr>
                <w:sz w:val="20"/>
              </w:rPr>
              <w:t xml:space="preserve">71.</w:t>
            </w:r>
          </w:p>
        </w:tc>
        <w:tc>
          <w:tcPr>
            <w:tcW w:w="6236" w:type="dxa"/>
            <w:tcBorders>
              <w:top w:val="nil"/>
              <w:left w:val="nil"/>
              <w:bottom w:val="nil"/>
              <w:right w:val="nil"/>
            </w:tcBorders>
          </w:tcPr>
          <w:p>
            <w:pPr>
              <w:pStyle w:val="0"/>
            </w:pPr>
            <w:r>
              <w:rPr>
                <w:sz w:val="20"/>
              </w:rPr>
              <w:t xml:space="preserve">Тверская область</w:t>
            </w:r>
          </w:p>
        </w:tc>
        <w:tc>
          <w:tcPr>
            <w:tcW w:w="2211" w:type="dxa"/>
            <w:tcBorders>
              <w:top w:val="nil"/>
              <w:left w:val="nil"/>
              <w:bottom w:val="nil"/>
              <w:right w:val="nil"/>
            </w:tcBorders>
          </w:tcPr>
          <w:p>
            <w:pPr>
              <w:pStyle w:val="0"/>
              <w:jc w:val="center"/>
            </w:pPr>
            <w:r>
              <w:rPr>
                <w:sz w:val="20"/>
              </w:rPr>
              <w:t xml:space="preserve">19</w:t>
            </w:r>
          </w:p>
        </w:tc>
      </w:tr>
      <w:tr>
        <w:tc>
          <w:tcPr>
            <w:tcW w:w="600" w:type="dxa"/>
            <w:tcBorders>
              <w:top w:val="nil"/>
              <w:left w:val="nil"/>
              <w:bottom w:val="nil"/>
              <w:right w:val="nil"/>
            </w:tcBorders>
          </w:tcPr>
          <w:p>
            <w:pPr>
              <w:pStyle w:val="0"/>
              <w:jc w:val="center"/>
            </w:pPr>
            <w:r>
              <w:rPr>
                <w:sz w:val="20"/>
              </w:rPr>
              <w:t xml:space="preserve">72.</w:t>
            </w:r>
          </w:p>
        </w:tc>
        <w:tc>
          <w:tcPr>
            <w:tcW w:w="6236" w:type="dxa"/>
            <w:tcBorders>
              <w:top w:val="nil"/>
              <w:left w:val="nil"/>
              <w:bottom w:val="nil"/>
              <w:right w:val="nil"/>
            </w:tcBorders>
          </w:tcPr>
          <w:p>
            <w:pPr>
              <w:pStyle w:val="0"/>
            </w:pPr>
            <w:r>
              <w:rPr>
                <w:sz w:val="20"/>
              </w:rPr>
              <w:t xml:space="preserve">Томская область</w:t>
            </w:r>
          </w:p>
        </w:tc>
        <w:tc>
          <w:tcPr>
            <w:tcW w:w="2211" w:type="dxa"/>
            <w:tcBorders>
              <w:top w:val="nil"/>
              <w:left w:val="nil"/>
              <w:bottom w:val="nil"/>
              <w:right w:val="nil"/>
            </w:tcBorders>
          </w:tcPr>
          <w:p>
            <w:pPr>
              <w:pStyle w:val="0"/>
              <w:jc w:val="center"/>
            </w:pPr>
            <w:r>
              <w:rPr>
                <w:sz w:val="20"/>
              </w:rPr>
              <w:t xml:space="preserve">40</w:t>
            </w:r>
          </w:p>
        </w:tc>
      </w:tr>
      <w:tr>
        <w:tc>
          <w:tcPr>
            <w:tcW w:w="600" w:type="dxa"/>
            <w:tcBorders>
              <w:top w:val="nil"/>
              <w:left w:val="nil"/>
              <w:bottom w:val="nil"/>
              <w:right w:val="nil"/>
            </w:tcBorders>
          </w:tcPr>
          <w:p>
            <w:pPr>
              <w:pStyle w:val="0"/>
              <w:jc w:val="center"/>
            </w:pPr>
            <w:r>
              <w:rPr>
                <w:sz w:val="20"/>
              </w:rPr>
              <w:t xml:space="preserve">73.</w:t>
            </w:r>
          </w:p>
        </w:tc>
        <w:tc>
          <w:tcPr>
            <w:tcW w:w="6236" w:type="dxa"/>
            <w:tcBorders>
              <w:top w:val="nil"/>
              <w:left w:val="nil"/>
              <w:bottom w:val="nil"/>
              <w:right w:val="nil"/>
            </w:tcBorders>
          </w:tcPr>
          <w:p>
            <w:pPr>
              <w:pStyle w:val="0"/>
            </w:pPr>
            <w:r>
              <w:rPr>
                <w:sz w:val="20"/>
              </w:rPr>
              <w:t xml:space="preserve">Тульская область</w:t>
            </w:r>
          </w:p>
        </w:tc>
        <w:tc>
          <w:tcPr>
            <w:tcW w:w="2211" w:type="dxa"/>
            <w:tcBorders>
              <w:top w:val="nil"/>
              <w:left w:val="nil"/>
              <w:bottom w:val="nil"/>
              <w:right w:val="nil"/>
            </w:tcBorders>
          </w:tcPr>
          <w:p>
            <w:pPr>
              <w:pStyle w:val="0"/>
              <w:jc w:val="center"/>
            </w:pPr>
            <w:r>
              <w:rPr>
                <w:sz w:val="20"/>
              </w:rPr>
              <w:t xml:space="preserve">46</w:t>
            </w:r>
          </w:p>
        </w:tc>
      </w:tr>
      <w:tr>
        <w:tc>
          <w:tcPr>
            <w:tcW w:w="600" w:type="dxa"/>
            <w:tcBorders>
              <w:top w:val="nil"/>
              <w:left w:val="nil"/>
              <w:bottom w:val="nil"/>
              <w:right w:val="nil"/>
            </w:tcBorders>
          </w:tcPr>
          <w:p>
            <w:pPr>
              <w:pStyle w:val="0"/>
              <w:jc w:val="center"/>
            </w:pPr>
            <w:r>
              <w:rPr>
                <w:sz w:val="20"/>
              </w:rPr>
              <w:t xml:space="preserve">74.</w:t>
            </w:r>
          </w:p>
        </w:tc>
        <w:tc>
          <w:tcPr>
            <w:tcW w:w="6236" w:type="dxa"/>
            <w:tcBorders>
              <w:top w:val="nil"/>
              <w:left w:val="nil"/>
              <w:bottom w:val="nil"/>
              <w:right w:val="nil"/>
            </w:tcBorders>
          </w:tcPr>
          <w:p>
            <w:pPr>
              <w:pStyle w:val="0"/>
            </w:pPr>
            <w:r>
              <w:rPr>
                <w:sz w:val="20"/>
              </w:rPr>
              <w:t xml:space="preserve">Тюменская область</w:t>
            </w:r>
          </w:p>
        </w:tc>
        <w:tc>
          <w:tcPr>
            <w:tcW w:w="2211" w:type="dxa"/>
            <w:tcBorders>
              <w:top w:val="nil"/>
              <w:left w:val="nil"/>
              <w:bottom w:val="nil"/>
              <w:right w:val="nil"/>
            </w:tcBorders>
          </w:tcPr>
          <w:p>
            <w:pPr>
              <w:pStyle w:val="0"/>
              <w:jc w:val="center"/>
            </w:pPr>
            <w:r>
              <w:rPr>
                <w:sz w:val="20"/>
              </w:rPr>
              <w:t xml:space="preserve">42</w:t>
            </w:r>
          </w:p>
        </w:tc>
      </w:tr>
      <w:tr>
        <w:tc>
          <w:tcPr>
            <w:tcW w:w="600" w:type="dxa"/>
            <w:tcBorders>
              <w:top w:val="nil"/>
              <w:left w:val="nil"/>
              <w:bottom w:val="nil"/>
              <w:right w:val="nil"/>
            </w:tcBorders>
          </w:tcPr>
          <w:p>
            <w:pPr>
              <w:pStyle w:val="0"/>
              <w:jc w:val="center"/>
            </w:pPr>
            <w:r>
              <w:rPr>
                <w:sz w:val="20"/>
              </w:rPr>
              <w:t xml:space="preserve">75.</w:t>
            </w:r>
          </w:p>
        </w:tc>
        <w:tc>
          <w:tcPr>
            <w:tcW w:w="6236" w:type="dxa"/>
            <w:tcBorders>
              <w:top w:val="nil"/>
              <w:left w:val="nil"/>
              <w:bottom w:val="nil"/>
              <w:right w:val="nil"/>
            </w:tcBorders>
          </w:tcPr>
          <w:p>
            <w:pPr>
              <w:pStyle w:val="0"/>
            </w:pPr>
            <w:r>
              <w:rPr>
                <w:sz w:val="20"/>
              </w:rPr>
              <w:t xml:space="preserve">Ульяновская область</w:t>
            </w:r>
          </w:p>
        </w:tc>
        <w:tc>
          <w:tcPr>
            <w:tcW w:w="2211" w:type="dxa"/>
            <w:tcBorders>
              <w:top w:val="nil"/>
              <w:left w:val="nil"/>
              <w:bottom w:val="nil"/>
              <w:right w:val="nil"/>
            </w:tcBorders>
          </w:tcPr>
          <w:p>
            <w:pPr>
              <w:pStyle w:val="0"/>
              <w:jc w:val="center"/>
            </w:pPr>
            <w:r>
              <w:rPr>
                <w:sz w:val="20"/>
              </w:rPr>
              <w:t xml:space="preserve">34</w:t>
            </w:r>
          </w:p>
        </w:tc>
      </w:tr>
      <w:tr>
        <w:tc>
          <w:tcPr>
            <w:tcW w:w="600" w:type="dxa"/>
            <w:tcBorders>
              <w:top w:val="nil"/>
              <w:left w:val="nil"/>
              <w:bottom w:val="nil"/>
              <w:right w:val="nil"/>
            </w:tcBorders>
          </w:tcPr>
          <w:p>
            <w:pPr>
              <w:pStyle w:val="0"/>
              <w:jc w:val="center"/>
            </w:pPr>
            <w:r>
              <w:rPr>
                <w:sz w:val="20"/>
              </w:rPr>
              <w:t xml:space="preserve">76.</w:t>
            </w:r>
          </w:p>
        </w:tc>
        <w:tc>
          <w:tcPr>
            <w:tcW w:w="6236" w:type="dxa"/>
            <w:tcBorders>
              <w:top w:val="nil"/>
              <w:left w:val="nil"/>
              <w:bottom w:val="nil"/>
              <w:right w:val="nil"/>
            </w:tcBorders>
          </w:tcPr>
          <w:p>
            <w:pPr>
              <w:pStyle w:val="0"/>
            </w:pPr>
            <w:r>
              <w:rPr>
                <w:sz w:val="20"/>
              </w:rPr>
              <w:t xml:space="preserve">Челябинская область</w:t>
            </w:r>
          </w:p>
        </w:tc>
        <w:tc>
          <w:tcPr>
            <w:tcW w:w="2211" w:type="dxa"/>
            <w:tcBorders>
              <w:top w:val="nil"/>
              <w:left w:val="nil"/>
              <w:bottom w:val="nil"/>
              <w:right w:val="nil"/>
            </w:tcBorders>
          </w:tcPr>
          <w:p>
            <w:pPr>
              <w:pStyle w:val="0"/>
              <w:jc w:val="center"/>
            </w:pPr>
            <w:r>
              <w:rPr>
                <w:sz w:val="20"/>
              </w:rPr>
              <w:t xml:space="preserve">54</w:t>
            </w:r>
          </w:p>
        </w:tc>
      </w:tr>
      <w:tr>
        <w:tc>
          <w:tcPr>
            <w:tcW w:w="600" w:type="dxa"/>
            <w:tcBorders>
              <w:top w:val="nil"/>
              <w:left w:val="nil"/>
              <w:bottom w:val="nil"/>
              <w:right w:val="nil"/>
            </w:tcBorders>
          </w:tcPr>
          <w:p>
            <w:pPr>
              <w:pStyle w:val="0"/>
              <w:jc w:val="center"/>
            </w:pPr>
            <w:r>
              <w:rPr>
                <w:sz w:val="20"/>
              </w:rPr>
              <w:t xml:space="preserve">77.</w:t>
            </w:r>
          </w:p>
        </w:tc>
        <w:tc>
          <w:tcPr>
            <w:tcW w:w="6236" w:type="dxa"/>
            <w:tcBorders>
              <w:top w:val="nil"/>
              <w:left w:val="nil"/>
              <w:bottom w:val="nil"/>
              <w:right w:val="nil"/>
            </w:tcBorders>
          </w:tcPr>
          <w:p>
            <w:pPr>
              <w:pStyle w:val="0"/>
            </w:pPr>
            <w:r>
              <w:rPr>
                <w:sz w:val="20"/>
              </w:rPr>
              <w:t xml:space="preserve">Ярославская область</w:t>
            </w:r>
          </w:p>
        </w:tc>
        <w:tc>
          <w:tcPr>
            <w:tcW w:w="2211" w:type="dxa"/>
            <w:tcBorders>
              <w:top w:val="nil"/>
              <w:left w:val="nil"/>
              <w:bottom w:val="nil"/>
              <w:right w:val="nil"/>
            </w:tcBorders>
          </w:tcPr>
          <w:p>
            <w:pPr>
              <w:pStyle w:val="0"/>
              <w:jc w:val="center"/>
            </w:pPr>
            <w:r>
              <w:rPr>
                <w:sz w:val="20"/>
              </w:rPr>
              <w:t xml:space="preserve">43</w:t>
            </w:r>
          </w:p>
        </w:tc>
      </w:tr>
      <w:tr>
        <w:tc>
          <w:tcPr>
            <w:tcW w:w="600" w:type="dxa"/>
            <w:tcBorders>
              <w:top w:val="nil"/>
              <w:left w:val="nil"/>
              <w:bottom w:val="nil"/>
              <w:right w:val="nil"/>
            </w:tcBorders>
          </w:tcPr>
          <w:p>
            <w:pPr>
              <w:pStyle w:val="0"/>
              <w:jc w:val="center"/>
            </w:pPr>
            <w:r>
              <w:rPr>
                <w:sz w:val="20"/>
              </w:rPr>
              <w:t xml:space="preserve">78.</w:t>
            </w:r>
          </w:p>
        </w:tc>
        <w:tc>
          <w:tcPr>
            <w:tcW w:w="6236" w:type="dxa"/>
            <w:tcBorders>
              <w:top w:val="nil"/>
              <w:left w:val="nil"/>
              <w:bottom w:val="nil"/>
              <w:right w:val="nil"/>
            </w:tcBorders>
          </w:tcPr>
          <w:p>
            <w:pPr>
              <w:pStyle w:val="0"/>
            </w:pPr>
            <w:r>
              <w:rPr>
                <w:sz w:val="20"/>
              </w:rPr>
              <w:t xml:space="preserve">Город Санкт-Петербург</w:t>
            </w:r>
          </w:p>
        </w:tc>
        <w:tc>
          <w:tcPr>
            <w:tcW w:w="2211" w:type="dxa"/>
            <w:tcBorders>
              <w:top w:val="nil"/>
              <w:left w:val="nil"/>
              <w:bottom w:val="nil"/>
              <w:right w:val="nil"/>
            </w:tcBorders>
          </w:tcPr>
          <w:p>
            <w:pPr>
              <w:pStyle w:val="0"/>
              <w:jc w:val="center"/>
            </w:pPr>
            <w:r>
              <w:rPr>
                <w:sz w:val="20"/>
              </w:rPr>
              <w:t xml:space="preserve">74</w:t>
            </w:r>
          </w:p>
        </w:tc>
      </w:tr>
      <w:tr>
        <w:tc>
          <w:tcPr>
            <w:tcW w:w="600" w:type="dxa"/>
            <w:tcBorders>
              <w:top w:val="nil"/>
              <w:left w:val="nil"/>
              <w:bottom w:val="nil"/>
              <w:right w:val="nil"/>
            </w:tcBorders>
          </w:tcPr>
          <w:p>
            <w:pPr>
              <w:pStyle w:val="0"/>
              <w:jc w:val="center"/>
            </w:pPr>
            <w:r>
              <w:rPr>
                <w:sz w:val="20"/>
              </w:rPr>
              <w:t xml:space="preserve">79.</w:t>
            </w:r>
          </w:p>
        </w:tc>
        <w:tc>
          <w:tcPr>
            <w:tcW w:w="6236" w:type="dxa"/>
            <w:tcBorders>
              <w:top w:val="nil"/>
              <w:left w:val="nil"/>
              <w:bottom w:val="nil"/>
              <w:right w:val="nil"/>
            </w:tcBorders>
          </w:tcPr>
          <w:p>
            <w:pPr>
              <w:pStyle w:val="0"/>
            </w:pPr>
            <w:r>
              <w:rPr>
                <w:sz w:val="20"/>
              </w:rPr>
              <w:t xml:space="preserve">Город Севастополь</w:t>
            </w:r>
          </w:p>
        </w:tc>
        <w:tc>
          <w:tcPr>
            <w:tcW w:w="2211" w:type="dxa"/>
            <w:tcBorders>
              <w:top w:val="nil"/>
              <w:left w:val="nil"/>
              <w:bottom w:val="nil"/>
              <w:right w:val="nil"/>
            </w:tcBorders>
          </w:tcPr>
          <w:p>
            <w:pPr>
              <w:pStyle w:val="0"/>
              <w:jc w:val="center"/>
            </w:pPr>
            <w:r>
              <w:rPr>
                <w:sz w:val="20"/>
              </w:rPr>
              <w:t xml:space="preserve">61</w:t>
            </w:r>
          </w:p>
        </w:tc>
      </w:tr>
      <w:tr>
        <w:tc>
          <w:tcPr>
            <w:tcW w:w="600" w:type="dxa"/>
            <w:tcBorders>
              <w:top w:val="nil"/>
              <w:left w:val="nil"/>
              <w:bottom w:val="nil"/>
              <w:right w:val="nil"/>
            </w:tcBorders>
          </w:tcPr>
          <w:p>
            <w:pPr>
              <w:pStyle w:val="0"/>
              <w:jc w:val="center"/>
            </w:pPr>
            <w:r>
              <w:rPr>
                <w:sz w:val="20"/>
              </w:rPr>
              <w:t xml:space="preserve">80.</w:t>
            </w:r>
          </w:p>
        </w:tc>
        <w:tc>
          <w:tcPr>
            <w:tcW w:w="6236" w:type="dxa"/>
            <w:tcBorders>
              <w:top w:val="nil"/>
              <w:left w:val="nil"/>
              <w:bottom w:val="nil"/>
              <w:right w:val="nil"/>
            </w:tcBorders>
          </w:tcPr>
          <w:p>
            <w:pPr>
              <w:pStyle w:val="0"/>
            </w:pPr>
            <w:r>
              <w:rPr>
                <w:sz w:val="20"/>
              </w:rPr>
              <w:t xml:space="preserve">Еврейская автономная область</w:t>
            </w:r>
          </w:p>
        </w:tc>
        <w:tc>
          <w:tcPr>
            <w:tcW w:w="2211" w:type="dxa"/>
            <w:tcBorders>
              <w:top w:val="nil"/>
              <w:left w:val="nil"/>
              <w:bottom w:val="nil"/>
              <w:right w:val="nil"/>
            </w:tcBorders>
          </w:tcPr>
          <w:p>
            <w:pPr>
              <w:pStyle w:val="0"/>
              <w:jc w:val="center"/>
            </w:pPr>
            <w:r>
              <w:rPr>
                <w:sz w:val="20"/>
              </w:rPr>
              <w:t xml:space="preserve">19</w:t>
            </w:r>
          </w:p>
        </w:tc>
      </w:tr>
      <w:tr>
        <w:tc>
          <w:tcPr>
            <w:tcW w:w="600" w:type="dxa"/>
            <w:tcBorders>
              <w:top w:val="nil"/>
              <w:left w:val="nil"/>
              <w:bottom w:val="nil"/>
              <w:right w:val="nil"/>
            </w:tcBorders>
          </w:tcPr>
          <w:p>
            <w:pPr>
              <w:pStyle w:val="0"/>
              <w:jc w:val="center"/>
            </w:pPr>
            <w:r>
              <w:rPr>
                <w:sz w:val="20"/>
              </w:rPr>
              <w:t xml:space="preserve">81.</w:t>
            </w:r>
          </w:p>
        </w:tc>
        <w:tc>
          <w:tcPr>
            <w:tcW w:w="6236" w:type="dxa"/>
            <w:tcBorders>
              <w:top w:val="nil"/>
              <w:left w:val="nil"/>
              <w:bottom w:val="nil"/>
              <w:right w:val="nil"/>
            </w:tcBorders>
          </w:tcPr>
          <w:p>
            <w:pPr>
              <w:pStyle w:val="0"/>
            </w:pPr>
            <w:r>
              <w:rPr>
                <w:sz w:val="20"/>
              </w:rPr>
              <w:t xml:space="preserve">Ненецкий автономный округ</w:t>
            </w:r>
          </w:p>
        </w:tc>
        <w:tc>
          <w:tcPr>
            <w:tcW w:w="2211" w:type="dxa"/>
            <w:tcBorders>
              <w:top w:val="nil"/>
              <w:left w:val="nil"/>
              <w:bottom w:val="nil"/>
              <w:right w:val="nil"/>
            </w:tcBorders>
          </w:tcPr>
          <w:p>
            <w:pPr>
              <w:pStyle w:val="0"/>
              <w:jc w:val="center"/>
            </w:pPr>
            <w:r>
              <w:rPr>
                <w:sz w:val="20"/>
              </w:rPr>
              <w:t xml:space="preserve">18</w:t>
            </w:r>
          </w:p>
        </w:tc>
      </w:tr>
      <w:tr>
        <w:tc>
          <w:tcPr>
            <w:tcW w:w="600" w:type="dxa"/>
            <w:tcBorders>
              <w:top w:val="nil"/>
              <w:left w:val="nil"/>
              <w:bottom w:val="nil"/>
              <w:right w:val="nil"/>
            </w:tcBorders>
          </w:tcPr>
          <w:p>
            <w:pPr>
              <w:pStyle w:val="0"/>
              <w:jc w:val="center"/>
            </w:pPr>
            <w:r>
              <w:rPr>
                <w:sz w:val="20"/>
              </w:rPr>
              <w:t xml:space="preserve">82.</w:t>
            </w:r>
          </w:p>
        </w:tc>
        <w:tc>
          <w:tcPr>
            <w:tcW w:w="6236" w:type="dxa"/>
            <w:tcBorders>
              <w:top w:val="nil"/>
              <w:left w:val="nil"/>
              <w:bottom w:val="nil"/>
              <w:right w:val="nil"/>
            </w:tcBorders>
          </w:tcPr>
          <w:p>
            <w:pPr>
              <w:pStyle w:val="0"/>
            </w:pPr>
            <w:r>
              <w:rPr>
                <w:sz w:val="20"/>
              </w:rPr>
              <w:t xml:space="preserve">Ханты-Мансийский автономный округ - Югра</w:t>
            </w:r>
          </w:p>
        </w:tc>
        <w:tc>
          <w:tcPr>
            <w:tcW w:w="2211" w:type="dxa"/>
            <w:tcBorders>
              <w:top w:val="nil"/>
              <w:left w:val="nil"/>
              <w:bottom w:val="nil"/>
              <w:right w:val="nil"/>
            </w:tcBorders>
          </w:tcPr>
          <w:p>
            <w:pPr>
              <w:pStyle w:val="0"/>
              <w:jc w:val="center"/>
            </w:pPr>
            <w:r>
              <w:rPr>
                <w:sz w:val="20"/>
              </w:rPr>
              <w:t xml:space="preserve">33</w:t>
            </w:r>
          </w:p>
        </w:tc>
      </w:tr>
      <w:tr>
        <w:tc>
          <w:tcPr>
            <w:tcW w:w="600" w:type="dxa"/>
            <w:tcBorders>
              <w:top w:val="nil"/>
              <w:left w:val="nil"/>
              <w:bottom w:val="nil"/>
              <w:right w:val="nil"/>
            </w:tcBorders>
          </w:tcPr>
          <w:p>
            <w:pPr>
              <w:pStyle w:val="0"/>
              <w:jc w:val="center"/>
            </w:pPr>
            <w:r>
              <w:rPr>
                <w:sz w:val="20"/>
              </w:rPr>
              <w:t xml:space="preserve">83.</w:t>
            </w:r>
          </w:p>
        </w:tc>
        <w:tc>
          <w:tcPr>
            <w:tcW w:w="6236" w:type="dxa"/>
            <w:tcBorders>
              <w:top w:val="nil"/>
              <w:left w:val="nil"/>
              <w:bottom w:val="nil"/>
              <w:right w:val="nil"/>
            </w:tcBorders>
          </w:tcPr>
          <w:p>
            <w:pPr>
              <w:pStyle w:val="0"/>
            </w:pPr>
            <w:r>
              <w:rPr>
                <w:sz w:val="20"/>
              </w:rPr>
              <w:t xml:space="preserve">Чукотский автономный округ</w:t>
            </w:r>
          </w:p>
        </w:tc>
        <w:tc>
          <w:tcPr>
            <w:tcW w:w="2211" w:type="dxa"/>
            <w:tcBorders>
              <w:top w:val="nil"/>
              <w:left w:val="nil"/>
              <w:bottom w:val="nil"/>
              <w:right w:val="nil"/>
            </w:tcBorders>
          </w:tcPr>
          <w:p>
            <w:pPr>
              <w:pStyle w:val="0"/>
              <w:jc w:val="center"/>
            </w:pPr>
            <w:r>
              <w:rPr>
                <w:sz w:val="20"/>
              </w:rPr>
              <w:t xml:space="preserve">8</w:t>
            </w:r>
          </w:p>
        </w:tc>
      </w:tr>
      <w:tr>
        <w:tc>
          <w:tcPr>
            <w:tcW w:w="600" w:type="dxa"/>
            <w:tcBorders>
              <w:top w:val="nil"/>
              <w:left w:val="nil"/>
              <w:bottom w:val="single" w:sz="4"/>
              <w:right w:val="nil"/>
            </w:tcBorders>
          </w:tcPr>
          <w:p>
            <w:pPr>
              <w:pStyle w:val="0"/>
              <w:jc w:val="center"/>
            </w:pPr>
            <w:r>
              <w:rPr>
                <w:sz w:val="20"/>
              </w:rPr>
              <w:t xml:space="preserve">84.</w:t>
            </w:r>
          </w:p>
        </w:tc>
        <w:tc>
          <w:tcPr>
            <w:tcW w:w="6236" w:type="dxa"/>
            <w:tcBorders>
              <w:top w:val="nil"/>
              <w:left w:val="nil"/>
              <w:bottom w:val="single" w:sz="4"/>
              <w:right w:val="nil"/>
            </w:tcBorders>
          </w:tcPr>
          <w:p>
            <w:pPr>
              <w:pStyle w:val="0"/>
            </w:pPr>
            <w:r>
              <w:rPr>
                <w:sz w:val="20"/>
              </w:rPr>
              <w:t xml:space="preserve">Ямало-Ненецкий автономный округ</w:t>
            </w:r>
          </w:p>
        </w:tc>
        <w:tc>
          <w:tcPr>
            <w:tcW w:w="2211" w:type="dxa"/>
            <w:tcBorders>
              <w:top w:val="nil"/>
              <w:left w:val="nil"/>
              <w:bottom w:val="single" w:sz="4"/>
              <w:right w:val="nil"/>
            </w:tcBorders>
          </w:tcPr>
          <w:p>
            <w:pPr>
              <w:pStyle w:val="0"/>
              <w:jc w:val="center"/>
            </w:pPr>
            <w:r>
              <w:rPr>
                <w:sz w:val="20"/>
              </w:rPr>
              <w:t xml:space="preserve">36</w:t>
            </w:r>
          </w:p>
        </w:tc>
      </w:tr>
    </w:tbl>
    <w:p>
      <w:pPr>
        <w:pStyle w:val="0"/>
        <w:jc w:val="both"/>
      </w:pPr>
      <w:r>
        <w:rPr>
          <w:sz w:val="20"/>
        </w:rPr>
      </w:r>
    </w:p>
    <w:p>
      <w:pPr>
        <w:pStyle w:val="0"/>
        <w:ind w:firstLine="540"/>
        <w:jc w:val="both"/>
      </w:pPr>
      <w:r>
        <w:rPr>
          <w:sz w:val="20"/>
        </w:rPr>
        <w:t xml:space="preserve">--------------------------------</w:t>
      </w:r>
    </w:p>
    <w:bookmarkStart w:id="1281" w:name="P1281"/>
    <w:bookmarkEnd w:id="1281"/>
    <w:p>
      <w:pPr>
        <w:pStyle w:val="0"/>
        <w:spacing w:before="200" w:line-rule="auto"/>
        <w:ind w:firstLine="540"/>
        <w:jc w:val="both"/>
      </w:pPr>
      <w:r>
        <w:rPr>
          <w:sz w:val="20"/>
        </w:rPr>
        <w:t xml:space="preserve">&lt;*&gt; Результат использования субсидии по состоянию на 28 декабря 2020 г. включает количество сервисов субъекта Российской Федерации, переведенных на взаимодействие с использованием видов сведений единого электронного сервиса единой системы межведомственного электронного взаимодействия, и (или) созданных новых видов сведений единого электронного сервиса единой системы межведомственного электронного взаимодействия версии 3.xx.</w:t>
      </w:r>
    </w:p>
    <w:p>
      <w:pPr>
        <w:pStyle w:val="0"/>
        <w:jc w:val="both"/>
      </w:pPr>
      <w:r>
        <w:rPr>
          <w:sz w:val="20"/>
        </w:rPr>
        <w:t xml:space="preserve">(в ред. </w:t>
      </w:r>
      <w:hyperlink w:history="0" r:id="rId217" w:tooltip="Постановление Правительства РФ от 19.10.2020 N 1707 &quot;О внесении изменений в приложение N 32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19.10.2020 N 1707)</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33</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bookmarkStart w:id="1293" w:name="P1293"/>
    <w:bookmarkEnd w:id="1293"/>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ПО ОБЕСПЕЧЕНИЮ НА СУДЕБНЫХ УЧАСТКАХ</w:t>
      </w:r>
    </w:p>
    <w:p>
      <w:pPr>
        <w:pStyle w:val="2"/>
        <w:jc w:val="center"/>
      </w:pPr>
      <w:r>
        <w:rPr>
          <w:sz w:val="20"/>
        </w:rPr>
        <w:t xml:space="preserve">МИРОВЫХ СУДЕЙ ФОРМИРОВАНИЯ И ФУНКЦИОНИРОВАНИЯ НЕОБХОДИМОЙ</w:t>
      </w:r>
    </w:p>
    <w:p>
      <w:pPr>
        <w:pStyle w:val="2"/>
        <w:jc w:val="center"/>
      </w:pPr>
      <w:r>
        <w:rPr>
          <w:sz w:val="20"/>
        </w:rPr>
        <w:t xml:space="preserve">ИНФОРМАЦИОННО-ТЕХНОЛОГИЧЕСКОЙ И ТЕЛЕКОММУНИКАЦИОННОЙ</w:t>
      </w:r>
    </w:p>
    <w:p>
      <w:pPr>
        <w:pStyle w:val="2"/>
        <w:jc w:val="center"/>
      </w:pPr>
      <w:r>
        <w:rPr>
          <w:sz w:val="20"/>
        </w:rPr>
        <w:t xml:space="preserve">ИНФРАСТРУКТУРЫ ДЛЯ ОРГАНИЗАЦИИ ЗАЩИЩЕННОГО</w:t>
      </w:r>
    </w:p>
    <w:p>
      <w:pPr>
        <w:pStyle w:val="2"/>
        <w:jc w:val="center"/>
      </w:pPr>
      <w:r>
        <w:rPr>
          <w:sz w:val="20"/>
        </w:rPr>
        <w:t xml:space="preserve">МЕЖВЕДОМСТВЕННОГО ЭЛЕКТРОННОГО ВЗАИМОДЕЙСТВИЯ, ПРИЕМА</w:t>
      </w:r>
    </w:p>
    <w:p>
      <w:pPr>
        <w:pStyle w:val="2"/>
        <w:jc w:val="center"/>
      </w:pPr>
      <w:r>
        <w:rPr>
          <w:sz w:val="20"/>
        </w:rPr>
        <w:t xml:space="preserve">ИСКОВЫХ ЗАЯВЛЕНИЙ, НАПРАВЛЯЕМЫХ В ЭЛЕКТРОННОМ ВИДЕ,</w:t>
      </w:r>
    </w:p>
    <w:p>
      <w:pPr>
        <w:pStyle w:val="2"/>
        <w:jc w:val="center"/>
      </w:pPr>
      <w:r>
        <w:rPr>
          <w:sz w:val="20"/>
        </w:rPr>
        <w:t xml:space="preserve">И ОРГАНИЗАЦИИ УЧАСТИЯ В ЗАСЕДАНИЯХ МИРОВЫХ СУДОВ</w:t>
      </w:r>
    </w:p>
    <w:p>
      <w:pPr>
        <w:pStyle w:val="2"/>
        <w:jc w:val="center"/>
      </w:pPr>
      <w:r>
        <w:rPr>
          <w:sz w:val="20"/>
        </w:rPr>
        <w:t xml:space="preserve">В РЕЖИМЕ ВИДЕО-КОНФЕРЕНЦ-СВЯЗИ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18" w:tooltip="Постановление Правительства РФ от 14.12.2020 N 2093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Постановлением</w:t>
              </w:r>
            </w:hyperlink>
            <w:r>
              <w:rPr>
                <w:sz w:val="20"/>
                <w:color w:val="392c69"/>
              </w:rPr>
              <w:t xml:space="preserve"> Правительства РФ от 14.12.2020 N 2093;</w:t>
            </w:r>
          </w:p>
          <w:p>
            <w:pPr>
              <w:pStyle w:val="0"/>
              <w:jc w:val="center"/>
            </w:pPr>
            <w:r>
              <w:rPr>
                <w:sz w:val="20"/>
                <w:color w:val="392c69"/>
              </w:rPr>
              <w:t xml:space="preserve">в ред. </w:t>
            </w:r>
            <w:hyperlink w:history="0" r:id="rId219"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color w:val="392c69"/>
              </w:rPr>
              <w:t xml:space="preserve"> Правительства РФ от 18.12.2021 N 2359)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309" w:name="P1309"/>
    <w:bookmarkEnd w:id="1309"/>
    <w:p>
      <w:pPr>
        <w:pStyle w:val="0"/>
        <w:ind w:firstLine="540"/>
        <w:jc w:val="both"/>
      </w:pPr>
      <w:r>
        <w:rPr>
          <w:sz w:val="20"/>
        </w:rPr>
        <w:t xml:space="preserve">1. Настоящие Правила устанавливают цели, условия и порядок предоставления и распределения субсидий из федерального бюджет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достижения целей, показателей и результатов федерального </w:t>
      </w:r>
      <w:hyperlink w:history="0" r:id="rId220" w:tooltip="&quot;Паспорт федерального проекта &quot;Информационная инфраструктура&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 {КонсультантПлюс}">
        <w:r>
          <w:rPr>
            <w:sz w:val="20"/>
            <w:color w:val="0000ff"/>
          </w:rPr>
          <w:t xml:space="preserve">проекта</w:t>
        </w:r>
      </w:hyperlink>
      <w:r>
        <w:rPr>
          <w:sz w:val="20"/>
        </w:rPr>
        <w:t xml:space="preserve"> "Информационная инфраструктура" национальной </w:t>
      </w:r>
      <w:hyperlink w:history="0" r:id="rId221"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программы</w:t>
        </w:r>
      </w:hyperlink>
      <w:r>
        <w:rPr>
          <w:sz w:val="20"/>
        </w:rPr>
        <w:t xml:space="preserve"> "Цифровая экономика Российской Федерации", предусматривающих мероприятия по обеспечению на судебных участках мировых судей формирования и функционирования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(далее соответственно - субсидии, мероприятия).</w:t>
      </w:r>
    </w:p>
    <w:p>
      <w:pPr>
        <w:pStyle w:val="0"/>
        <w:spacing w:before="200" w:line-rule="auto"/>
        <w:ind w:firstLine="540"/>
        <w:jc w:val="both"/>
      </w:pPr>
      <w:r>
        <w:rPr>
          <w:sz w:val="20"/>
        </w:rPr>
        <w:t xml:space="preserve">2. Мероприятия предусматривают:</w:t>
      </w:r>
    </w:p>
    <w:p>
      <w:pPr>
        <w:pStyle w:val="0"/>
        <w:spacing w:before="200" w:line-rule="auto"/>
        <w:ind w:firstLine="540"/>
        <w:jc w:val="both"/>
      </w:pPr>
      <w:r>
        <w:rPr>
          <w:sz w:val="20"/>
        </w:rPr>
        <w:t xml:space="preserve">в 2021 году - обеспечение на судебных участках мировых судей защищенного подключения к сети Государственной автоматизированной системы Российской Федерации "Правосудие" (далее - система "Правосудие"), а также организации защищенного межведомственного электронного взаимодействия;</w:t>
      </w:r>
    </w:p>
    <w:p>
      <w:pPr>
        <w:pStyle w:val="0"/>
        <w:spacing w:before="200" w:line-rule="auto"/>
        <w:ind w:firstLine="540"/>
        <w:jc w:val="both"/>
      </w:pPr>
      <w:r>
        <w:rPr>
          <w:sz w:val="20"/>
        </w:rPr>
        <w:t xml:space="preserve">в 2022 году - обеспечение функционирования информационно-технологической и телекоммуникационной инфраструктуры для организации защищенного межведомственного электронного взаимодействия на 100 процентах судебных участков мировых судей, формирование и обеспечение функционирования необходимой информационно-технологической и телекоммуникационной инфраструктуры для организации удаленного участия в заседаниях мировых судов в режиме видео-конференц-связи и веб-конференции, а также обеспечение аудиопротоколирования хода судебного заседания на не менее чем 65 процентах судебных участков мировых судей (с учетом округления к меньшему целому);</w:t>
      </w:r>
    </w:p>
    <w:p>
      <w:pPr>
        <w:pStyle w:val="0"/>
        <w:spacing w:before="200" w:line-rule="auto"/>
        <w:ind w:firstLine="540"/>
        <w:jc w:val="both"/>
      </w:pPr>
      <w:r>
        <w:rPr>
          <w:sz w:val="20"/>
        </w:rPr>
        <w:t xml:space="preserve">в 2023 - 2024 годах - обеспечение на судебных участках мировых судей функционирования информационно-технологической и телекоммуникационной инфраструктуры для организации защищенного межведомственного электронного взаимодействия, удаленного участия в заседаниях мировых судов в режиме видео-конференц-связи и веб-конференции, а также аудиопротоколирования хода судебного заседания.</w:t>
      </w:r>
    </w:p>
    <w:p>
      <w:pPr>
        <w:pStyle w:val="0"/>
        <w:jc w:val="both"/>
      </w:pPr>
      <w:r>
        <w:rPr>
          <w:sz w:val="20"/>
        </w:rPr>
        <w:t xml:space="preserve">(п. 2 в ред. </w:t>
      </w:r>
      <w:hyperlink w:history="0" r:id="rId222"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18.12.2021 N 2359)</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субсидии на цели, указанные в </w:t>
      </w:r>
      <w:hyperlink w:history="0" w:anchor="P1309" w:tooltip="1. Настоящие Правила устанавливают цели, условия и порядок предоставления и распределения субсидий из федерального бюджет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я целей, показателей и результатов федерального проекта &quot;Информационная инфраструктура&quot; национальной программы &quot;Цифровая экономика Российской Федерации&quot;, предусматривающих мероприятия по обеспе...">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4. Субсидии являются источником софинансирования расходов бюджетов субъектов Российской Федерации, связанных с реализацией мероприятий в целях подключения к сети системы "Правосудие", а также для организации защищенного межведомственного электронного взаимодействия по следующим направлениям:</w:t>
      </w:r>
    </w:p>
    <w:p>
      <w:pPr>
        <w:pStyle w:val="0"/>
        <w:spacing w:before="200" w:line-rule="auto"/>
        <w:ind w:firstLine="540"/>
        <w:jc w:val="both"/>
      </w:pPr>
      <w:r>
        <w:rPr>
          <w:sz w:val="20"/>
        </w:rPr>
        <w:t xml:space="preserve">поставка необходимой информационно-технологической и телекоммуникационной инфраструктуры;</w:t>
      </w:r>
    </w:p>
    <w:p>
      <w:pPr>
        <w:pStyle w:val="0"/>
        <w:spacing w:before="200" w:line-rule="auto"/>
        <w:ind w:firstLine="540"/>
        <w:jc w:val="both"/>
      </w:pPr>
      <w:r>
        <w:rPr>
          <w:sz w:val="20"/>
        </w:rPr>
        <w:t xml:space="preserve">создание необходимой информационно-технологической и телекоммуникационной инфраструктуры;</w:t>
      </w:r>
    </w:p>
    <w:p>
      <w:pPr>
        <w:pStyle w:val="0"/>
        <w:spacing w:before="200" w:line-rule="auto"/>
        <w:ind w:firstLine="540"/>
        <w:jc w:val="both"/>
      </w:pPr>
      <w:r>
        <w:rPr>
          <w:sz w:val="20"/>
        </w:rPr>
        <w:t xml:space="preserve">монтаж необходимой информационно-технологической и телекоммуникационной инфраструктуры;</w:t>
      </w:r>
    </w:p>
    <w:p>
      <w:pPr>
        <w:pStyle w:val="0"/>
        <w:spacing w:before="200" w:line-rule="auto"/>
        <w:ind w:firstLine="540"/>
        <w:jc w:val="both"/>
      </w:pPr>
      <w:r>
        <w:rPr>
          <w:sz w:val="20"/>
        </w:rPr>
        <w:t xml:space="preserve">настройка необходимой информационно-технологической и телекоммуникационной инфраструктуры;</w:t>
      </w:r>
    </w:p>
    <w:p>
      <w:pPr>
        <w:pStyle w:val="0"/>
        <w:spacing w:before="200" w:line-rule="auto"/>
        <w:ind w:firstLine="540"/>
        <w:jc w:val="both"/>
      </w:pPr>
      <w:r>
        <w:rPr>
          <w:sz w:val="20"/>
        </w:rPr>
        <w:t xml:space="preserve">техническое сопровождение созданной информационно-технологической и телекоммуникационной инфраструктуры.</w:t>
      </w:r>
    </w:p>
    <w:p>
      <w:pPr>
        <w:pStyle w:val="0"/>
        <w:spacing w:before="200" w:line-rule="auto"/>
        <w:ind w:firstLine="540"/>
        <w:jc w:val="both"/>
      </w:pPr>
      <w:r>
        <w:rPr>
          <w:sz w:val="20"/>
        </w:rPr>
        <w:t xml:space="preserve">Объем средств, необходимых для реализации направлений, предусмотренных настоящим пунктом, определяется исходя из стоимости доступных на рынке аналогов методом сопоставимых рыночных цен.</w:t>
      </w:r>
    </w:p>
    <w:p>
      <w:pPr>
        <w:pStyle w:val="0"/>
        <w:jc w:val="both"/>
      </w:pPr>
      <w:r>
        <w:rPr>
          <w:sz w:val="20"/>
        </w:rPr>
        <w:t xml:space="preserve">(п. 4 в ред. </w:t>
      </w:r>
      <w:hyperlink w:history="0" r:id="rId223"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18.12.2021 N 2359)</w:t>
      </w:r>
    </w:p>
    <w:p>
      <w:pPr>
        <w:pStyle w:val="0"/>
        <w:spacing w:before="200" w:line-rule="auto"/>
        <w:ind w:firstLine="540"/>
        <w:jc w:val="both"/>
      </w:pPr>
      <w:r>
        <w:rPr>
          <w:sz w:val="20"/>
        </w:rPr>
        <w:t xml:space="preserve">5. Условиями предоставления субсидии являются:</w:t>
      </w:r>
    </w:p>
    <w:p>
      <w:pPr>
        <w:pStyle w:val="0"/>
        <w:spacing w:before="200" w:line-rule="auto"/>
        <w:ind w:firstLine="540"/>
        <w:jc w:val="both"/>
      </w:pPr>
      <w:r>
        <w:rPr>
          <w:sz w:val="20"/>
        </w:rPr>
        <w:t xml:space="preserve">а) наличие правовых актов субъекта Российской Федерации и (или) регионального проекта, предусматривающих мероприятия, при реализации которых возникают расходные обязательства субъектов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б)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в) заключение соглашения о предоставлении субсидии в соответствии с </w:t>
      </w:r>
      <w:hyperlink w:history="0" r:id="rId224"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bookmarkStart w:id="1328" w:name="P1328"/>
    <w:bookmarkEnd w:id="1328"/>
    <w:p>
      <w:pPr>
        <w:pStyle w:val="0"/>
        <w:spacing w:before="200" w:line-rule="auto"/>
        <w:ind w:firstLine="540"/>
        <w:jc w:val="both"/>
      </w:pPr>
      <w:r>
        <w:rPr>
          <w:sz w:val="20"/>
        </w:rPr>
        <w:t xml:space="preserve">6. Критерием отбора субъектов Российской Федерации для предоставления субсидии является наличие потребности субъекта Российской Федерации в реализации мероприятий.</w:t>
      </w:r>
    </w:p>
    <w:bookmarkStart w:id="1329" w:name="P1329"/>
    <w:bookmarkEnd w:id="1329"/>
    <w:p>
      <w:pPr>
        <w:pStyle w:val="0"/>
        <w:spacing w:before="200" w:line-rule="auto"/>
        <w:ind w:firstLine="540"/>
        <w:jc w:val="both"/>
      </w:pPr>
      <w:r>
        <w:rPr>
          <w:sz w:val="20"/>
        </w:rPr>
        <w:t xml:space="preserve">7. Субъекты Российской Федерации, соответствующие критерию, установленному </w:t>
      </w:r>
      <w:hyperlink w:history="0" w:anchor="P1328" w:tooltip="6. Критерием отбора субъектов Российской Федерации для предоставления субсидии является наличие потребности субъекта Российской Федерации в реализации мероприятий.">
        <w:r>
          <w:rPr>
            <w:sz w:val="20"/>
            <w:color w:val="0000ff"/>
          </w:rPr>
          <w:t xml:space="preserve">пунктом 6</w:t>
        </w:r>
      </w:hyperlink>
      <w:r>
        <w:rPr>
          <w:sz w:val="20"/>
        </w:rPr>
        <w:t xml:space="preserve"> настоящих Правил, представляют в Министерство цифрового развития, связи и массовых коммуникаций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заявки на получение субсидии, подтверждающие соответствие указанному критерию, в сроки, установленные Министерством цифрового развития, связи и массовых коммуникаций Российской Федерации.</w:t>
      </w:r>
    </w:p>
    <w:p>
      <w:pPr>
        <w:pStyle w:val="0"/>
        <w:spacing w:before="200" w:line-rule="auto"/>
        <w:ind w:firstLine="540"/>
        <w:jc w:val="both"/>
      </w:pPr>
      <w:r>
        <w:rPr>
          <w:sz w:val="20"/>
        </w:rPr>
        <w:t xml:space="preserve">8. Объем бюджетных ассигнований, предусмотренных в бюджете субъекта Российской Федерации на исполнение расходных обязательств, в целях софинансирования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pPr>
        <w:pStyle w:val="0"/>
        <w:spacing w:before="200" w:line-rule="auto"/>
        <w:ind w:firstLine="540"/>
        <w:jc w:val="both"/>
      </w:pPr>
      <w:r>
        <w:rPr>
          <w:sz w:val="20"/>
        </w:rPr>
        <w:t xml:space="preserve">9. Субсидии предоставляются на основании соглашения, заключенного Министерством цифрового развития, связи и массовых коммуникаций Российской Федерации и высшим исполнительным органом государственной власти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0"/>
        <w:spacing w:before="200" w:line-rule="auto"/>
        <w:ind w:firstLine="540"/>
        <w:jc w:val="both"/>
      </w:pPr>
      <w:r>
        <w:rPr>
          <w:sz w:val="20"/>
        </w:rPr>
        <w:t xml:space="preserve">10. Размер субсидии, предоставляемой бюджету i-го субъекта Российской Федерации (S</w:t>
      </w:r>
      <w:r>
        <w:rPr>
          <w:sz w:val="20"/>
          <w:vertAlign w:val="subscript"/>
        </w:rPr>
        <w:t xml:space="preserve">i</w:t>
      </w:r>
      <w:r>
        <w:rPr>
          <w:sz w:val="20"/>
        </w:rPr>
        <w:t xml:space="preserve">) в 2022 году, определяется по формуле:</w:t>
      </w:r>
    </w:p>
    <w:p>
      <w:pPr>
        <w:pStyle w:val="0"/>
        <w:jc w:val="both"/>
      </w:pPr>
      <w:r>
        <w:rPr>
          <w:sz w:val="20"/>
        </w:rPr>
      </w:r>
    </w:p>
    <w:p>
      <w:pPr>
        <w:pStyle w:val="0"/>
        <w:jc w:val="center"/>
      </w:pPr>
      <w:r>
        <w:rPr>
          <w:position w:val="-34"/>
        </w:rPr>
        <w:drawing>
          <wp:inline distT="0" distB="0" distL="0" distR="0">
            <wp:extent cx="2019300" cy="561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общий объем бюджетных ассигнований, предусмотренных на предоставление субсидий в федеральном бюджете (сводной бюджетной росписи) на цели, указанные в </w:t>
      </w:r>
      <w:hyperlink w:history="0" w:anchor="P1309" w:tooltip="1. Настоящие Правила устанавливают цели, условия и порядок предоставления и распределения субсидий из федерального бюджет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я целей, показателей и результатов федерального проекта &quot;Информационная инфраструктура&quot; национальной программы &quot;Цифровая экономика Российской Федерации&quot;, предусматривающих мероприятия по обеспе...">
        <w:r>
          <w:rPr>
            <w:sz w:val="20"/>
            <w:color w:val="0000ff"/>
          </w:rPr>
          <w:t xml:space="preserve">пункте 1</w:t>
        </w:r>
      </w:hyperlink>
      <w:r>
        <w:rPr>
          <w:sz w:val="20"/>
        </w:rPr>
        <w:t xml:space="preserve"> настоящих Правил, в 2022 году;</w:t>
      </w:r>
    </w:p>
    <w:p>
      <w:pPr>
        <w:pStyle w:val="0"/>
        <w:spacing w:before="200" w:line-rule="auto"/>
        <w:ind w:firstLine="540"/>
        <w:jc w:val="both"/>
      </w:pPr>
      <w:r>
        <w:rPr>
          <w:sz w:val="20"/>
        </w:rPr>
        <w:t xml:space="preserve">n - количество субъектов Российской Федерации, отобранных в соответствии с </w:t>
      </w:r>
      <w:hyperlink w:history="0" w:anchor="P1328" w:tooltip="6. Критерием отбора субъектов Российской Федерации для предоставления субсидии является наличие потребности субъекта Российской Федерации в реализации мероприятий.">
        <w:r>
          <w:rPr>
            <w:sz w:val="20"/>
            <w:color w:val="0000ff"/>
          </w:rPr>
          <w:t xml:space="preserve">пунктом 6</w:t>
        </w:r>
      </w:hyperlink>
      <w:r>
        <w:rPr>
          <w:sz w:val="20"/>
        </w:rPr>
        <w:t xml:space="preserve"> настоящих Правил;</w:t>
      </w:r>
    </w:p>
    <w:p>
      <w:pPr>
        <w:pStyle w:val="0"/>
        <w:spacing w:before="200" w:line-rule="auto"/>
        <w:ind w:firstLine="540"/>
        <w:jc w:val="both"/>
      </w:pPr>
      <w:r>
        <w:rPr>
          <w:sz w:val="20"/>
        </w:rPr>
        <w:t xml:space="preserve">k - количество показателей в числителе и знаменателе при расчете размера субсидии, предоставляемой бюджету i-го субъекта Российской Федерации (S</w:t>
      </w:r>
      <w:r>
        <w:rPr>
          <w:sz w:val="20"/>
          <w:vertAlign w:val="subscript"/>
        </w:rPr>
        <w:t xml:space="preserve">i</w:t>
      </w:r>
      <w:r>
        <w:rPr>
          <w:sz w:val="20"/>
        </w:rPr>
        <w:t xml:space="preserve">) в 2022 году;</w:t>
      </w:r>
    </w:p>
    <w:p>
      <w:pPr>
        <w:pStyle w:val="0"/>
        <w:spacing w:before="200" w:line-rule="auto"/>
        <w:ind w:firstLine="540"/>
        <w:jc w:val="both"/>
      </w:pPr>
      <w:r>
        <w:rPr>
          <w:sz w:val="20"/>
        </w:rPr>
        <w:t xml:space="preserve">A</w:t>
      </w:r>
      <w:r>
        <w:rPr>
          <w:sz w:val="20"/>
          <w:vertAlign w:val="subscript"/>
        </w:rPr>
        <w:t xml:space="preserve">1i</w:t>
      </w:r>
      <w:r>
        <w:rPr>
          <w:sz w:val="20"/>
        </w:rPr>
        <w:t xml:space="preserve"> - потребность i-го субъекта Российской Федерация в оплате услуг по предоставлению доступа к информационно-телекоммуникационной сети "Интернет" (далее - сеть "Интернет") (виртуальной частной сети субъекта Российской Федерации, виртуальной частной сети системы "Правосудие") на существующих точках подключения, определяемая в соответствии с </w:t>
      </w:r>
      <w:hyperlink w:history="0" w:anchor="P1347" w:tooltip="11. Потребность i-го субъекта Российской Федерации в оплате услуг по предоставлению доступа к сети &quot;Интернет&quot; (виртуальной частной сети субъекта Российской Федерации, виртуальной частной сети системы &quot;Правосудие&quot;) на существующих точках подключения (А1i) рассчитывается по формуле:">
        <w:r>
          <w:rPr>
            <w:sz w:val="20"/>
            <w:color w:val="0000ff"/>
          </w:rPr>
          <w:t xml:space="preserve">пунктом 11</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2i</w:t>
      </w:r>
      <w:r>
        <w:rPr>
          <w:sz w:val="20"/>
        </w:rPr>
        <w:t xml:space="preserve"> - потребность i-го субъекта Российской Федерации в приобретении работ (услуг) по сопровождению и обслуживанию коммутационного оборудования, криптошлюзов и защищенных узлов сети, определяемая в соответствии с </w:t>
      </w:r>
      <w:hyperlink w:history="0" w:anchor="P1357" w:tooltip="12. Потребность i-го субъекта Российской Федерации в приобретении работ (услуг) по сопровождению и обслуживанию коммутационного оборудования, криптошлюзов и защищенных узлов сети (A2i) рассчитывается по формуле:">
        <w:r>
          <w:rPr>
            <w:sz w:val="20"/>
            <w:color w:val="0000ff"/>
          </w:rPr>
          <w:t xml:space="preserve">пунктом 12</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3i</w:t>
      </w:r>
      <w:r>
        <w:rPr>
          <w:sz w:val="20"/>
        </w:rPr>
        <w:t xml:space="preserve"> - потребность i-го субъекта Российской Федерации в оснащении средствами проведения сеансов видео-конференц-связи, веб-конференции, их установке и настройке, определяемая в соответствии с </w:t>
      </w:r>
      <w:hyperlink w:history="0" w:anchor="P1370" w:tooltip="13. Потребность i-го субъекта Российской Федерации в оснащении средствами проведения сеансов видео-конференц-связи, веб-конференции, их установке и настройке (A3i) рассчитывается по формуле:">
        <w:r>
          <w:rPr>
            <w:sz w:val="20"/>
            <w:color w:val="0000ff"/>
          </w:rPr>
          <w:t xml:space="preserve">пунктом 13</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4i</w:t>
      </w:r>
      <w:r>
        <w:rPr>
          <w:sz w:val="20"/>
        </w:rPr>
        <w:t xml:space="preserve"> - потребность i-го субъекта Российской Федерации в оснащении средствами аудиопротоколирования хода судебного заседания, их установке и настройке, определяемая в соответствии с </w:t>
      </w:r>
      <w:hyperlink w:history="0" w:anchor="P1404" w:tooltip="14. Потребность i-го субъекта Российской Федерации в оснащении средствами аудиопротоколирования хода судебного заседания, их установке и настройке (А4i) рассчитывается по формуле:">
        <w:r>
          <w:rPr>
            <w:sz w:val="20"/>
            <w:color w:val="0000ff"/>
          </w:rPr>
          <w:t xml:space="preserve">пунктом 14</w:t>
        </w:r>
      </w:hyperlink>
      <w:r>
        <w:rPr>
          <w:sz w:val="20"/>
        </w:rPr>
        <w:t xml:space="preserve"> настоящих Правил;</w:t>
      </w:r>
    </w:p>
    <w:p>
      <w:pPr>
        <w:pStyle w:val="0"/>
        <w:spacing w:before="200" w:line-rule="auto"/>
        <w:ind w:firstLine="540"/>
        <w:jc w:val="both"/>
      </w:pPr>
      <w:r>
        <w:rPr>
          <w:sz w:val="20"/>
        </w:rPr>
        <w:t xml:space="preserve">A</w:t>
      </w:r>
      <w:r>
        <w:rPr>
          <w:sz w:val="20"/>
          <w:vertAlign w:val="subscript"/>
        </w:rPr>
        <w:t xml:space="preserve">5i</w:t>
      </w:r>
      <w:r>
        <w:rPr>
          <w:sz w:val="20"/>
        </w:rPr>
        <w:t xml:space="preserve"> - потребность i-го субъекта Российской Федерации в приобретении ключевых носителей, определяемая в соответствии с </w:t>
      </w:r>
      <w:hyperlink w:history="0" w:anchor="P1416" w:tooltip="15. Потребность i-го субъекта Российской Федерации в приобретении ключевых носителей (носителей ключевой информации) (A5i) рассчитывается по формуле:">
        <w:r>
          <w:rPr>
            <w:sz w:val="20"/>
            <w:color w:val="0000ff"/>
          </w:rPr>
          <w:t xml:space="preserve">пунктом 15</w:t>
        </w:r>
      </w:hyperlink>
      <w:r>
        <w:rPr>
          <w:sz w:val="20"/>
        </w:rPr>
        <w:t xml:space="preserve"> настоящих Правил;</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на 2022 год, установленный Правительством Российской Федерации в соответствии с </w:t>
      </w:r>
      <w:hyperlink w:history="0" r:id="rId226"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субсидии.</w:t>
      </w:r>
    </w:p>
    <w:p>
      <w:pPr>
        <w:pStyle w:val="0"/>
        <w:jc w:val="both"/>
      </w:pPr>
      <w:r>
        <w:rPr>
          <w:sz w:val="20"/>
        </w:rPr>
        <w:t xml:space="preserve">(п. 10 в ред. </w:t>
      </w:r>
      <w:hyperlink w:history="0" r:id="rId227"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18.12.2021 N 2359)</w:t>
      </w:r>
    </w:p>
    <w:bookmarkStart w:id="1347" w:name="P1347"/>
    <w:bookmarkEnd w:id="1347"/>
    <w:p>
      <w:pPr>
        <w:pStyle w:val="0"/>
        <w:spacing w:before="200" w:line-rule="auto"/>
        <w:ind w:firstLine="540"/>
        <w:jc w:val="both"/>
      </w:pPr>
      <w:r>
        <w:rPr>
          <w:sz w:val="20"/>
        </w:rPr>
        <w:t xml:space="preserve">11. Потребность i-го субъекта Российской Федерации в оплате услуг по предоставлению доступа к сети "Интернет" (виртуальной частной сети субъекта Российской Федерации, виртуальной частной сети системы "Правосудие") на существующих точках подключения (А</w:t>
      </w:r>
      <w:r>
        <w:rPr>
          <w:sz w:val="20"/>
          <w:vertAlign w:val="subscript"/>
        </w:rPr>
        <w:t xml:space="preserve">1i</w:t>
      </w:r>
      <w:r>
        <w:rPr>
          <w:sz w:val="20"/>
        </w:rPr>
        <w:t xml:space="preserve">) рассчитывается по формуле:</w:t>
      </w:r>
    </w:p>
    <w:p>
      <w:pPr>
        <w:pStyle w:val="0"/>
        <w:jc w:val="both"/>
      </w:pPr>
      <w:r>
        <w:rPr>
          <w:sz w:val="20"/>
        </w:rPr>
      </w:r>
    </w:p>
    <w:p>
      <w:pPr>
        <w:pStyle w:val="0"/>
        <w:jc w:val="center"/>
      </w:pPr>
      <w:r>
        <w:rPr>
          <w:position w:val="-28"/>
        </w:rPr>
        <w:drawing>
          <wp:inline distT="0" distB="0" distL="0" distR="0">
            <wp:extent cx="30575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30575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w:t>
      </w:r>
      <w:r>
        <w:rPr>
          <w:sz w:val="20"/>
          <w:vertAlign w:val="subscript"/>
        </w:rPr>
        <w:t xml:space="preserve">i</w:t>
      </w:r>
      <w:r>
        <w:rPr>
          <w:sz w:val="20"/>
        </w:rPr>
        <w:t xml:space="preserve"> - количество судебных участков мировых судей в i-м субъекте Российской Федерации в соответствии с информацией, представляемой i-м субъектом Российской Федерации согласно </w:t>
      </w:r>
      <w:hyperlink w:history="0" w:anchor="P1479" w:tooltip="КОЛИЧЕСТВО">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v</w:t>
      </w:r>
      <w:r>
        <w:rPr>
          <w:sz w:val="20"/>
          <w:vertAlign w:val="subscript"/>
        </w:rPr>
        <w:t xml:space="preserve">10Mi</w:t>
      </w:r>
      <w:r>
        <w:rPr>
          <w:sz w:val="20"/>
        </w:rPr>
        <w:t xml:space="preserve"> - средний размер абонентской платы за услуги проводного доступа к сети "Интернет" с пропускной способностью 10 Мб/с в месяц в i-м субъекте Российской Федераций согласно </w:t>
      </w:r>
      <w:hyperlink w:history="0" w:anchor="P1766" w:tooltip="СРЕДНИЙ РАЗМЕР">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P</w:t>
      </w:r>
      <w:r>
        <w:rPr>
          <w:sz w:val="20"/>
          <w:vertAlign w:val="subscript"/>
        </w:rPr>
        <w:t xml:space="preserve">i</w:t>
      </w:r>
      <w:r>
        <w:rPr>
          <w:sz w:val="20"/>
        </w:rPr>
        <w:t xml:space="preserve"> - количество точек подключения к сети "Интернет" (виртуальной частной сети субъекта Российской Федерации, виртуальной частной сети системы "Правосудие") в i-м субъекте Российской Федерации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v</w:t>
      </w:r>
      <w:r>
        <w:rPr>
          <w:sz w:val="20"/>
          <w:vertAlign w:val="subscript"/>
        </w:rPr>
        <w:t xml:space="preserve">100Mi</w:t>
      </w:r>
      <w:r>
        <w:rPr>
          <w:sz w:val="20"/>
        </w:rPr>
        <w:t xml:space="preserve"> - средний размер абонентской платы за услуги проводного доступа к сети "Интернет" с пропускной способностью 100 Мб/с в месяц в i-м субъекте Российской Федерации, предусмотренный </w:t>
      </w:r>
      <w:hyperlink w:history="0" w:anchor="P1766" w:tooltip="СРЕДНИЙ РАЗМЕР">
        <w:r>
          <w:rPr>
            <w:sz w:val="20"/>
            <w:color w:val="0000ff"/>
          </w:rPr>
          <w:t xml:space="preserve">приложением N 2</w:t>
        </w:r>
      </w:hyperlink>
      <w:r>
        <w:rPr>
          <w:sz w:val="20"/>
        </w:rPr>
        <w:t xml:space="preserve"> к настоящим Правилам. Применяется исходя из потребности в 1 единицу услуги проводного доступа к сети "Интернет" с пропускной способностью 100 Мб/с в i-м субъекте Российской Федерации.</w:t>
      </w:r>
    </w:p>
    <w:p>
      <w:pPr>
        <w:pStyle w:val="0"/>
        <w:jc w:val="both"/>
      </w:pPr>
      <w:r>
        <w:rPr>
          <w:sz w:val="20"/>
        </w:rPr>
        <w:t xml:space="preserve">(п. 11 в ред. </w:t>
      </w:r>
      <w:hyperlink w:history="0" r:id="rId229"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18.12.2021 N 2359)</w:t>
      </w:r>
    </w:p>
    <w:bookmarkStart w:id="1357" w:name="P1357"/>
    <w:bookmarkEnd w:id="1357"/>
    <w:p>
      <w:pPr>
        <w:pStyle w:val="0"/>
        <w:spacing w:before="200" w:line-rule="auto"/>
        <w:ind w:firstLine="540"/>
        <w:jc w:val="both"/>
      </w:pPr>
      <w:r>
        <w:rPr>
          <w:sz w:val="20"/>
        </w:rPr>
        <w:t xml:space="preserve">12. Потребность i-го субъекта Российской Федерации в приобретении работ (услуг) по сопровождению и обслуживанию коммутационного оборудования, криптошлюзов и защищенных узлов сети (A</w:t>
      </w:r>
      <w:r>
        <w:rPr>
          <w:sz w:val="20"/>
          <w:vertAlign w:val="subscript"/>
        </w:rPr>
        <w:t xml:space="preserve">2i</w:t>
      </w:r>
      <w:r>
        <w:rPr>
          <w:sz w:val="20"/>
        </w:rPr>
        <w:t xml:space="preserve">) рассчитывается по формуле:</w:t>
      </w:r>
    </w:p>
    <w:p>
      <w:pPr>
        <w:pStyle w:val="0"/>
        <w:jc w:val="both"/>
      </w:pPr>
      <w:r>
        <w:rPr>
          <w:sz w:val="20"/>
        </w:rPr>
      </w:r>
    </w:p>
    <w:p>
      <w:pPr>
        <w:pStyle w:val="0"/>
        <w:jc w:val="center"/>
      </w:pPr>
      <w:r>
        <w:rPr>
          <w:position w:val="-14"/>
        </w:rPr>
        <w:drawing>
          <wp:inline distT="0" distB="0" distL="0" distR="0">
            <wp:extent cx="13716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количество показателей при расчете потребности i-го субъекта Российской Федерации в приобретении работ (услуг) по сопровождению и обслуживанию коммутационного оборудования, криптошлюзов и узлов защищенной сети;</w:t>
      </w:r>
    </w:p>
    <w:p>
      <w:pPr>
        <w:pStyle w:val="0"/>
        <w:spacing w:before="200" w:line-rule="auto"/>
        <w:ind w:firstLine="540"/>
        <w:jc w:val="both"/>
      </w:pPr>
      <w:r>
        <w:rPr>
          <w:sz w:val="20"/>
        </w:rPr>
        <w:t xml:space="preserve">K</w:t>
      </w:r>
      <w:r>
        <w:rPr>
          <w:sz w:val="20"/>
          <w:vertAlign w:val="subscript"/>
        </w:rPr>
        <w:t xml:space="preserve">1i</w:t>
      </w:r>
      <w:r>
        <w:rPr>
          <w:sz w:val="20"/>
        </w:rPr>
        <w:t xml:space="preserve"> - требуемое количество единиц коммутационного оборудования, подлежащих технической поддержке (сопровождению), в i-м субъекте Российской Федерации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K</w:t>
      </w:r>
      <w:r>
        <w:rPr>
          <w:sz w:val="20"/>
          <w:vertAlign w:val="subscript"/>
        </w:rPr>
        <w:t xml:space="preserve">2i</w:t>
      </w:r>
      <w:r>
        <w:rPr>
          <w:sz w:val="20"/>
        </w:rPr>
        <w:t xml:space="preserve"> - требуемое количество единиц криптошлюзов, подлежащих технической поддержке (сопровождению), в i-м субъекте Российской Федерации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K</w:t>
      </w:r>
      <w:r>
        <w:rPr>
          <w:sz w:val="20"/>
          <w:vertAlign w:val="subscript"/>
        </w:rPr>
        <w:t xml:space="preserve">3i</w:t>
      </w:r>
      <w:r>
        <w:rPr>
          <w:sz w:val="20"/>
        </w:rPr>
        <w:t xml:space="preserve"> - требуемое количество узлов защищенной сети, подлежащих технической поддержке (сопровождению), в i-м субъекте Российской Федерации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p</w:t>
      </w:r>
      <w:r>
        <w:rPr>
          <w:sz w:val="20"/>
          <w:vertAlign w:val="subscript"/>
        </w:rPr>
        <w:t xml:space="preserve">1</w:t>
      </w:r>
      <w:r>
        <w:rPr>
          <w:sz w:val="20"/>
        </w:rPr>
        <w:t xml:space="preserve"> - средняя цена единицы работ по технической поддержке (сопровождению) коммутационного оборудования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p</w:t>
      </w:r>
      <w:r>
        <w:rPr>
          <w:sz w:val="20"/>
          <w:vertAlign w:val="subscript"/>
        </w:rPr>
        <w:t xml:space="preserve">2</w:t>
      </w:r>
      <w:r>
        <w:rPr>
          <w:sz w:val="20"/>
        </w:rPr>
        <w:t xml:space="preserve"> - средняя цена единицы работ по технической поддержке (сопровождению) криптошлюзов, предусмотренная </w:t>
      </w:r>
      <w:hyperlink w:history="0" w:anchor="P2140" w:tooltip="СРЕДНЯЯ ЦЕНА ОБОРУДОВАНИЯ (РАБОТЫ, УСЛУГИ)">
        <w:r>
          <w:rPr>
            <w:sz w:val="20"/>
            <w:color w:val="0000ff"/>
          </w:rPr>
          <w:t xml:space="preserve">приложением N 3</w:t>
        </w:r>
      </w:hyperlink>
      <w:r>
        <w:rPr>
          <w:sz w:val="20"/>
        </w:rPr>
        <w:t xml:space="preserve"> к настоящим Правилам;</w:t>
      </w:r>
    </w:p>
    <w:p>
      <w:pPr>
        <w:pStyle w:val="0"/>
        <w:spacing w:before="200" w:line-rule="auto"/>
        <w:ind w:firstLine="540"/>
        <w:jc w:val="both"/>
      </w:pPr>
      <w:r>
        <w:rPr>
          <w:sz w:val="20"/>
        </w:rPr>
        <w:t xml:space="preserve">p</w:t>
      </w:r>
      <w:r>
        <w:rPr>
          <w:sz w:val="20"/>
          <w:vertAlign w:val="subscript"/>
        </w:rPr>
        <w:t xml:space="preserve">3</w:t>
      </w:r>
      <w:r>
        <w:rPr>
          <w:sz w:val="20"/>
        </w:rPr>
        <w:t xml:space="preserve"> - средняя цена технической поддержки (сопровождения) 1 узла защищенной сети, предусмотренная </w:t>
      </w:r>
      <w:hyperlink w:history="0" w:anchor="P2140" w:tooltip="СРЕДНЯЯ ЦЕНА ОБОРУДОВАНИЯ (РАБОТЫ, УСЛУГИ)">
        <w:r>
          <w:rPr>
            <w:sz w:val="20"/>
            <w:color w:val="0000ff"/>
          </w:rPr>
          <w:t xml:space="preserve">приложением N 3</w:t>
        </w:r>
      </w:hyperlink>
      <w:r>
        <w:rPr>
          <w:sz w:val="20"/>
        </w:rPr>
        <w:t xml:space="preserve"> к настоящим Правилам.</w:t>
      </w:r>
    </w:p>
    <w:p>
      <w:pPr>
        <w:pStyle w:val="0"/>
        <w:jc w:val="both"/>
      </w:pPr>
      <w:r>
        <w:rPr>
          <w:sz w:val="20"/>
        </w:rPr>
        <w:t xml:space="preserve">(п. 12 в ред. </w:t>
      </w:r>
      <w:hyperlink w:history="0" r:id="rId231"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18.12.2021 N 2359)</w:t>
      </w:r>
    </w:p>
    <w:bookmarkStart w:id="1370" w:name="P1370"/>
    <w:bookmarkEnd w:id="1370"/>
    <w:p>
      <w:pPr>
        <w:pStyle w:val="0"/>
        <w:spacing w:before="200" w:line-rule="auto"/>
        <w:ind w:firstLine="540"/>
        <w:jc w:val="both"/>
      </w:pPr>
      <w:r>
        <w:rPr>
          <w:sz w:val="20"/>
        </w:rPr>
        <w:t xml:space="preserve">13. Потребность i-го субъекта Российской Федерации в оснащении средствами проведения сеансов видео-конференц-связи, веб-конференции, их установке и настройке (A</w:t>
      </w:r>
      <w:r>
        <w:rPr>
          <w:sz w:val="20"/>
          <w:vertAlign w:val="subscript"/>
        </w:rPr>
        <w:t xml:space="preserve">3i</w:t>
      </w:r>
      <w:r>
        <w:rPr>
          <w:sz w:val="20"/>
        </w:rPr>
        <w:t xml:space="preserve">) рассчитывается по формуле:</w:t>
      </w:r>
    </w:p>
    <w:p>
      <w:pPr>
        <w:pStyle w:val="0"/>
        <w:jc w:val="both"/>
      </w:pPr>
      <w:r>
        <w:rPr>
          <w:sz w:val="20"/>
        </w:rPr>
      </w:r>
    </w:p>
    <w:p>
      <w:pPr>
        <w:pStyle w:val="0"/>
        <w:jc w:val="center"/>
      </w:pPr>
      <w:r>
        <w:rPr>
          <w:position w:val="-16"/>
        </w:rPr>
        <w:drawing>
          <wp:inline distT="0" distB="0" distL="0" distR="0">
            <wp:extent cx="399097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3990975" cy="3333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количество показателей при расчете потребности i-го субъекта Российской Федерации в оснащении средствами проведения сеансов видео-конференц-связи, веб-конференции, их установке и настройке;</w:t>
      </w:r>
    </w:p>
    <w:p>
      <w:pPr>
        <w:pStyle w:val="0"/>
        <w:spacing w:before="200" w:line-rule="auto"/>
        <w:ind w:firstLine="540"/>
        <w:jc w:val="both"/>
      </w:pPr>
      <w:r>
        <w:rPr>
          <w:sz w:val="20"/>
        </w:rPr>
        <w:t xml:space="preserve">C</w:t>
      </w:r>
      <w:r>
        <w:rPr>
          <w:sz w:val="20"/>
          <w:vertAlign w:val="subscript"/>
        </w:rPr>
        <w:t xml:space="preserve">1i</w:t>
      </w:r>
      <w:r>
        <w:rPr>
          <w:sz w:val="20"/>
        </w:rPr>
        <w:t xml:space="preserve"> - требуемое количество единиц аппаратного средства (клиента) видео-конференц-связи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C</w:t>
      </w:r>
      <w:r>
        <w:rPr>
          <w:sz w:val="20"/>
          <w:vertAlign w:val="subscript"/>
        </w:rPr>
        <w:t xml:space="preserve">2i</w:t>
      </w:r>
      <w:r>
        <w:rPr>
          <w:sz w:val="20"/>
        </w:rPr>
        <w:t xml:space="preserve"> - требуемое количество единиц средств аудиозахвата тип 1 (направленный микрофон) для видео-конференц-связи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C</w:t>
      </w:r>
      <w:r>
        <w:rPr>
          <w:sz w:val="20"/>
          <w:vertAlign w:val="subscript"/>
        </w:rPr>
        <w:t xml:space="preserve">3i</w:t>
      </w:r>
      <w:r>
        <w:rPr>
          <w:sz w:val="20"/>
        </w:rPr>
        <w:t xml:space="preserve"> - требуемое количество единиц средств аудиозахвата тип 2 (всенаправленный микрофон) для видео-конференц-связи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C</w:t>
      </w:r>
      <w:r>
        <w:rPr>
          <w:sz w:val="20"/>
          <w:vertAlign w:val="subscript"/>
        </w:rPr>
        <w:t xml:space="preserve">4i</w:t>
      </w:r>
      <w:r>
        <w:rPr>
          <w:sz w:val="20"/>
        </w:rPr>
        <w:t xml:space="preserve"> - требуемое количество единиц средств видеозахвата (камера) для видео-конференц-связи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C</w:t>
      </w:r>
      <w:r>
        <w:rPr>
          <w:sz w:val="20"/>
          <w:vertAlign w:val="subscript"/>
        </w:rPr>
        <w:t xml:space="preserve">5i</w:t>
      </w:r>
      <w:r>
        <w:rPr>
          <w:sz w:val="20"/>
        </w:rPr>
        <w:t xml:space="preserve"> - требуемое количество средств отображения информации тип 1 (телевизор)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C</w:t>
      </w:r>
      <w:r>
        <w:rPr>
          <w:sz w:val="20"/>
          <w:vertAlign w:val="subscript"/>
        </w:rPr>
        <w:t xml:space="preserve">6i</w:t>
      </w:r>
      <w:r>
        <w:rPr>
          <w:sz w:val="20"/>
        </w:rPr>
        <w:t xml:space="preserve"> - требуемое количество средств отображения информации тип 2 (телевизор)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C</w:t>
      </w:r>
      <w:r>
        <w:rPr>
          <w:sz w:val="20"/>
          <w:vertAlign w:val="subscript"/>
        </w:rPr>
        <w:t xml:space="preserve">7i</w:t>
      </w:r>
      <w:r>
        <w:rPr>
          <w:sz w:val="20"/>
        </w:rPr>
        <w:t xml:space="preserve"> - требуемое количество аудио-интерфейсов в соответствии с информацией, представляемой i-м субъектом Российской;</w:t>
      </w:r>
    </w:p>
    <w:p>
      <w:pPr>
        <w:pStyle w:val="0"/>
        <w:spacing w:before="200" w:line-rule="auto"/>
        <w:ind w:firstLine="540"/>
        <w:jc w:val="both"/>
      </w:pPr>
      <w:r>
        <w:rPr>
          <w:sz w:val="20"/>
        </w:rPr>
        <w:t xml:space="preserve">C</w:t>
      </w:r>
      <w:r>
        <w:rPr>
          <w:sz w:val="20"/>
          <w:vertAlign w:val="subscript"/>
        </w:rPr>
        <w:t xml:space="preserve">8i</w:t>
      </w:r>
      <w:r>
        <w:rPr>
          <w:sz w:val="20"/>
        </w:rPr>
        <w:t xml:space="preserve"> - требуемое количество единиц работ по установке оборудования видео-конференц-связи, которое рассчитывается по формуле:</w:t>
      </w:r>
    </w:p>
    <w:p>
      <w:pPr>
        <w:pStyle w:val="0"/>
        <w:jc w:val="both"/>
      </w:pPr>
      <w:r>
        <w:rPr>
          <w:sz w:val="20"/>
        </w:rPr>
      </w:r>
    </w:p>
    <w:p>
      <w:pPr>
        <w:pStyle w:val="0"/>
        <w:jc w:val="center"/>
      </w:pPr>
      <w:r>
        <w:rPr>
          <w:position w:val="-26"/>
        </w:rPr>
        <w:drawing>
          <wp:inline distT="0" distB="0" distL="0" distR="0">
            <wp:extent cx="419100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419100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C</w:t>
      </w:r>
      <w:r>
        <w:rPr>
          <w:sz w:val="20"/>
          <w:vertAlign w:val="subscript"/>
        </w:rPr>
        <w:t xml:space="preserve">9i</w:t>
      </w:r>
      <w:r>
        <w:rPr>
          <w:sz w:val="20"/>
        </w:rPr>
        <w:t xml:space="preserve"> - требуемое количество единиц программного средства (клиента) видео-конференц-связи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C</w:t>
      </w:r>
      <w:r>
        <w:rPr>
          <w:sz w:val="20"/>
          <w:vertAlign w:val="subscript"/>
        </w:rPr>
        <w:t xml:space="preserve">10i</w:t>
      </w:r>
      <w:r>
        <w:rPr>
          <w:sz w:val="20"/>
        </w:rPr>
        <w:t xml:space="preserve"> - потребность в программном обеспечении сервера видео-конференц-связи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C</w:t>
      </w:r>
      <w:r>
        <w:rPr>
          <w:sz w:val="20"/>
          <w:vertAlign w:val="subscript"/>
        </w:rPr>
        <w:t xml:space="preserve">11i</w:t>
      </w:r>
      <w:r>
        <w:rPr>
          <w:sz w:val="20"/>
        </w:rPr>
        <w:t xml:space="preserve"> - потребность в аппаратном (техническом) обеспечении сервера видео-конференц-связи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Q</w:t>
      </w:r>
      <w:r>
        <w:rPr>
          <w:sz w:val="20"/>
          <w:vertAlign w:val="subscript"/>
        </w:rPr>
        <w:t xml:space="preserve">i</w:t>
      </w:r>
      <w:r>
        <w:rPr>
          <w:sz w:val="20"/>
        </w:rPr>
        <w:t xml:space="preserve"> - количество судебных участков мировых судей в i-м субъекте Российской Федерации в соответствии с информацией, представляемой i-м субъектом Российской Федерации, согласно </w:t>
      </w:r>
      <w:hyperlink w:history="0" w:anchor="P1479" w:tooltip="КОЛИЧЕСТВО">
        <w:r>
          <w:rPr>
            <w:sz w:val="20"/>
            <w:color w:val="0000ff"/>
          </w:rPr>
          <w:t xml:space="preserve">приложению N 1</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1</w:t>
      </w:r>
      <w:r>
        <w:rPr>
          <w:sz w:val="20"/>
        </w:rPr>
        <w:t xml:space="preserve"> - средняя цена за единицу аппаратного средства (клиента) видео-конференц-связи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2</w:t>
      </w:r>
      <w:r>
        <w:rPr>
          <w:sz w:val="20"/>
        </w:rPr>
        <w:t xml:space="preserve"> - средняя цена за единицу средства аудиозахвата тип 1 (направленный микрофон) для видео-конференц-связи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3</w:t>
      </w:r>
      <w:r>
        <w:rPr>
          <w:sz w:val="20"/>
        </w:rPr>
        <w:t xml:space="preserve"> - средняя цена за единицу средства аудиозахвата тип 2 (всенаправленный микрофон) для видео-конференц-связи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4</w:t>
      </w:r>
      <w:r>
        <w:rPr>
          <w:sz w:val="20"/>
        </w:rPr>
        <w:t xml:space="preserve"> - средняя цена за единицу средства видеозахвата (камера) для видео-конференц-связи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5</w:t>
      </w:r>
      <w:r>
        <w:rPr>
          <w:sz w:val="20"/>
        </w:rPr>
        <w:t xml:space="preserve"> - средняя цена за единицу средства отображения информации тип 1 (телевизор)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6</w:t>
      </w:r>
      <w:r>
        <w:rPr>
          <w:sz w:val="20"/>
        </w:rPr>
        <w:t xml:space="preserve"> - средняя цена за единицу средства отображения информации тип 2 (телевизор)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7</w:t>
      </w:r>
      <w:r>
        <w:rPr>
          <w:sz w:val="20"/>
        </w:rPr>
        <w:t xml:space="preserve"> - средняя цена за единицу аудио-интерфейса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8</w:t>
      </w:r>
      <w:r>
        <w:rPr>
          <w:sz w:val="20"/>
        </w:rPr>
        <w:t xml:space="preserve"> - средняя цена за единицу работ (услуг) по установке оборудования видео-конференц-связи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9</w:t>
      </w:r>
      <w:r>
        <w:rPr>
          <w:sz w:val="20"/>
        </w:rPr>
        <w:t xml:space="preserve"> - средняя цена за единицу программного средства (клиента) видео-конференц-связи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10</w:t>
      </w:r>
      <w:r>
        <w:rPr>
          <w:sz w:val="20"/>
        </w:rPr>
        <w:t xml:space="preserve"> - средняя цена за единицу программного обеспечения сервера видео-конференц-связи из расчета на 1 пользователя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11</w:t>
      </w:r>
      <w:r>
        <w:rPr>
          <w:sz w:val="20"/>
        </w:rPr>
        <w:t xml:space="preserve"> - средняя цена за единицу технического обеспечения сервера видео-конференц-связи из расчета на 1 пользователя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0,657 - плановое значение доли оснащения i-го субъекта Российской Федерации средствами проведения сеансов видео-конференц-связи, веб-конференции, их установки и настройки.</w:t>
      </w:r>
    </w:p>
    <w:p>
      <w:pPr>
        <w:pStyle w:val="0"/>
        <w:jc w:val="both"/>
      </w:pPr>
      <w:r>
        <w:rPr>
          <w:sz w:val="20"/>
        </w:rPr>
        <w:t xml:space="preserve">(п. 13 в ред. </w:t>
      </w:r>
      <w:hyperlink w:history="0" r:id="rId234"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18.12.2021 N 2359)</w:t>
      </w:r>
    </w:p>
    <w:bookmarkStart w:id="1404" w:name="P1404"/>
    <w:bookmarkEnd w:id="1404"/>
    <w:p>
      <w:pPr>
        <w:pStyle w:val="0"/>
        <w:spacing w:before="200" w:line-rule="auto"/>
        <w:ind w:firstLine="540"/>
        <w:jc w:val="both"/>
      </w:pPr>
      <w:r>
        <w:rPr>
          <w:sz w:val="20"/>
        </w:rPr>
        <w:t xml:space="preserve">14. Потребность i-го субъекта Российской Федерации в оснащении средствами аудиопротоколирования хода судебного заседания, их установке и настройке (А</w:t>
      </w:r>
      <w:r>
        <w:rPr>
          <w:sz w:val="20"/>
          <w:vertAlign w:val="subscript"/>
        </w:rPr>
        <w:t xml:space="preserve">4i</w:t>
      </w:r>
      <w:r>
        <w:rPr>
          <w:sz w:val="20"/>
        </w:rPr>
        <w:t xml:space="preserve">) рассчитывается по формуле:</w:t>
      </w:r>
    </w:p>
    <w:p>
      <w:pPr>
        <w:pStyle w:val="0"/>
        <w:jc w:val="both"/>
      </w:pPr>
      <w:r>
        <w:rPr>
          <w:sz w:val="20"/>
        </w:rPr>
      </w:r>
    </w:p>
    <w:p>
      <w:pPr>
        <w:pStyle w:val="0"/>
        <w:jc w:val="center"/>
      </w:pPr>
      <w:r>
        <w:rPr>
          <w:position w:val="-14"/>
        </w:rPr>
        <w:drawing>
          <wp:inline distT="0" distB="0" distL="0" distR="0">
            <wp:extent cx="1905000"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количество показателей при расчете потребности i-го субъекта Российской Федерации в оснащении средствами аудиопротоколирования хода судебного заседания, их установке и настройке;</w:t>
      </w:r>
    </w:p>
    <w:p>
      <w:pPr>
        <w:pStyle w:val="0"/>
        <w:spacing w:before="200" w:line-rule="auto"/>
        <w:ind w:firstLine="540"/>
        <w:jc w:val="both"/>
      </w:pPr>
      <w:r>
        <w:rPr>
          <w:sz w:val="20"/>
        </w:rPr>
        <w:t xml:space="preserve">G</w:t>
      </w:r>
      <w:r>
        <w:rPr>
          <w:sz w:val="20"/>
          <w:vertAlign w:val="subscript"/>
        </w:rPr>
        <w:t xml:space="preserve">1i</w:t>
      </w:r>
      <w:r>
        <w:rPr>
          <w:sz w:val="20"/>
        </w:rPr>
        <w:t xml:space="preserve"> - требуемое количество единиц средства аудиопротоколирования хода судебного заседания в i-м субъекте Российской Федерации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G</w:t>
      </w:r>
      <w:r>
        <w:rPr>
          <w:sz w:val="20"/>
          <w:vertAlign w:val="subscript"/>
        </w:rPr>
        <w:t xml:space="preserve">2i</w:t>
      </w:r>
      <w:r>
        <w:rPr>
          <w:sz w:val="20"/>
        </w:rPr>
        <w:t xml:space="preserve"> - требуемое количество единиц работ по установке средства аудиопротоколирования хода судебного заседания принимается равным G</w:t>
      </w:r>
      <w:r>
        <w:rPr>
          <w:sz w:val="20"/>
          <w:vertAlign w:val="subscript"/>
        </w:rPr>
        <w:t xml:space="preserve">1i</w:t>
      </w:r>
      <w:r>
        <w:rPr>
          <w:sz w:val="20"/>
        </w:rPr>
        <w:t xml:space="preserve">;</w:t>
      </w:r>
    </w:p>
    <w:p>
      <w:pPr>
        <w:pStyle w:val="0"/>
        <w:spacing w:before="200" w:line-rule="auto"/>
        <w:ind w:firstLine="540"/>
        <w:jc w:val="both"/>
      </w:pPr>
      <w:r>
        <w:rPr>
          <w:sz w:val="20"/>
        </w:rPr>
        <w:t xml:space="preserve">n</w:t>
      </w:r>
      <w:r>
        <w:rPr>
          <w:sz w:val="20"/>
          <w:vertAlign w:val="subscript"/>
        </w:rPr>
        <w:t xml:space="preserve">1</w:t>
      </w:r>
      <w:r>
        <w:rPr>
          <w:sz w:val="20"/>
        </w:rPr>
        <w:t xml:space="preserve"> - средняя цена за единицу средства аудиопротоколирования хода судебного заседания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n</w:t>
      </w:r>
      <w:r>
        <w:rPr>
          <w:sz w:val="20"/>
          <w:vertAlign w:val="subscript"/>
        </w:rPr>
        <w:t xml:space="preserve">2</w:t>
      </w:r>
      <w:r>
        <w:rPr>
          <w:sz w:val="20"/>
        </w:rPr>
        <w:t xml:space="preserve"> - средняя цена за единицу работ по установке средства аудиопротоколирования хода судебного заседания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spacing w:before="200" w:line-rule="auto"/>
        <w:ind w:firstLine="540"/>
        <w:jc w:val="both"/>
      </w:pPr>
      <w:r>
        <w:rPr>
          <w:sz w:val="20"/>
        </w:rPr>
        <w:t xml:space="preserve">0,657 - плановое значение доли оснащения i-го субъекта Российской Федерации средствами аудиопротоколирования хода судебного заседания, их установки и настройки.</w:t>
      </w:r>
    </w:p>
    <w:p>
      <w:pPr>
        <w:pStyle w:val="0"/>
        <w:jc w:val="both"/>
      </w:pPr>
      <w:r>
        <w:rPr>
          <w:sz w:val="20"/>
        </w:rPr>
        <w:t xml:space="preserve">(п. 14 в ред. </w:t>
      </w:r>
      <w:hyperlink w:history="0" r:id="rId236"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18.12.2021 N 2359)</w:t>
      </w:r>
    </w:p>
    <w:bookmarkStart w:id="1416" w:name="P1416"/>
    <w:bookmarkEnd w:id="1416"/>
    <w:p>
      <w:pPr>
        <w:pStyle w:val="0"/>
        <w:spacing w:before="200" w:line-rule="auto"/>
        <w:ind w:firstLine="540"/>
        <w:jc w:val="both"/>
      </w:pPr>
      <w:r>
        <w:rPr>
          <w:sz w:val="20"/>
        </w:rPr>
        <w:t xml:space="preserve">15. Потребность i-го субъекта Российской Федерации в приобретении ключевых носителей (носителей ключевой информации) (A</w:t>
      </w:r>
      <w:r>
        <w:rPr>
          <w:sz w:val="20"/>
          <w:vertAlign w:val="subscript"/>
        </w:rPr>
        <w:t xml:space="preserve">5i</w:t>
      </w:r>
      <w:r>
        <w:rPr>
          <w:sz w:val="20"/>
        </w:rPr>
        <w:t xml:space="preserve">) рассчитывается по формуле:</w:t>
      </w:r>
    </w:p>
    <w:p>
      <w:pPr>
        <w:pStyle w:val="0"/>
        <w:jc w:val="both"/>
      </w:pPr>
      <w:r>
        <w:rPr>
          <w:sz w:val="20"/>
        </w:rPr>
      </w:r>
    </w:p>
    <w:p>
      <w:pPr>
        <w:pStyle w:val="0"/>
        <w:jc w:val="center"/>
      </w:pPr>
      <w:r>
        <w:rPr>
          <w:sz w:val="20"/>
        </w:rPr>
        <w:t xml:space="preserve">A</w:t>
      </w:r>
      <w:r>
        <w:rPr>
          <w:sz w:val="20"/>
          <w:vertAlign w:val="subscript"/>
        </w:rPr>
        <w:t xml:space="preserve">5i</w:t>
      </w:r>
      <w:r>
        <w:rPr>
          <w:sz w:val="20"/>
        </w:rPr>
        <w:t xml:space="preserve"> = H</w:t>
      </w:r>
      <w:r>
        <w:rPr>
          <w:sz w:val="20"/>
          <w:vertAlign w:val="subscript"/>
        </w:rPr>
        <w:t xml:space="preserve">i</w:t>
      </w:r>
      <w:r>
        <w:rPr>
          <w:sz w:val="20"/>
        </w:rPr>
        <w:t xml:space="preserve"> x s,</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H</w:t>
      </w:r>
      <w:r>
        <w:rPr>
          <w:sz w:val="20"/>
          <w:vertAlign w:val="subscript"/>
        </w:rPr>
        <w:t xml:space="preserve">i</w:t>
      </w:r>
      <w:r>
        <w:rPr>
          <w:sz w:val="20"/>
        </w:rPr>
        <w:t xml:space="preserve"> - требуемое количество ключевых носителей в i-м субъекте Российской Федерации в соответствии с информацией, представляемой i-м субъектом Российской Федерации;</w:t>
      </w:r>
    </w:p>
    <w:p>
      <w:pPr>
        <w:pStyle w:val="0"/>
        <w:spacing w:before="200" w:line-rule="auto"/>
        <w:ind w:firstLine="540"/>
        <w:jc w:val="both"/>
      </w:pPr>
      <w:r>
        <w:rPr>
          <w:sz w:val="20"/>
        </w:rPr>
        <w:t xml:space="preserve">s - средняя цена единицы ключевого носителя согласно </w:t>
      </w:r>
      <w:hyperlink w:history="0" w:anchor="P2140" w:tooltip="СРЕДНЯЯ ЦЕНА ОБОРУДОВАНИЯ (РАБОТЫ, УСЛУГИ)">
        <w:r>
          <w:rPr>
            <w:sz w:val="20"/>
            <w:color w:val="0000ff"/>
          </w:rPr>
          <w:t xml:space="preserve">приложению N 3</w:t>
        </w:r>
      </w:hyperlink>
      <w:r>
        <w:rPr>
          <w:sz w:val="20"/>
        </w:rPr>
        <w:t xml:space="preserve"> к настоящим Правилам.</w:t>
      </w:r>
    </w:p>
    <w:p>
      <w:pPr>
        <w:pStyle w:val="0"/>
        <w:jc w:val="both"/>
      </w:pPr>
      <w:r>
        <w:rPr>
          <w:sz w:val="20"/>
        </w:rPr>
        <w:t xml:space="preserve">(п. 15 в ред. </w:t>
      </w:r>
      <w:hyperlink w:history="0" r:id="rId237"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18.12.2021 N 2359)</w:t>
      </w:r>
    </w:p>
    <w:p>
      <w:pPr>
        <w:pStyle w:val="0"/>
        <w:spacing w:before="200" w:line-rule="auto"/>
        <w:ind w:firstLine="540"/>
        <w:jc w:val="both"/>
      </w:pPr>
      <w:r>
        <w:rPr>
          <w:sz w:val="20"/>
        </w:rPr>
        <w:t xml:space="preserve">15(1). Размер субсидии, предоставляемой бюджету i-го субъекта Российской Федерации (S</w:t>
      </w:r>
      <w:r>
        <w:rPr>
          <w:sz w:val="20"/>
          <w:vertAlign w:val="subscript"/>
        </w:rPr>
        <w:t xml:space="preserve">i</w:t>
      </w:r>
      <w:r>
        <w:rPr>
          <w:sz w:val="20"/>
        </w:rPr>
        <w:t xml:space="preserve">) в 2023 - 2024 годах, определяется по формуле:</w:t>
      </w:r>
    </w:p>
    <w:p>
      <w:pPr>
        <w:pStyle w:val="0"/>
        <w:jc w:val="both"/>
      </w:pPr>
      <w:r>
        <w:rPr>
          <w:sz w:val="20"/>
        </w:rPr>
      </w:r>
    </w:p>
    <w:p>
      <w:pPr>
        <w:pStyle w:val="0"/>
        <w:jc w:val="center"/>
      </w:pPr>
      <w:r>
        <w:rPr>
          <w:position w:val="-28"/>
        </w:rPr>
        <w:drawing>
          <wp:inline distT="0" distB="0" distL="0" distR="0">
            <wp:extent cx="15144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a:extLst>
                        <a:ext uri="{28A0092B-C50C-407E-A947-70E740481C1C}">
                          <a14:useLocalDpi xmlns:a14="http://schemas.microsoft.com/office/drawing/2010/main" val="0"/>
                        </a:ext>
                      </a:extLst>
                    </a:blip>
                    <a:srcRect/>
                    <a:stretch>
                      <a:fillRect/>
                    </a:stretch>
                  </pic:blipFill>
                  <pic:spPr bwMode="auto">
                    <a:xfrm>
                      <a:off x="0" y="0"/>
                      <a:ext cx="151447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общий объем бюджетных ассигнований, предусмотренных на цели, указанные в </w:t>
      </w:r>
      <w:hyperlink w:history="0" w:anchor="P1309" w:tooltip="1. Настоящие Правила устанавливают цели, условия и порядок предоставления и распределения субсидий из федерального бюджет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я целей, показателей и результатов федерального проекта &quot;Информационная инфраструктура&quot; национальной программы &quot;Цифровая экономика Российской Федерации&quot;, предусматривающих мероприятия по обеспе...">
        <w:r>
          <w:rPr>
            <w:sz w:val="20"/>
            <w:color w:val="0000ff"/>
          </w:rPr>
          <w:t xml:space="preserve">пункте 1</w:t>
        </w:r>
      </w:hyperlink>
      <w:r>
        <w:rPr>
          <w:sz w:val="20"/>
        </w:rPr>
        <w:t xml:space="preserve"> настоящих Правил, на соответствующий год;</w:t>
      </w:r>
    </w:p>
    <w:p>
      <w:pPr>
        <w:pStyle w:val="0"/>
        <w:spacing w:before="200" w:line-rule="auto"/>
        <w:ind w:firstLine="540"/>
        <w:jc w:val="both"/>
      </w:pPr>
      <w:r>
        <w:rPr>
          <w:sz w:val="20"/>
        </w:rPr>
        <w:t xml:space="preserve">P</w:t>
      </w:r>
      <w:r>
        <w:rPr>
          <w:sz w:val="20"/>
          <w:vertAlign w:val="subscript"/>
        </w:rPr>
        <w:t xml:space="preserve">i</w:t>
      </w:r>
      <w:r>
        <w:rPr>
          <w:sz w:val="20"/>
        </w:rPr>
        <w:t xml:space="preserve"> - потребность i-го субъекта Российской Федерации в обеспечении функционирования информационно-технологической и телекоммуникационной инфраструктуры для организации защищенного межведомственного электронного взаимодействия, удаленного участия в заседаниях мировых судов в режиме видео-конференц-связи и веб-конференции, а также аудиопротоколирования хода судебного заседания, которая рассчитывается по формуле:</w:t>
      </w:r>
    </w:p>
    <w:p>
      <w:pPr>
        <w:pStyle w:val="0"/>
        <w:jc w:val="both"/>
      </w:pPr>
      <w:r>
        <w:rPr>
          <w:sz w:val="20"/>
        </w:rPr>
      </w:r>
    </w:p>
    <w:p>
      <w:pPr>
        <w:pStyle w:val="0"/>
        <w:jc w:val="center"/>
      </w:pPr>
      <w:r>
        <w:rPr>
          <w:sz w:val="20"/>
        </w:rPr>
        <w:t xml:space="preserve">P</w:t>
      </w:r>
      <w:r>
        <w:rPr>
          <w:sz w:val="20"/>
          <w:vertAlign w:val="subscript"/>
        </w:rPr>
        <w:t xml:space="preserve">i</w:t>
      </w:r>
      <w:r>
        <w:rPr>
          <w:sz w:val="20"/>
        </w:rPr>
        <w:t xml:space="preserve"> = Q</w:t>
      </w:r>
      <w:r>
        <w:rPr>
          <w:sz w:val="20"/>
          <w:vertAlign w:val="subscript"/>
        </w:rPr>
        <w:t xml:space="preserve">i</w:t>
      </w:r>
      <w:r>
        <w:rPr>
          <w:sz w:val="20"/>
        </w:rPr>
        <w:t xml:space="preserve"> x v</w:t>
      </w:r>
      <w:r>
        <w:rPr>
          <w:sz w:val="20"/>
          <w:vertAlign w:val="subscript"/>
        </w:rPr>
        <w:t xml:space="preserve">су</w:t>
      </w:r>
      <w:r>
        <w:rPr>
          <w:sz w:val="20"/>
        </w:rPr>
        <w:t xml:space="preserve">;</w:t>
      </w:r>
    </w:p>
    <w:p>
      <w:pPr>
        <w:pStyle w:val="0"/>
        <w:jc w:val="both"/>
      </w:pPr>
      <w:r>
        <w:rPr>
          <w:sz w:val="20"/>
        </w:rPr>
      </w:r>
    </w:p>
    <w:p>
      <w:pPr>
        <w:pStyle w:val="0"/>
        <w:ind w:firstLine="540"/>
        <w:jc w:val="both"/>
      </w:pPr>
      <w:r>
        <w:rPr>
          <w:sz w:val="20"/>
        </w:rPr>
        <w:t xml:space="preserve">n - количество субъектов Российской Федерации, отобранных в соответствии с </w:t>
      </w:r>
      <w:hyperlink w:history="0" w:anchor="P1328" w:tooltip="6. Критерием отбора субъектов Российской Федерации для предоставления субсидии является наличие потребности субъекта Российской Федерации в реализации мероприятий.">
        <w:r>
          <w:rPr>
            <w:sz w:val="20"/>
            <w:color w:val="0000ff"/>
          </w:rPr>
          <w:t xml:space="preserve">пунктом 6</w:t>
        </w:r>
      </w:hyperlink>
      <w:r>
        <w:rPr>
          <w:sz w:val="20"/>
        </w:rPr>
        <w:t xml:space="preserve"> настоящих Правил;</w:t>
      </w:r>
    </w:p>
    <w:p>
      <w:pPr>
        <w:pStyle w:val="0"/>
        <w:spacing w:before="200" w:line-rule="auto"/>
        <w:ind w:firstLine="540"/>
        <w:jc w:val="both"/>
      </w:pPr>
      <w:r>
        <w:rPr>
          <w:sz w:val="20"/>
        </w:rPr>
        <w:t xml:space="preserve">Q</w:t>
      </w:r>
      <w:r>
        <w:rPr>
          <w:sz w:val="20"/>
          <w:vertAlign w:val="subscript"/>
        </w:rPr>
        <w:t xml:space="preserve">i</w:t>
      </w:r>
      <w:r>
        <w:rPr>
          <w:sz w:val="20"/>
        </w:rPr>
        <w:t xml:space="preserve"> - общее количество судебных участков мировых судей i-го субъекта Российской Федерации согласно </w:t>
      </w:r>
      <w:hyperlink w:history="0" w:anchor="P1479" w:tooltip="КОЛИЧЕСТВО">
        <w:r>
          <w:rPr>
            <w:sz w:val="20"/>
            <w:color w:val="0000ff"/>
          </w:rPr>
          <w:t xml:space="preserve">приложению N 1</w:t>
        </w:r>
      </w:hyperlink>
      <w:r>
        <w:rPr>
          <w:sz w:val="20"/>
        </w:rPr>
        <w:t xml:space="preserve"> к настоящим Правилам;</w:t>
      </w:r>
    </w:p>
    <w:p>
      <w:pPr>
        <w:pStyle w:val="0"/>
        <w:spacing w:before="200" w:line-rule="auto"/>
        <w:ind w:firstLine="540"/>
        <w:jc w:val="both"/>
      </w:pPr>
      <w:r>
        <w:rPr>
          <w:sz w:val="20"/>
        </w:rPr>
        <w:t xml:space="preserve">v</w:t>
      </w:r>
      <w:r>
        <w:rPr>
          <w:sz w:val="20"/>
          <w:vertAlign w:val="subscript"/>
        </w:rPr>
        <w:t xml:space="preserve">су</w:t>
      </w:r>
      <w:r>
        <w:rPr>
          <w:sz w:val="20"/>
        </w:rPr>
        <w:t xml:space="preserve"> - требуемый объем бюджетных ассигнований для обеспечения 1 судебного участка мирового судьи, равный соотношению общего объема бюджетных ассигнований, предусмотренных на предоставление субсидий в федеральном бюджете (S), и общего количества судебных участков мировых судей субъектов Российской Федерации согласно </w:t>
      </w:r>
      <w:hyperlink w:history="0" w:anchor="P1479" w:tooltip="КОЛИЧЕСТВО">
        <w:r>
          <w:rPr>
            <w:sz w:val="20"/>
            <w:color w:val="0000ff"/>
          </w:rPr>
          <w:t xml:space="preserve">приложению N 1</w:t>
        </w:r>
      </w:hyperlink>
      <w:r>
        <w:rPr>
          <w:sz w:val="20"/>
        </w:rPr>
        <w:t xml:space="preserve"> к настоящим Правилам;</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расходного обязательства i-го субъекта Российской Федерации из федерального бюджета, установленный Правительством Российской Федерации на соответствующий финансовый год в соответствий с </w:t>
      </w:r>
      <w:hyperlink w:history="0" r:id="rId239"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13(1.1)</w:t>
        </w:r>
      </w:hyperlink>
      <w:r>
        <w:rPr>
          <w:sz w:val="20"/>
        </w:rPr>
        <w:t xml:space="preserve"> Правил формирования, предоставления и распределения субсидий.</w:t>
      </w:r>
    </w:p>
    <w:p>
      <w:pPr>
        <w:pStyle w:val="0"/>
        <w:jc w:val="both"/>
      </w:pPr>
      <w:r>
        <w:rPr>
          <w:sz w:val="20"/>
        </w:rPr>
        <w:t xml:space="preserve">(п. 15(1) введен </w:t>
      </w:r>
      <w:hyperlink w:history="0" r:id="rId240"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Постановлением</w:t>
        </w:r>
      </w:hyperlink>
      <w:r>
        <w:rPr>
          <w:sz w:val="20"/>
        </w:rPr>
        <w:t xml:space="preserve"> Правительства РФ от 18.12.2021 N 2359)</w:t>
      </w:r>
    </w:p>
    <w:p>
      <w:pPr>
        <w:pStyle w:val="0"/>
        <w:spacing w:before="200" w:line-rule="auto"/>
        <w:ind w:firstLine="540"/>
        <w:jc w:val="both"/>
      </w:pPr>
      <w:r>
        <w:rPr>
          <w:sz w:val="20"/>
        </w:rPr>
        <w:t xml:space="preserve">16. В целях заключения соглашения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иное уполномоченное лицо представляет в Министерство цифрового развития, связи и массовых коммуникаций Российской Федерации в сроки, определяемые Министерством цифрового развития, связи и массовых коммуникаций Российской Федерации, правовой акт (правовые акты) субъекта Российской Федерации и (или) информацию о наличии мероприятий в региональном проекте,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0"/>
        <w:spacing w:before="200" w:line-rule="auto"/>
        <w:ind w:firstLine="540"/>
        <w:jc w:val="both"/>
      </w:pPr>
      <w:r>
        <w:rPr>
          <w:sz w:val="20"/>
        </w:rPr>
        <w:t xml:space="preserve">17. Высший исполнительный орган государственной власти субъекта Российской Федерации в сроки и по формам, установленным соглашением, представляет в Министерство цифрового развития, связи и массовых коммуникаций Российской Федерации ежеквартально отчет о расходах бюджета субъекта Российской Федерации, ежегодно - отчет о достижении значений результатов использования субсидии.</w:t>
      </w:r>
    </w:p>
    <w:p>
      <w:pPr>
        <w:pStyle w:val="0"/>
        <w:spacing w:before="200" w:line-rule="auto"/>
        <w:ind w:firstLine="540"/>
        <w:jc w:val="both"/>
      </w:pPr>
      <w:r>
        <w:rPr>
          <w:sz w:val="20"/>
        </w:rPr>
        <w:t xml:space="preserve">18.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19. Оценка эффективности использования субсидии осуществляется Министерством цифрового развития, связи и массовых коммуникаций Российской Федерации путем сравнения установленных соглашением на соответствующий финансовый год плановых значений и фактически достигнутых значений следующих результатов использования субсидии:</w:t>
      </w:r>
    </w:p>
    <w:p>
      <w:pPr>
        <w:pStyle w:val="0"/>
        <w:spacing w:before="200" w:line-rule="auto"/>
        <w:ind w:firstLine="540"/>
        <w:jc w:val="both"/>
      </w:pPr>
      <w:r>
        <w:rPr>
          <w:sz w:val="20"/>
        </w:rPr>
        <w:t xml:space="preserve">на 2021 - 2024 годы - на участках мировых судей обеспечено формирование и функционирование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pPr>
        <w:pStyle w:val="0"/>
        <w:spacing w:before="200" w:line-rule="auto"/>
        <w:ind w:firstLine="540"/>
        <w:jc w:val="both"/>
      </w:pPr>
      <w:r>
        <w:rPr>
          <w:sz w:val="20"/>
        </w:rPr>
        <w:t xml:space="preserve">на 2021 год - доля судебных участков мировых судей субъекта Российской Федерации, на которых обеспечено защищенное подключение к сети системы "Правосудие", а также организовано защищенное межведомственное электронное взаимодействие, в общем количестве судебных участков мировых судей в субъекте Российской Федерации;</w:t>
      </w:r>
    </w:p>
    <w:p>
      <w:pPr>
        <w:pStyle w:val="0"/>
        <w:jc w:val="both"/>
      </w:pPr>
      <w:r>
        <w:rPr>
          <w:sz w:val="20"/>
        </w:rPr>
        <w:t xml:space="preserve">(в ред. </w:t>
      </w:r>
      <w:hyperlink w:history="0" r:id="rId241"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18.12.2021 N 2359)</w:t>
      </w:r>
    </w:p>
    <w:p>
      <w:pPr>
        <w:pStyle w:val="0"/>
        <w:spacing w:before="200" w:line-rule="auto"/>
        <w:ind w:firstLine="540"/>
        <w:jc w:val="both"/>
      </w:pPr>
      <w:r>
        <w:rPr>
          <w:sz w:val="20"/>
        </w:rPr>
        <w:t xml:space="preserve">на 2022 год - на 100 процентах судебных участков мировых судей субъекта Российской Федерации обеспечено функционирование информационно-технологической и телекоммуникационной инфраструктуры для организации защищенного межведомственного электронного взаимодействия. Не менее чем на 65 процентах судебных участков (с учетом округления к меньшему целому) мировых судей сформировано и обеспечено функционирование необходимой информационно-технологической и телекоммуникационной инфраструктуры для организации удаленного участия в заседаниях мировых судов в режиме видео-конференц-связи и веб-конференции, аудиопротоколирования хода судебного заседания;</w:t>
      </w:r>
    </w:p>
    <w:p>
      <w:pPr>
        <w:pStyle w:val="0"/>
        <w:jc w:val="both"/>
      </w:pPr>
      <w:r>
        <w:rPr>
          <w:sz w:val="20"/>
        </w:rPr>
        <w:t xml:space="preserve">(в ред. </w:t>
      </w:r>
      <w:hyperlink w:history="0" r:id="rId242"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18.12.2021 N 2359)</w:t>
      </w:r>
    </w:p>
    <w:p>
      <w:pPr>
        <w:pStyle w:val="0"/>
        <w:spacing w:before="200" w:line-rule="auto"/>
        <w:ind w:firstLine="540"/>
        <w:jc w:val="both"/>
      </w:pPr>
      <w:r>
        <w:rPr>
          <w:sz w:val="20"/>
        </w:rPr>
        <w:t xml:space="preserve">на 2023 - 2024 годы - доля судебных участков мировых судей субъекта Российской Федерации, на которых обеспечивается функционирование информационно-технологической и телекоммуникационной инфраструктуры для организации защищенного межведомственного электронного взаимодействия, удаленного участия в заседаниях мировых судов в режиме видео-конференц-связи и веб-конференции, а также аудиопротоколирования хода судебного заседания.</w:t>
      </w:r>
    </w:p>
    <w:p>
      <w:pPr>
        <w:pStyle w:val="0"/>
        <w:jc w:val="both"/>
      </w:pPr>
      <w:r>
        <w:rPr>
          <w:sz w:val="20"/>
        </w:rPr>
        <w:t xml:space="preserve">(абзац введен </w:t>
      </w:r>
      <w:hyperlink w:history="0" r:id="rId243"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Постановлением</w:t>
        </w:r>
      </w:hyperlink>
      <w:r>
        <w:rPr>
          <w:sz w:val="20"/>
        </w:rPr>
        <w:t xml:space="preserve"> Правительства РФ от 18.12.2021 N 2359)</w:t>
      </w:r>
    </w:p>
    <w:p>
      <w:pPr>
        <w:pStyle w:val="0"/>
        <w:spacing w:before="200" w:line-rule="auto"/>
        <w:ind w:firstLine="540"/>
        <w:jc w:val="both"/>
      </w:pPr>
      <w:r>
        <w:rPr>
          <w:sz w:val="20"/>
        </w:rPr>
        <w:t xml:space="preserve">20.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w:history="0" r:id="rId244"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45"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46"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w:t>
      </w:r>
    </w:p>
    <w:bookmarkStart w:id="1451" w:name="P1451"/>
    <w:bookmarkEnd w:id="1451"/>
    <w:p>
      <w:pPr>
        <w:pStyle w:val="0"/>
        <w:spacing w:before="200" w:line-rule="auto"/>
        <w:ind w:firstLine="540"/>
        <w:jc w:val="both"/>
      </w:pPr>
      <w:r>
        <w:rPr>
          <w:sz w:val="20"/>
        </w:rPr>
        <w:t xml:space="preserve">21. Единые функционально-технические </w:t>
      </w:r>
      <w:hyperlink w:history="0" r:id="rId247" w:tooltip="Приказ Минцифры России от 08.12.2021 N 1316 &quot;Об утверждении Единых функционально-технических требований к мероприятиям по обеспечению на судебных участках мировых судей защищенного подключения к сети Государственной автоматизированной системы Российской Федерации &quot;Правосудие&quot;, а также организации защищенного межведомственного электронного взаимодействия&quot; (Зарегистрировано в Минюсте России 29.12.2021 N 66679) {КонсультантПлюс}">
        <w:r>
          <w:rPr>
            <w:sz w:val="20"/>
            <w:color w:val="0000ff"/>
          </w:rPr>
          <w:t xml:space="preserve">требования</w:t>
        </w:r>
      </w:hyperlink>
      <w:r>
        <w:rPr>
          <w:sz w:val="20"/>
        </w:rPr>
        <w:t xml:space="preserve"> к мероприятиям устанавливаются Министерством цифрового развития, связи и массовых коммуникаций Российской Федерации.</w:t>
      </w:r>
    </w:p>
    <w:p>
      <w:pPr>
        <w:pStyle w:val="0"/>
        <w:spacing w:before="200" w:line-rule="auto"/>
        <w:ind w:firstLine="540"/>
        <w:jc w:val="both"/>
      </w:pPr>
      <w:r>
        <w:rPr>
          <w:sz w:val="20"/>
        </w:rPr>
        <w:t xml:space="preserve">22. Допускается уточнение количественных параметров потребностей субъекта Российской Федерации, содержащихся в заявке на получение субсидии, направленной в соответствии с </w:t>
      </w:r>
      <w:hyperlink w:history="0" w:anchor="P1329" w:tooltip="7. Субъекты Российской Федерации, соответствующие критерию, установленному пунктом 6 настоящих Правил, представляют в Министерство цифрового развития, связи и массовых коммуникаций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заявки на получение субсидии, подтверждающие соответствие указанному критерию, в сроки, установленные Министерством цифрового развития, связи и массовых к...">
        <w:r>
          <w:rPr>
            <w:sz w:val="20"/>
            <w:color w:val="0000ff"/>
          </w:rPr>
          <w:t xml:space="preserve">пунктом 7</w:t>
        </w:r>
      </w:hyperlink>
      <w:r>
        <w:rPr>
          <w:sz w:val="20"/>
        </w:rPr>
        <w:t xml:space="preserve"> настоящих Правил и указанных в </w:t>
      </w:r>
      <w:hyperlink w:history="0" w:anchor="P1347" w:tooltip="11. Потребность i-го субъекта Российской Федерации в оплате услуг по предоставлению доступа к сети &quot;Интернет&quot; (виртуальной частной сети субъекта Российской Федерации, виртуальной частной сети системы &quot;Правосудие&quot;) на существующих точках подключения (А1i) рассчитывается по формуле:">
        <w:r>
          <w:rPr>
            <w:sz w:val="20"/>
            <w:color w:val="0000ff"/>
          </w:rPr>
          <w:t xml:space="preserve">пунктах 11</w:t>
        </w:r>
      </w:hyperlink>
      <w:r>
        <w:rPr>
          <w:sz w:val="20"/>
        </w:rPr>
        <w:t xml:space="preserve"> - </w:t>
      </w:r>
      <w:hyperlink w:history="0" w:anchor="P1404" w:tooltip="14. Потребность i-го субъекта Российской Федерации в оснащении средствами аудиопротоколирования хода судебного заседания, их установке и настройке (А4i) рассчитывается по формуле:">
        <w:r>
          <w:rPr>
            <w:sz w:val="20"/>
            <w:color w:val="0000ff"/>
          </w:rPr>
          <w:t xml:space="preserve">14</w:t>
        </w:r>
      </w:hyperlink>
      <w:r>
        <w:rPr>
          <w:sz w:val="20"/>
        </w:rPr>
        <w:t xml:space="preserve"> настоящих Правил, за счет перераспределения потребностей, указанных в такой заявке, и в размерах, не превышающих общий размер субсидии данному субъекту Российской Федерации на соответствующий год. При этом качественные параметры должны соответствовать требованиям, установленным в соответствии с </w:t>
      </w:r>
      <w:hyperlink w:history="0" w:anchor="P1451" w:tooltip="21. Единые функционально-технические требования к мероприятиям устанавливаются Министерством цифрового развития, связи и массовых коммуникаций Российской Федерации.">
        <w:r>
          <w:rPr>
            <w:sz w:val="20"/>
            <w:color w:val="0000ff"/>
          </w:rPr>
          <w:t xml:space="preserve">пунктом 21</w:t>
        </w:r>
      </w:hyperlink>
      <w:r>
        <w:rPr>
          <w:sz w:val="20"/>
        </w:rPr>
        <w:t xml:space="preserve"> настоящих Правил.</w:t>
      </w:r>
    </w:p>
    <w:p>
      <w:pPr>
        <w:pStyle w:val="0"/>
        <w:spacing w:before="200" w:line-rule="auto"/>
        <w:ind w:firstLine="540"/>
        <w:jc w:val="both"/>
      </w:pPr>
      <w:r>
        <w:rPr>
          <w:sz w:val="20"/>
        </w:rPr>
        <w:t xml:space="preserve">23. Ответственность за достоверность представляемых в Министерство цифрового развития, связи и массовых коммуникаций Российской Федерации информации и документов, предусмотренных настоящими Правилами, возлагается на высший исполнительный орган государственной власти субъекта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24. Контроль за соблюдением субъектами Российской Федерации условий предоставления субсидий осуществляется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Правилам предоставления и распределения</w:t>
      </w:r>
    </w:p>
    <w:p>
      <w:pPr>
        <w:pStyle w:val="0"/>
        <w:jc w:val="right"/>
      </w:pPr>
      <w:r>
        <w:rPr>
          <w:sz w:val="20"/>
        </w:rPr>
        <w:t xml:space="preserve">субсидий из федерального бюджета бюджетам</w:t>
      </w:r>
    </w:p>
    <w:p>
      <w:pPr>
        <w:pStyle w:val="0"/>
        <w:jc w:val="right"/>
      </w:pPr>
      <w:r>
        <w:rPr>
          <w:sz w:val="20"/>
        </w:rPr>
        <w:t xml:space="preserve">субъектов Российской Федерации в целях</w:t>
      </w:r>
    </w:p>
    <w:p>
      <w:pPr>
        <w:pStyle w:val="0"/>
        <w:jc w:val="right"/>
      </w:pPr>
      <w:r>
        <w:rPr>
          <w:sz w:val="20"/>
        </w:rPr>
        <w:t xml:space="preserve">софинансирования расходных обязательств</w:t>
      </w:r>
    </w:p>
    <w:p>
      <w:pPr>
        <w:pStyle w:val="0"/>
        <w:jc w:val="right"/>
      </w:pPr>
      <w:r>
        <w:rPr>
          <w:sz w:val="20"/>
        </w:rPr>
        <w:t xml:space="preserve">субъектов Российской Федерации</w:t>
      </w:r>
    </w:p>
    <w:p>
      <w:pPr>
        <w:pStyle w:val="0"/>
        <w:jc w:val="right"/>
      </w:pPr>
      <w:r>
        <w:rPr>
          <w:sz w:val="20"/>
        </w:rPr>
        <w:t xml:space="preserve">по обеспечению на судебных участках</w:t>
      </w:r>
    </w:p>
    <w:p>
      <w:pPr>
        <w:pStyle w:val="0"/>
        <w:jc w:val="right"/>
      </w:pPr>
      <w:r>
        <w:rPr>
          <w:sz w:val="20"/>
        </w:rPr>
        <w:t xml:space="preserve">мировых судей формирования</w:t>
      </w:r>
    </w:p>
    <w:p>
      <w:pPr>
        <w:pStyle w:val="0"/>
        <w:jc w:val="right"/>
      </w:pPr>
      <w:r>
        <w:rPr>
          <w:sz w:val="20"/>
        </w:rPr>
        <w:t xml:space="preserve">и функционирования необходимой</w:t>
      </w:r>
    </w:p>
    <w:p>
      <w:pPr>
        <w:pStyle w:val="0"/>
        <w:jc w:val="right"/>
      </w:pPr>
      <w:r>
        <w:rPr>
          <w:sz w:val="20"/>
        </w:rPr>
        <w:t xml:space="preserve">информационно-технологической</w:t>
      </w:r>
    </w:p>
    <w:p>
      <w:pPr>
        <w:pStyle w:val="0"/>
        <w:jc w:val="right"/>
      </w:pPr>
      <w:r>
        <w:rPr>
          <w:sz w:val="20"/>
        </w:rPr>
        <w:t xml:space="preserve">и телекоммуникационной инфраструктуры</w:t>
      </w:r>
    </w:p>
    <w:p>
      <w:pPr>
        <w:pStyle w:val="0"/>
        <w:jc w:val="right"/>
      </w:pPr>
      <w:r>
        <w:rPr>
          <w:sz w:val="20"/>
        </w:rPr>
        <w:t xml:space="preserve">для организации защищенного</w:t>
      </w:r>
    </w:p>
    <w:p>
      <w:pPr>
        <w:pStyle w:val="0"/>
        <w:jc w:val="right"/>
      </w:pPr>
      <w:r>
        <w:rPr>
          <w:sz w:val="20"/>
        </w:rPr>
        <w:t xml:space="preserve">межведомственного электронного</w:t>
      </w:r>
    </w:p>
    <w:p>
      <w:pPr>
        <w:pStyle w:val="0"/>
        <w:jc w:val="right"/>
      </w:pPr>
      <w:r>
        <w:rPr>
          <w:sz w:val="20"/>
        </w:rPr>
        <w:t xml:space="preserve">взаимодействия, приема исковых заявлений,</w:t>
      </w:r>
    </w:p>
    <w:p>
      <w:pPr>
        <w:pStyle w:val="0"/>
        <w:jc w:val="right"/>
      </w:pPr>
      <w:r>
        <w:rPr>
          <w:sz w:val="20"/>
        </w:rPr>
        <w:t xml:space="preserve">направляемых в электронном виде,</w:t>
      </w:r>
    </w:p>
    <w:p>
      <w:pPr>
        <w:pStyle w:val="0"/>
        <w:jc w:val="right"/>
      </w:pPr>
      <w:r>
        <w:rPr>
          <w:sz w:val="20"/>
        </w:rPr>
        <w:t xml:space="preserve">и организации участия в заседаниях</w:t>
      </w:r>
    </w:p>
    <w:p>
      <w:pPr>
        <w:pStyle w:val="0"/>
        <w:jc w:val="right"/>
      </w:pPr>
      <w:r>
        <w:rPr>
          <w:sz w:val="20"/>
        </w:rPr>
        <w:t xml:space="preserve">мировых судов в режиме</w:t>
      </w:r>
    </w:p>
    <w:p>
      <w:pPr>
        <w:pStyle w:val="0"/>
        <w:jc w:val="right"/>
      </w:pPr>
      <w:r>
        <w:rPr>
          <w:sz w:val="20"/>
        </w:rPr>
        <w:t xml:space="preserve">видео-конференц-связи</w:t>
      </w:r>
    </w:p>
    <w:p>
      <w:pPr>
        <w:pStyle w:val="0"/>
        <w:jc w:val="both"/>
      </w:pPr>
      <w:r>
        <w:rPr>
          <w:sz w:val="20"/>
        </w:rPr>
      </w:r>
    </w:p>
    <w:bookmarkStart w:id="1479" w:name="P1479"/>
    <w:bookmarkEnd w:id="1479"/>
    <w:p>
      <w:pPr>
        <w:pStyle w:val="2"/>
        <w:jc w:val="center"/>
      </w:pPr>
      <w:r>
        <w:rPr>
          <w:sz w:val="20"/>
        </w:rPr>
        <w:t xml:space="preserve">КОЛИЧЕСТВО</w:t>
      </w:r>
    </w:p>
    <w:p>
      <w:pPr>
        <w:pStyle w:val="2"/>
        <w:jc w:val="center"/>
      </w:pPr>
      <w:r>
        <w:rPr>
          <w:sz w:val="20"/>
        </w:rPr>
        <w:t xml:space="preserve">СУДЕБНЫХ УЧАСТКОВ МИРОВЫХ СУДЕЙ В СУБЪЕКТАХ</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8"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color w:val="392c69"/>
              </w:rPr>
              <w:t xml:space="preserve"> Правительства РФ от 18.12.2021 N 2359)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75"/>
        <w:gridCol w:w="5103"/>
        <w:gridCol w:w="3288"/>
      </w:tblGrid>
      <w:tr>
        <w:tblPrEx>
          <w:tblBorders>
            <w:insideV w:val="single" w:sz="4"/>
            <w:insideH w:val="single" w:sz="4"/>
          </w:tblBorders>
        </w:tblPrEx>
        <w:tc>
          <w:tcPr>
            <w:gridSpan w:val="2"/>
            <w:tcW w:w="5778" w:type="dxa"/>
            <w:tcBorders>
              <w:top w:val="single" w:sz="4"/>
              <w:left w:val="nil"/>
              <w:bottom w:val="single" w:sz="4"/>
            </w:tcBorders>
          </w:tcPr>
          <w:p>
            <w:pPr>
              <w:pStyle w:val="0"/>
              <w:jc w:val="center"/>
            </w:pPr>
            <w:r>
              <w:rPr>
                <w:sz w:val="20"/>
              </w:rPr>
              <w:t xml:space="preserve">Субъект Российской Федерации</w:t>
            </w:r>
          </w:p>
        </w:tc>
        <w:tc>
          <w:tcPr>
            <w:tcW w:w="3288" w:type="dxa"/>
            <w:tcBorders>
              <w:top w:val="single" w:sz="4"/>
              <w:bottom w:val="single" w:sz="4"/>
              <w:right w:val="nil"/>
            </w:tcBorders>
          </w:tcPr>
          <w:p>
            <w:pPr>
              <w:pStyle w:val="0"/>
              <w:jc w:val="center"/>
            </w:pPr>
            <w:r>
              <w:rPr>
                <w:sz w:val="20"/>
              </w:rPr>
              <w:t xml:space="preserve">Количество судебных участков мировых судей (ед.) </w:t>
            </w:r>
            <w:hyperlink w:history="0" w:anchor="P1741" w:tooltip="&lt;*&gt; Информация от субъектов Российской Федерации в соответствии с пунктом 7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беспечению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w:r>
                <w:rPr>
                  <w:sz w:val="20"/>
                  <w:color w:val="0000ff"/>
                </w:rPr>
                <w:t xml:space="preserve">&lt;*&gt;</w:t>
              </w:r>
            </w:hyperlink>
          </w:p>
        </w:tc>
      </w:tr>
      <w:tr>
        <w:tc>
          <w:tcPr>
            <w:tcW w:w="675" w:type="dxa"/>
            <w:tcBorders>
              <w:top w:val="single" w:sz="4"/>
              <w:left w:val="nil"/>
              <w:bottom w:val="nil"/>
              <w:right w:val="nil"/>
            </w:tcBorders>
          </w:tcPr>
          <w:p>
            <w:pPr>
              <w:pStyle w:val="0"/>
              <w:jc w:val="center"/>
            </w:pPr>
            <w:r>
              <w:rPr>
                <w:sz w:val="20"/>
              </w:rPr>
              <w:t xml:space="preserve">1.</w:t>
            </w:r>
          </w:p>
        </w:tc>
        <w:tc>
          <w:tcPr>
            <w:tcW w:w="5103" w:type="dxa"/>
            <w:tcBorders>
              <w:top w:val="single" w:sz="4"/>
              <w:left w:val="nil"/>
              <w:bottom w:val="nil"/>
              <w:right w:val="nil"/>
            </w:tcBorders>
          </w:tcPr>
          <w:p>
            <w:pPr>
              <w:pStyle w:val="0"/>
            </w:pPr>
            <w:r>
              <w:rPr>
                <w:sz w:val="20"/>
              </w:rPr>
              <w:t xml:space="preserve">Республика Адыгея</w:t>
            </w:r>
          </w:p>
        </w:tc>
        <w:tc>
          <w:tcPr>
            <w:tcW w:w="3288" w:type="dxa"/>
            <w:tcBorders>
              <w:top w:val="single" w:sz="4"/>
              <w:left w:val="nil"/>
              <w:bottom w:val="nil"/>
              <w:right w:val="nil"/>
            </w:tcBorders>
          </w:tcPr>
          <w:p>
            <w:pPr>
              <w:pStyle w:val="0"/>
              <w:jc w:val="center"/>
            </w:pPr>
            <w:r>
              <w:rPr>
                <w:sz w:val="20"/>
              </w:rPr>
              <w:t xml:space="preserve">24</w:t>
            </w:r>
          </w:p>
        </w:tc>
      </w:tr>
      <w:tr>
        <w:tc>
          <w:tcPr>
            <w:tcW w:w="675" w:type="dxa"/>
            <w:tcBorders>
              <w:top w:val="nil"/>
              <w:left w:val="nil"/>
              <w:bottom w:val="nil"/>
              <w:right w:val="nil"/>
            </w:tcBorders>
          </w:tcPr>
          <w:p>
            <w:pPr>
              <w:pStyle w:val="0"/>
              <w:jc w:val="center"/>
            </w:pPr>
            <w:r>
              <w:rPr>
                <w:sz w:val="20"/>
              </w:rPr>
              <w:t xml:space="preserve">2.</w:t>
            </w:r>
          </w:p>
        </w:tc>
        <w:tc>
          <w:tcPr>
            <w:tcW w:w="5103" w:type="dxa"/>
            <w:tcBorders>
              <w:top w:val="nil"/>
              <w:left w:val="nil"/>
              <w:bottom w:val="nil"/>
              <w:right w:val="nil"/>
            </w:tcBorders>
          </w:tcPr>
          <w:p>
            <w:pPr>
              <w:pStyle w:val="0"/>
            </w:pPr>
            <w:r>
              <w:rPr>
                <w:sz w:val="20"/>
              </w:rPr>
              <w:t xml:space="preserve">Республика Алтай</w:t>
            </w:r>
          </w:p>
        </w:tc>
        <w:tc>
          <w:tcPr>
            <w:tcW w:w="3288" w:type="dxa"/>
            <w:tcBorders>
              <w:top w:val="nil"/>
              <w:left w:val="nil"/>
              <w:bottom w:val="nil"/>
              <w:right w:val="nil"/>
            </w:tcBorders>
          </w:tcPr>
          <w:p>
            <w:pPr>
              <w:pStyle w:val="0"/>
              <w:jc w:val="center"/>
            </w:pPr>
            <w:r>
              <w:rPr>
                <w:sz w:val="20"/>
              </w:rPr>
              <w:t xml:space="preserve">14</w:t>
            </w:r>
          </w:p>
        </w:tc>
      </w:tr>
      <w:tr>
        <w:tc>
          <w:tcPr>
            <w:tcW w:w="675" w:type="dxa"/>
            <w:tcBorders>
              <w:top w:val="nil"/>
              <w:left w:val="nil"/>
              <w:bottom w:val="nil"/>
              <w:right w:val="nil"/>
            </w:tcBorders>
          </w:tcPr>
          <w:p>
            <w:pPr>
              <w:pStyle w:val="0"/>
              <w:jc w:val="center"/>
            </w:pPr>
            <w:r>
              <w:rPr>
                <w:sz w:val="20"/>
              </w:rPr>
              <w:t xml:space="preserve">3.</w:t>
            </w:r>
          </w:p>
        </w:tc>
        <w:tc>
          <w:tcPr>
            <w:tcW w:w="5103" w:type="dxa"/>
            <w:tcBorders>
              <w:top w:val="nil"/>
              <w:left w:val="nil"/>
              <w:bottom w:val="nil"/>
              <w:right w:val="nil"/>
            </w:tcBorders>
          </w:tcPr>
          <w:p>
            <w:pPr>
              <w:pStyle w:val="0"/>
            </w:pPr>
            <w:r>
              <w:rPr>
                <w:sz w:val="20"/>
              </w:rPr>
              <w:t xml:space="preserve">Республика Башкортостан</w:t>
            </w:r>
          </w:p>
        </w:tc>
        <w:tc>
          <w:tcPr>
            <w:tcW w:w="3288" w:type="dxa"/>
            <w:tcBorders>
              <w:top w:val="nil"/>
              <w:left w:val="nil"/>
              <w:bottom w:val="nil"/>
              <w:right w:val="nil"/>
            </w:tcBorders>
          </w:tcPr>
          <w:p>
            <w:pPr>
              <w:pStyle w:val="0"/>
              <w:jc w:val="center"/>
            </w:pPr>
            <w:r>
              <w:rPr>
                <w:sz w:val="20"/>
              </w:rPr>
              <w:t xml:space="preserve">215</w:t>
            </w:r>
          </w:p>
        </w:tc>
      </w:tr>
      <w:tr>
        <w:tc>
          <w:tcPr>
            <w:tcW w:w="675" w:type="dxa"/>
            <w:tcBorders>
              <w:top w:val="nil"/>
              <w:left w:val="nil"/>
              <w:bottom w:val="nil"/>
              <w:right w:val="nil"/>
            </w:tcBorders>
          </w:tcPr>
          <w:p>
            <w:pPr>
              <w:pStyle w:val="0"/>
              <w:jc w:val="center"/>
            </w:pPr>
            <w:r>
              <w:rPr>
                <w:sz w:val="20"/>
              </w:rPr>
              <w:t xml:space="preserve">4.</w:t>
            </w:r>
          </w:p>
        </w:tc>
        <w:tc>
          <w:tcPr>
            <w:tcW w:w="5103" w:type="dxa"/>
            <w:tcBorders>
              <w:top w:val="nil"/>
              <w:left w:val="nil"/>
              <w:bottom w:val="nil"/>
              <w:right w:val="nil"/>
            </w:tcBorders>
          </w:tcPr>
          <w:p>
            <w:pPr>
              <w:pStyle w:val="0"/>
            </w:pPr>
            <w:r>
              <w:rPr>
                <w:sz w:val="20"/>
              </w:rPr>
              <w:t xml:space="preserve">Республика Бурятия</w:t>
            </w:r>
          </w:p>
        </w:tc>
        <w:tc>
          <w:tcPr>
            <w:tcW w:w="3288" w:type="dxa"/>
            <w:tcBorders>
              <w:top w:val="nil"/>
              <w:left w:val="nil"/>
              <w:bottom w:val="nil"/>
              <w:right w:val="nil"/>
            </w:tcBorders>
          </w:tcPr>
          <w:p>
            <w:pPr>
              <w:pStyle w:val="0"/>
              <w:jc w:val="center"/>
            </w:pPr>
            <w:r>
              <w:rPr>
                <w:sz w:val="20"/>
              </w:rPr>
              <w:t xml:space="preserve">54</w:t>
            </w:r>
          </w:p>
        </w:tc>
      </w:tr>
      <w:tr>
        <w:tc>
          <w:tcPr>
            <w:tcW w:w="675" w:type="dxa"/>
            <w:tcBorders>
              <w:top w:val="nil"/>
              <w:left w:val="nil"/>
              <w:bottom w:val="nil"/>
              <w:right w:val="nil"/>
            </w:tcBorders>
          </w:tcPr>
          <w:p>
            <w:pPr>
              <w:pStyle w:val="0"/>
              <w:jc w:val="center"/>
            </w:pPr>
            <w:r>
              <w:rPr>
                <w:sz w:val="20"/>
              </w:rPr>
              <w:t xml:space="preserve">5.</w:t>
            </w:r>
          </w:p>
        </w:tc>
        <w:tc>
          <w:tcPr>
            <w:tcW w:w="5103" w:type="dxa"/>
            <w:tcBorders>
              <w:top w:val="nil"/>
              <w:left w:val="nil"/>
              <w:bottom w:val="nil"/>
              <w:right w:val="nil"/>
            </w:tcBorders>
          </w:tcPr>
          <w:p>
            <w:pPr>
              <w:pStyle w:val="0"/>
              <w:jc w:val="both"/>
            </w:pPr>
            <w:r>
              <w:rPr>
                <w:sz w:val="20"/>
              </w:rPr>
              <w:t xml:space="preserve">Республика Дагестан</w:t>
            </w:r>
          </w:p>
        </w:tc>
        <w:tc>
          <w:tcPr>
            <w:tcW w:w="3288" w:type="dxa"/>
            <w:tcBorders>
              <w:top w:val="nil"/>
              <w:left w:val="nil"/>
              <w:bottom w:val="nil"/>
              <w:right w:val="nil"/>
            </w:tcBorders>
          </w:tcPr>
          <w:p>
            <w:pPr>
              <w:pStyle w:val="0"/>
              <w:jc w:val="center"/>
            </w:pPr>
            <w:r>
              <w:rPr>
                <w:sz w:val="20"/>
              </w:rPr>
              <w:t xml:space="preserve">131</w:t>
            </w:r>
          </w:p>
        </w:tc>
      </w:tr>
      <w:tr>
        <w:tc>
          <w:tcPr>
            <w:tcW w:w="675" w:type="dxa"/>
            <w:tcBorders>
              <w:top w:val="nil"/>
              <w:left w:val="nil"/>
              <w:bottom w:val="nil"/>
              <w:right w:val="nil"/>
            </w:tcBorders>
          </w:tcPr>
          <w:p>
            <w:pPr>
              <w:pStyle w:val="0"/>
              <w:jc w:val="center"/>
            </w:pPr>
            <w:r>
              <w:rPr>
                <w:sz w:val="20"/>
              </w:rPr>
              <w:t xml:space="preserve">6.</w:t>
            </w:r>
          </w:p>
        </w:tc>
        <w:tc>
          <w:tcPr>
            <w:tcW w:w="5103" w:type="dxa"/>
            <w:tcBorders>
              <w:top w:val="nil"/>
              <w:left w:val="nil"/>
              <w:bottom w:val="nil"/>
              <w:right w:val="nil"/>
            </w:tcBorders>
          </w:tcPr>
          <w:p>
            <w:pPr>
              <w:pStyle w:val="0"/>
              <w:jc w:val="both"/>
            </w:pPr>
            <w:r>
              <w:rPr>
                <w:sz w:val="20"/>
              </w:rPr>
              <w:t xml:space="preserve">Республика Ингушетия</w:t>
            </w:r>
          </w:p>
        </w:tc>
        <w:tc>
          <w:tcPr>
            <w:tcW w:w="3288" w:type="dxa"/>
            <w:tcBorders>
              <w:top w:val="nil"/>
              <w:left w:val="nil"/>
              <w:bottom w:val="nil"/>
              <w:right w:val="nil"/>
            </w:tcBorders>
          </w:tcPr>
          <w:p>
            <w:pPr>
              <w:pStyle w:val="0"/>
              <w:jc w:val="center"/>
            </w:pPr>
            <w:r>
              <w:rPr>
                <w:sz w:val="20"/>
              </w:rPr>
              <w:t xml:space="preserve">23</w:t>
            </w:r>
          </w:p>
        </w:tc>
      </w:tr>
      <w:tr>
        <w:tc>
          <w:tcPr>
            <w:tcW w:w="675" w:type="dxa"/>
            <w:tcBorders>
              <w:top w:val="nil"/>
              <w:left w:val="nil"/>
              <w:bottom w:val="nil"/>
              <w:right w:val="nil"/>
            </w:tcBorders>
          </w:tcPr>
          <w:p>
            <w:pPr>
              <w:pStyle w:val="0"/>
              <w:jc w:val="center"/>
            </w:pPr>
            <w:r>
              <w:rPr>
                <w:sz w:val="20"/>
              </w:rPr>
              <w:t xml:space="preserve">7.</w:t>
            </w:r>
          </w:p>
        </w:tc>
        <w:tc>
          <w:tcPr>
            <w:tcW w:w="5103" w:type="dxa"/>
            <w:tcBorders>
              <w:top w:val="nil"/>
              <w:left w:val="nil"/>
              <w:bottom w:val="nil"/>
              <w:right w:val="nil"/>
            </w:tcBorders>
          </w:tcPr>
          <w:p>
            <w:pPr>
              <w:pStyle w:val="0"/>
              <w:jc w:val="both"/>
            </w:pPr>
            <w:r>
              <w:rPr>
                <w:sz w:val="20"/>
              </w:rPr>
              <w:t xml:space="preserve">Кабардино-Балкарская Республика</w:t>
            </w:r>
          </w:p>
        </w:tc>
        <w:tc>
          <w:tcPr>
            <w:tcW w:w="3288" w:type="dxa"/>
            <w:tcBorders>
              <w:top w:val="nil"/>
              <w:left w:val="nil"/>
              <w:bottom w:val="nil"/>
              <w:right w:val="nil"/>
            </w:tcBorders>
          </w:tcPr>
          <w:p>
            <w:pPr>
              <w:pStyle w:val="0"/>
              <w:jc w:val="center"/>
            </w:pPr>
            <w:r>
              <w:rPr>
                <w:sz w:val="20"/>
              </w:rPr>
              <w:t xml:space="preserve">50</w:t>
            </w:r>
          </w:p>
        </w:tc>
      </w:tr>
      <w:tr>
        <w:tc>
          <w:tcPr>
            <w:tcW w:w="675" w:type="dxa"/>
            <w:tcBorders>
              <w:top w:val="nil"/>
              <w:left w:val="nil"/>
              <w:bottom w:val="nil"/>
              <w:right w:val="nil"/>
            </w:tcBorders>
          </w:tcPr>
          <w:p>
            <w:pPr>
              <w:pStyle w:val="0"/>
              <w:jc w:val="center"/>
            </w:pPr>
            <w:r>
              <w:rPr>
                <w:sz w:val="20"/>
              </w:rPr>
              <w:t xml:space="preserve">8.</w:t>
            </w:r>
          </w:p>
        </w:tc>
        <w:tc>
          <w:tcPr>
            <w:tcW w:w="5103" w:type="dxa"/>
            <w:tcBorders>
              <w:top w:val="nil"/>
              <w:left w:val="nil"/>
              <w:bottom w:val="nil"/>
              <w:right w:val="nil"/>
            </w:tcBorders>
          </w:tcPr>
          <w:p>
            <w:pPr>
              <w:pStyle w:val="0"/>
              <w:jc w:val="both"/>
            </w:pPr>
            <w:r>
              <w:rPr>
                <w:sz w:val="20"/>
              </w:rPr>
              <w:t xml:space="preserve">Республика Калмыкия</w:t>
            </w:r>
          </w:p>
        </w:tc>
        <w:tc>
          <w:tcPr>
            <w:tcW w:w="3288" w:type="dxa"/>
            <w:tcBorders>
              <w:top w:val="nil"/>
              <w:left w:val="nil"/>
              <w:bottom w:val="nil"/>
              <w:right w:val="nil"/>
            </w:tcBorders>
          </w:tcPr>
          <w:p>
            <w:pPr>
              <w:pStyle w:val="0"/>
              <w:jc w:val="center"/>
            </w:pPr>
            <w:r>
              <w:rPr>
                <w:sz w:val="20"/>
              </w:rPr>
              <w:t xml:space="preserve">19</w:t>
            </w:r>
          </w:p>
        </w:tc>
      </w:tr>
      <w:tr>
        <w:tc>
          <w:tcPr>
            <w:tcW w:w="675" w:type="dxa"/>
            <w:tcBorders>
              <w:top w:val="nil"/>
              <w:left w:val="nil"/>
              <w:bottom w:val="nil"/>
              <w:right w:val="nil"/>
            </w:tcBorders>
          </w:tcPr>
          <w:p>
            <w:pPr>
              <w:pStyle w:val="0"/>
              <w:jc w:val="center"/>
            </w:pPr>
            <w:r>
              <w:rPr>
                <w:sz w:val="20"/>
              </w:rPr>
              <w:t xml:space="preserve">9.</w:t>
            </w:r>
          </w:p>
        </w:tc>
        <w:tc>
          <w:tcPr>
            <w:tcW w:w="5103" w:type="dxa"/>
            <w:tcBorders>
              <w:top w:val="nil"/>
              <w:left w:val="nil"/>
              <w:bottom w:val="nil"/>
              <w:right w:val="nil"/>
            </w:tcBorders>
          </w:tcPr>
          <w:p>
            <w:pPr>
              <w:pStyle w:val="0"/>
            </w:pPr>
            <w:r>
              <w:rPr>
                <w:sz w:val="20"/>
              </w:rPr>
              <w:t xml:space="preserve">Карачаево-Черкесская Республика</w:t>
            </w:r>
          </w:p>
        </w:tc>
        <w:tc>
          <w:tcPr>
            <w:tcW w:w="3288" w:type="dxa"/>
            <w:tcBorders>
              <w:top w:val="nil"/>
              <w:left w:val="nil"/>
              <w:bottom w:val="nil"/>
              <w:right w:val="nil"/>
            </w:tcBorders>
          </w:tcPr>
          <w:p>
            <w:pPr>
              <w:pStyle w:val="0"/>
              <w:jc w:val="center"/>
            </w:pPr>
            <w:r>
              <w:rPr>
                <w:sz w:val="20"/>
              </w:rPr>
              <w:t xml:space="preserve">26</w:t>
            </w:r>
          </w:p>
        </w:tc>
      </w:tr>
      <w:tr>
        <w:tc>
          <w:tcPr>
            <w:tcW w:w="675" w:type="dxa"/>
            <w:tcBorders>
              <w:top w:val="nil"/>
              <w:left w:val="nil"/>
              <w:bottom w:val="nil"/>
              <w:right w:val="nil"/>
            </w:tcBorders>
          </w:tcPr>
          <w:p>
            <w:pPr>
              <w:pStyle w:val="0"/>
              <w:jc w:val="center"/>
            </w:pPr>
            <w:r>
              <w:rPr>
                <w:sz w:val="20"/>
              </w:rPr>
              <w:t xml:space="preserve">10.</w:t>
            </w:r>
          </w:p>
        </w:tc>
        <w:tc>
          <w:tcPr>
            <w:tcW w:w="5103" w:type="dxa"/>
            <w:tcBorders>
              <w:top w:val="nil"/>
              <w:left w:val="nil"/>
              <w:bottom w:val="nil"/>
              <w:right w:val="nil"/>
            </w:tcBorders>
          </w:tcPr>
          <w:p>
            <w:pPr>
              <w:pStyle w:val="0"/>
            </w:pPr>
            <w:r>
              <w:rPr>
                <w:sz w:val="20"/>
              </w:rPr>
              <w:t xml:space="preserve">Республика Карелия</w:t>
            </w:r>
          </w:p>
        </w:tc>
        <w:tc>
          <w:tcPr>
            <w:tcW w:w="3288" w:type="dxa"/>
            <w:tcBorders>
              <w:top w:val="nil"/>
              <w:left w:val="nil"/>
              <w:bottom w:val="nil"/>
              <w:right w:val="nil"/>
            </w:tcBorders>
          </w:tcPr>
          <w:p>
            <w:pPr>
              <w:pStyle w:val="0"/>
              <w:jc w:val="center"/>
            </w:pPr>
            <w:r>
              <w:rPr>
                <w:sz w:val="20"/>
              </w:rPr>
              <w:t xml:space="preserve">38</w:t>
            </w:r>
          </w:p>
        </w:tc>
      </w:tr>
      <w:tr>
        <w:tc>
          <w:tcPr>
            <w:tcW w:w="675" w:type="dxa"/>
            <w:tcBorders>
              <w:top w:val="nil"/>
              <w:left w:val="nil"/>
              <w:bottom w:val="nil"/>
              <w:right w:val="nil"/>
            </w:tcBorders>
          </w:tcPr>
          <w:p>
            <w:pPr>
              <w:pStyle w:val="0"/>
              <w:jc w:val="center"/>
            </w:pPr>
            <w:r>
              <w:rPr>
                <w:sz w:val="20"/>
              </w:rPr>
              <w:t xml:space="preserve">11.</w:t>
            </w:r>
          </w:p>
        </w:tc>
        <w:tc>
          <w:tcPr>
            <w:tcW w:w="5103" w:type="dxa"/>
            <w:tcBorders>
              <w:top w:val="nil"/>
              <w:left w:val="nil"/>
              <w:bottom w:val="nil"/>
              <w:right w:val="nil"/>
            </w:tcBorders>
          </w:tcPr>
          <w:p>
            <w:pPr>
              <w:pStyle w:val="0"/>
            </w:pPr>
            <w:r>
              <w:rPr>
                <w:sz w:val="20"/>
              </w:rPr>
              <w:t xml:space="preserve">Республика Коми</w:t>
            </w:r>
          </w:p>
        </w:tc>
        <w:tc>
          <w:tcPr>
            <w:tcW w:w="3288" w:type="dxa"/>
            <w:tcBorders>
              <w:top w:val="nil"/>
              <w:left w:val="nil"/>
              <w:bottom w:val="nil"/>
              <w:right w:val="nil"/>
            </w:tcBorders>
          </w:tcPr>
          <w:p>
            <w:pPr>
              <w:pStyle w:val="0"/>
              <w:jc w:val="center"/>
            </w:pPr>
            <w:r>
              <w:rPr>
                <w:sz w:val="20"/>
              </w:rPr>
              <w:t xml:space="preserve">60</w:t>
            </w:r>
          </w:p>
        </w:tc>
      </w:tr>
      <w:tr>
        <w:tc>
          <w:tcPr>
            <w:tcW w:w="675" w:type="dxa"/>
            <w:tcBorders>
              <w:top w:val="nil"/>
              <w:left w:val="nil"/>
              <w:bottom w:val="nil"/>
              <w:right w:val="nil"/>
            </w:tcBorders>
          </w:tcPr>
          <w:p>
            <w:pPr>
              <w:pStyle w:val="0"/>
              <w:jc w:val="center"/>
            </w:pPr>
            <w:r>
              <w:rPr>
                <w:sz w:val="20"/>
              </w:rPr>
              <w:t xml:space="preserve">12.</w:t>
            </w:r>
          </w:p>
        </w:tc>
        <w:tc>
          <w:tcPr>
            <w:tcW w:w="5103" w:type="dxa"/>
            <w:tcBorders>
              <w:top w:val="nil"/>
              <w:left w:val="nil"/>
              <w:bottom w:val="nil"/>
              <w:right w:val="nil"/>
            </w:tcBorders>
          </w:tcPr>
          <w:p>
            <w:pPr>
              <w:pStyle w:val="0"/>
            </w:pPr>
            <w:r>
              <w:rPr>
                <w:sz w:val="20"/>
              </w:rPr>
              <w:t xml:space="preserve">Республика Крым</w:t>
            </w:r>
          </w:p>
        </w:tc>
        <w:tc>
          <w:tcPr>
            <w:tcW w:w="3288" w:type="dxa"/>
            <w:tcBorders>
              <w:top w:val="nil"/>
              <w:left w:val="nil"/>
              <w:bottom w:val="nil"/>
              <w:right w:val="nil"/>
            </w:tcBorders>
          </w:tcPr>
          <w:p>
            <w:pPr>
              <w:pStyle w:val="0"/>
              <w:jc w:val="center"/>
            </w:pPr>
            <w:r>
              <w:rPr>
                <w:sz w:val="20"/>
              </w:rPr>
              <w:t xml:space="preserve">100</w:t>
            </w:r>
          </w:p>
        </w:tc>
      </w:tr>
      <w:tr>
        <w:tc>
          <w:tcPr>
            <w:tcW w:w="675" w:type="dxa"/>
            <w:tcBorders>
              <w:top w:val="nil"/>
              <w:left w:val="nil"/>
              <w:bottom w:val="nil"/>
              <w:right w:val="nil"/>
            </w:tcBorders>
          </w:tcPr>
          <w:p>
            <w:pPr>
              <w:pStyle w:val="0"/>
              <w:jc w:val="center"/>
            </w:pPr>
            <w:r>
              <w:rPr>
                <w:sz w:val="20"/>
              </w:rPr>
              <w:t xml:space="preserve">13.</w:t>
            </w:r>
          </w:p>
        </w:tc>
        <w:tc>
          <w:tcPr>
            <w:tcW w:w="5103" w:type="dxa"/>
            <w:tcBorders>
              <w:top w:val="nil"/>
              <w:left w:val="nil"/>
              <w:bottom w:val="nil"/>
              <w:right w:val="nil"/>
            </w:tcBorders>
          </w:tcPr>
          <w:p>
            <w:pPr>
              <w:pStyle w:val="0"/>
            </w:pPr>
            <w:r>
              <w:rPr>
                <w:sz w:val="20"/>
              </w:rPr>
              <w:t xml:space="preserve">Республика Марий Эл</w:t>
            </w:r>
          </w:p>
        </w:tc>
        <w:tc>
          <w:tcPr>
            <w:tcW w:w="3288" w:type="dxa"/>
            <w:tcBorders>
              <w:top w:val="nil"/>
              <w:left w:val="nil"/>
              <w:bottom w:val="nil"/>
              <w:right w:val="nil"/>
            </w:tcBorders>
          </w:tcPr>
          <w:p>
            <w:pPr>
              <w:pStyle w:val="0"/>
              <w:jc w:val="center"/>
            </w:pPr>
            <w:r>
              <w:rPr>
                <w:sz w:val="20"/>
              </w:rPr>
              <w:t xml:space="preserve">40</w:t>
            </w:r>
          </w:p>
        </w:tc>
      </w:tr>
      <w:tr>
        <w:tc>
          <w:tcPr>
            <w:tcW w:w="675" w:type="dxa"/>
            <w:tcBorders>
              <w:top w:val="nil"/>
              <w:left w:val="nil"/>
              <w:bottom w:val="nil"/>
              <w:right w:val="nil"/>
            </w:tcBorders>
          </w:tcPr>
          <w:p>
            <w:pPr>
              <w:pStyle w:val="0"/>
              <w:jc w:val="center"/>
            </w:pPr>
            <w:r>
              <w:rPr>
                <w:sz w:val="20"/>
              </w:rPr>
              <w:t xml:space="preserve">14.</w:t>
            </w:r>
          </w:p>
        </w:tc>
        <w:tc>
          <w:tcPr>
            <w:tcW w:w="5103" w:type="dxa"/>
            <w:tcBorders>
              <w:top w:val="nil"/>
              <w:left w:val="nil"/>
              <w:bottom w:val="nil"/>
              <w:right w:val="nil"/>
            </w:tcBorders>
          </w:tcPr>
          <w:p>
            <w:pPr>
              <w:pStyle w:val="0"/>
            </w:pPr>
            <w:r>
              <w:rPr>
                <w:sz w:val="20"/>
              </w:rPr>
              <w:t xml:space="preserve">Республика Мордовия</w:t>
            </w:r>
          </w:p>
        </w:tc>
        <w:tc>
          <w:tcPr>
            <w:tcW w:w="3288" w:type="dxa"/>
            <w:tcBorders>
              <w:top w:val="nil"/>
              <w:left w:val="nil"/>
              <w:bottom w:val="nil"/>
              <w:right w:val="nil"/>
            </w:tcBorders>
          </w:tcPr>
          <w:p>
            <w:pPr>
              <w:pStyle w:val="0"/>
              <w:jc w:val="center"/>
            </w:pPr>
            <w:r>
              <w:rPr>
                <w:sz w:val="20"/>
              </w:rPr>
              <w:t xml:space="preserve">45</w:t>
            </w:r>
          </w:p>
        </w:tc>
      </w:tr>
      <w:tr>
        <w:tc>
          <w:tcPr>
            <w:tcW w:w="675" w:type="dxa"/>
            <w:tcBorders>
              <w:top w:val="nil"/>
              <w:left w:val="nil"/>
              <w:bottom w:val="nil"/>
              <w:right w:val="nil"/>
            </w:tcBorders>
          </w:tcPr>
          <w:p>
            <w:pPr>
              <w:pStyle w:val="0"/>
              <w:jc w:val="center"/>
            </w:pPr>
            <w:r>
              <w:rPr>
                <w:sz w:val="20"/>
              </w:rPr>
              <w:t xml:space="preserve">15.</w:t>
            </w:r>
          </w:p>
        </w:tc>
        <w:tc>
          <w:tcPr>
            <w:tcW w:w="5103" w:type="dxa"/>
            <w:tcBorders>
              <w:top w:val="nil"/>
              <w:left w:val="nil"/>
              <w:bottom w:val="nil"/>
              <w:right w:val="nil"/>
            </w:tcBorders>
          </w:tcPr>
          <w:p>
            <w:pPr>
              <w:pStyle w:val="0"/>
            </w:pPr>
            <w:r>
              <w:rPr>
                <w:sz w:val="20"/>
              </w:rPr>
              <w:t xml:space="preserve">Республика Саха (Якутия)</w:t>
            </w:r>
          </w:p>
        </w:tc>
        <w:tc>
          <w:tcPr>
            <w:tcW w:w="3288" w:type="dxa"/>
            <w:tcBorders>
              <w:top w:val="nil"/>
              <w:left w:val="nil"/>
              <w:bottom w:val="nil"/>
              <w:right w:val="nil"/>
            </w:tcBorders>
          </w:tcPr>
          <w:p>
            <w:pPr>
              <w:pStyle w:val="0"/>
              <w:jc w:val="center"/>
            </w:pPr>
            <w:r>
              <w:rPr>
                <w:sz w:val="20"/>
              </w:rPr>
              <w:t xml:space="preserve">63</w:t>
            </w:r>
          </w:p>
        </w:tc>
      </w:tr>
      <w:tr>
        <w:tc>
          <w:tcPr>
            <w:tcW w:w="675" w:type="dxa"/>
            <w:tcBorders>
              <w:top w:val="nil"/>
              <w:left w:val="nil"/>
              <w:bottom w:val="nil"/>
              <w:right w:val="nil"/>
            </w:tcBorders>
          </w:tcPr>
          <w:p>
            <w:pPr>
              <w:pStyle w:val="0"/>
              <w:jc w:val="center"/>
            </w:pPr>
            <w:r>
              <w:rPr>
                <w:sz w:val="20"/>
              </w:rPr>
              <w:t xml:space="preserve">16.</w:t>
            </w:r>
          </w:p>
        </w:tc>
        <w:tc>
          <w:tcPr>
            <w:tcW w:w="5103" w:type="dxa"/>
            <w:tcBorders>
              <w:top w:val="nil"/>
              <w:left w:val="nil"/>
              <w:bottom w:val="nil"/>
              <w:right w:val="nil"/>
            </w:tcBorders>
          </w:tcPr>
          <w:p>
            <w:pPr>
              <w:pStyle w:val="0"/>
            </w:pPr>
            <w:r>
              <w:rPr>
                <w:sz w:val="20"/>
              </w:rPr>
              <w:t xml:space="preserve">Республика Северная Осетия - Алания</w:t>
            </w:r>
          </w:p>
        </w:tc>
        <w:tc>
          <w:tcPr>
            <w:tcW w:w="3288" w:type="dxa"/>
            <w:tcBorders>
              <w:top w:val="nil"/>
              <w:left w:val="nil"/>
              <w:bottom w:val="nil"/>
              <w:right w:val="nil"/>
            </w:tcBorders>
          </w:tcPr>
          <w:p>
            <w:pPr>
              <w:pStyle w:val="0"/>
              <w:jc w:val="center"/>
            </w:pPr>
            <w:r>
              <w:rPr>
                <w:sz w:val="20"/>
              </w:rPr>
              <w:t xml:space="preserve">35</w:t>
            </w:r>
          </w:p>
        </w:tc>
      </w:tr>
      <w:tr>
        <w:tc>
          <w:tcPr>
            <w:tcW w:w="675" w:type="dxa"/>
            <w:tcBorders>
              <w:top w:val="nil"/>
              <w:left w:val="nil"/>
              <w:bottom w:val="nil"/>
              <w:right w:val="nil"/>
            </w:tcBorders>
          </w:tcPr>
          <w:p>
            <w:pPr>
              <w:pStyle w:val="0"/>
              <w:jc w:val="center"/>
            </w:pPr>
            <w:r>
              <w:rPr>
                <w:sz w:val="20"/>
              </w:rPr>
              <w:t xml:space="preserve">17.</w:t>
            </w:r>
          </w:p>
        </w:tc>
        <w:tc>
          <w:tcPr>
            <w:tcW w:w="5103" w:type="dxa"/>
            <w:tcBorders>
              <w:top w:val="nil"/>
              <w:left w:val="nil"/>
              <w:bottom w:val="nil"/>
              <w:right w:val="nil"/>
            </w:tcBorders>
          </w:tcPr>
          <w:p>
            <w:pPr>
              <w:pStyle w:val="0"/>
            </w:pPr>
            <w:r>
              <w:rPr>
                <w:sz w:val="20"/>
              </w:rPr>
              <w:t xml:space="preserve">Республика Татарстан</w:t>
            </w:r>
          </w:p>
        </w:tc>
        <w:tc>
          <w:tcPr>
            <w:tcW w:w="3288" w:type="dxa"/>
            <w:tcBorders>
              <w:top w:val="nil"/>
              <w:left w:val="nil"/>
              <w:bottom w:val="nil"/>
              <w:right w:val="nil"/>
            </w:tcBorders>
          </w:tcPr>
          <w:p>
            <w:pPr>
              <w:pStyle w:val="0"/>
              <w:jc w:val="center"/>
            </w:pPr>
            <w:r>
              <w:rPr>
                <w:sz w:val="20"/>
              </w:rPr>
              <w:t xml:space="preserve">190</w:t>
            </w:r>
          </w:p>
        </w:tc>
      </w:tr>
      <w:tr>
        <w:tc>
          <w:tcPr>
            <w:tcW w:w="675" w:type="dxa"/>
            <w:tcBorders>
              <w:top w:val="nil"/>
              <w:left w:val="nil"/>
              <w:bottom w:val="nil"/>
              <w:right w:val="nil"/>
            </w:tcBorders>
          </w:tcPr>
          <w:p>
            <w:pPr>
              <w:pStyle w:val="0"/>
              <w:jc w:val="center"/>
            </w:pPr>
            <w:r>
              <w:rPr>
                <w:sz w:val="20"/>
              </w:rPr>
              <w:t xml:space="preserve">18.</w:t>
            </w:r>
          </w:p>
        </w:tc>
        <w:tc>
          <w:tcPr>
            <w:tcW w:w="5103" w:type="dxa"/>
            <w:tcBorders>
              <w:top w:val="nil"/>
              <w:left w:val="nil"/>
              <w:bottom w:val="nil"/>
              <w:right w:val="nil"/>
            </w:tcBorders>
          </w:tcPr>
          <w:p>
            <w:pPr>
              <w:pStyle w:val="0"/>
            </w:pPr>
            <w:r>
              <w:rPr>
                <w:sz w:val="20"/>
              </w:rPr>
              <w:t xml:space="preserve">Республика Тыва</w:t>
            </w:r>
          </w:p>
        </w:tc>
        <w:tc>
          <w:tcPr>
            <w:tcW w:w="3288" w:type="dxa"/>
            <w:tcBorders>
              <w:top w:val="nil"/>
              <w:left w:val="nil"/>
              <w:bottom w:val="nil"/>
              <w:right w:val="nil"/>
            </w:tcBorders>
          </w:tcPr>
          <w:p>
            <w:pPr>
              <w:pStyle w:val="0"/>
              <w:jc w:val="center"/>
            </w:pPr>
            <w:r>
              <w:rPr>
                <w:sz w:val="20"/>
              </w:rPr>
              <w:t xml:space="preserve">26</w:t>
            </w:r>
          </w:p>
        </w:tc>
      </w:tr>
      <w:tr>
        <w:tc>
          <w:tcPr>
            <w:tcW w:w="675" w:type="dxa"/>
            <w:tcBorders>
              <w:top w:val="nil"/>
              <w:left w:val="nil"/>
              <w:bottom w:val="nil"/>
              <w:right w:val="nil"/>
            </w:tcBorders>
          </w:tcPr>
          <w:p>
            <w:pPr>
              <w:pStyle w:val="0"/>
              <w:jc w:val="center"/>
            </w:pPr>
            <w:r>
              <w:rPr>
                <w:sz w:val="20"/>
              </w:rPr>
              <w:t xml:space="preserve">19.</w:t>
            </w:r>
          </w:p>
        </w:tc>
        <w:tc>
          <w:tcPr>
            <w:tcW w:w="5103" w:type="dxa"/>
            <w:tcBorders>
              <w:top w:val="nil"/>
              <w:left w:val="nil"/>
              <w:bottom w:val="nil"/>
              <w:right w:val="nil"/>
            </w:tcBorders>
          </w:tcPr>
          <w:p>
            <w:pPr>
              <w:pStyle w:val="0"/>
            </w:pPr>
            <w:r>
              <w:rPr>
                <w:sz w:val="20"/>
              </w:rPr>
              <w:t xml:space="preserve">Удмуртская Республика</w:t>
            </w:r>
          </w:p>
        </w:tc>
        <w:tc>
          <w:tcPr>
            <w:tcW w:w="3288" w:type="dxa"/>
            <w:tcBorders>
              <w:top w:val="nil"/>
              <w:left w:val="nil"/>
              <w:bottom w:val="nil"/>
              <w:right w:val="nil"/>
            </w:tcBorders>
          </w:tcPr>
          <w:p>
            <w:pPr>
              <w:pStyle w:val="0"/>
              <w:jc w:val="center"/>
            </w:pPr>
            <w:r>
              <w:rPr>
                <w:sz w:val="20"/>
              </w:rPr>
              <w:t xml:space="preserve">85</w:t>
            </w:r>
          </w:p>
        </w:tc>
      </w:tr>
      <w:tr>
        <w:tc>
          <w:tcPr>
            <w:tcW w:w="675" w:type="dxa"/>
            <w:tcBorders>
              <w:top w:val="nil"/>
              <w:left w:val="nil"/>
              <w:bottom w:val="nil"/>
              <w:right w:val="nil"/>
            </w:tcBorders>
          </w:tcPr>
          <w:p>
            <w:pPr>
              <w:pStyle w:val="0"/>
              <w:jc w:val="center"/>
            </w:pPr>
            <w:r>
              <w:rPr>
                <w:sz w:val="20"/>
              </w:rPr>
              <w:t xml:space="preserve">20.</w:t>
            </w:r>
          </w:p>
        </w:tc>
        <w:tc>
          <w:tcPr>
            <w:tcW w:w="5103" w:type="dxa"/>
            <w:tcBorders>
              <w:top w:val="nil"/>
              <w:left w:val="nil"/>
              <w:bottom w:val="nil"/>
              <w:right w:val="nil"/>
            </w:tcBorders>
          </w:tcPr>
          <w:p>
            <w:pPr>
              <w:pStyle w:val="0"/>
            </w:pPr>
            <w:r>
              <w:rPr>
                <w:sz w:val="20"/>
              </w:rPr>
              <w:t xml:space="preserve">Республика Хакасия</w:t>
            </w:r>
          </w:p>
        </w:tc>
        <w:tc>
          <w:tcPr>
            <w:tcW w:w="3288" w:type="dxa"/>
            <w:tcBorders>
              <w:top w:val="nil"/>
              <w:left w:val="nil"/>
              <w:bottom w:val="nil"/>
              <w:right w:val="nil"/>
            </w:tcBorders>
          </w:tcPr>
          <w:p>
            <w:pPr>
              <w:pStyle w:val="0"/>
              <w:jc w:val="center"/>
            </w:pPr>
            <w:r>
              <w:rPr>
                <w:sz w:val="20"/>
              </w:rPr>
              <w:t xml:space="preserve">35</w:t>
            </w:r>
          </w:p>
        </w:tc>
      </w:tr>
      <w:tr>
        <w:tc>
          <w:tcPr>
            <w:tcW w:w="675" w:type="dxa"/>
            <w:tcBorders>
              <w:top w:val="nil"/>
              <w:left w:val="nil"/>
              <w:bottom w:val="nil"/>
              <w:right w:val="nil"/>
            </w:tcBorders>
          </w:tcPr>
          <w:p>
            <w:pPr>
              <w:pStyle w:val="0"/>
              <w:jc w:val="center"/>
            </w:pPr>
            <w:r>
              <w:rPr>
                <w:sz w:val="20"/>
              </w:rPr>
              <w:t xml:space="preserve">21.</w:t>
            </w:r>
          </w:p>
        </w:tc>
        <w:tc>
          <w:tcPr>
            <w:tcW w:w="5103" w:type="dxa"/>
            <w:tcBorders>
              <w:top w:val="nil"/>
              <w:left w:val="nil"/>
              <w:bottom w:val="nil"/>
              <w:right w:val="nil"/>
            </w:tcBorders>
          </w:tcPr>
          <w:p>
            <w:pPr>
              <w:pStyle w:val="0"/>
            </w:pPr>
            <w:r>
              <w:rPr>
                <w:sz w:val="20"/>
              </w:rPr>
              <w:t xml:space="preserve">Чеченская Республика</w:t>
            </w:r>
          </w:p>
        </w:tc>
        <w:tc>
          <w:tcPr>
            <w:tcW w:w="3288" w:type="dxa"/>
            <w:tcBorders>
              <w:top w:val="nil"/>
              <w:left w:val="nil"/>
              <w:bottom w:val="nil"/>
              <w:right w:val="nil"/>
            </w:tcBorders>
          </w:tcPr>
          <w:p>
            <w:pPr>
              <w:pStyle w:val="0"/>
              <w:jc w:val="center"/>
            </w:pPr>
            <w:r>
              <w:rPr>
                <w:sz w:val="20"/>
              </w:rPr>
              <w:t xml:space="preserve">66</w:t>
            </w:r>
          </w:p>
        </w:tc>
      </w:tr>
      <w:tr>
        <w:tc>
          <w:tcPr>
            <w:tcW w:w="675" w:type="dxa"/>
            <w:tcBorders>
              <w:top w:val="nil"/>
              <w:left w:val="nil"/>
              <w:bottom w:val="nil"/>
              <w:right w:val="nil"/>
            </w:tcBorders>
          </w:tcPr>
          <w:p>
            <w:pPr>
              <w:pStyle w:val="0"/>
              <w:jc w:val="center"/>
            </w:pPr>
            <w:r>
              <w:rPr>
                <w:sz w:val="20"/>
              </w:rPr>
              <w:t xml:space="preserve">22.</w:t>
            </w:r>
          </w:p>
        </w:tc>
        <w:tc>
          <w:tcPr>
            <w:tcW w:w="5103" w:type="dxa"/>
            <w:tcBorders>
              <w:top w:val="nil"/>
              <w:left w:val="nil"/>
              <w:bottom w:val="nil"/>
              <w:right w:val="nil"/>
            </w:tcBorders>
          </w:tcPr>
          <w:p>
            <w:pPr>
              <w:pStyle w:val="0"/>
            </w:pPr>
            <w:r>
              <w:rPr>
                <w:sz w:val="20"/>
              </w:rPr>
              <w:t xml:space="preserve">Чувашская Республика</w:t>
            </w:r>
          </w:p>
        </w:tc>
        <w:tc>
          <w:tcPr>
            <w:tcW w:w="3288" w:type="dxa"/>
            <w:tcBorders>
              <w:top w:val="nil"/>
              <w:left w:val="nil"/>
              <w:bottom w:val="nil"/>
              <w:right w:val="nil"/>
            </w:tcBorders>
          </w:tcPr>
          <w:p>
            <w:pPr>
              <w:pStyle w:val="0"/>
              <w:jc w:val="center"/>
            </w:pPr>
            <w:r>
              <w:rPr>
                <w:sz w:val="20"/>
              </w:rPr>
              <w:t xml:space="preserve">68</w:t>
            </w:r>
          </w:p>
        </w:tc>
      </w:tr>
      <w:tr>
        <w:tc>
          <w:tcPr>
            <w:tcW w:w="675" w:type="dxa"/>
            <w:tcBorders>
              <w:top w:val="nil"/>
              <w:left w:val="nil"/>
              <w:bottom w:val="nil"/>
              <w:right w:val="nil"/>
            </w:tcBorders>
          </w:tcPr>
          <w:p>
            <w:pPr>
              <w:pStyle w:val="0"/>
              <w:jc w:val="center"/>
            </w:pPr>
            <w:r>
              <w:rPr>
                <w:sz w:val="20"/>
              </w:rPr>
              <w:t xml:space="preserve">23.</w:t>
            </w:r>
          </w:p>
        </w:tc>
        <w:tc>
          <w:tcPr>
            <w:tcW w:w="5103" w:type="dxa"/>
            <w:tcBorders>
              <w:top w:val="nil"/>
              <w:left w:val="nil"/>
              <w:bottom w:val="nil"/>
              <w:right w:val="nil"/>
            </w:tcBorders>
          </w:tcPr>
          <w:p>
            <w:pPr>
              <w:pStyle w:val="0"/>
            </w:pPr>
            <w:r>
              <w:rPr>
                <w:sz w:val="20"/>
              </w:rPr>
              <w:t xml:space="preserve">Алтайский край</w:t>
            </w:r>
          </w:p>
        </w:tc>
        <w:tc>
          <w:tcPr>
            <w:tcW w:w="3288" w:type="dxa"/>
            <w:tcBorders>
              <w:top w:val="nil"/>
              <w:left w:val="nil"/>
              <w:bottom w:val="nil"/>
              <w:right w:val="nil"/>
            </w:tcBorders>
          </w:tcPr>
          <w:p>
            <w:pPr>
              <w:pStyle w:val="0"/>
              <w:jc w:val="center"/>
            </w:pPr>
            <w:r>
              <w:rPr>
                <w:sz w:val="20"/>
              </w:rPr>
              <w:t xml:space="preserve">143</w:t>
            </w:r>
          </w:p>
        </w:tc>
      </w:tr>
      <w:tr>
        <w:tc>
          <w:tcPr>
            <w:tcW w:w="675" w:type="dxa"/>
            <w:tcBorders>
              <w:top w:val="nil"/>
              <w:left w:val="nil"/>
              <w:bottom w:val="nil"/>
              <w:right w:val="nil"/>
            </w:tcBorders>
          </w:tcPr>
          <w:p>
            <w:pPr>
              <w:pStyle w:val="0"/>
              <w:jc w:val="center"/>
            </w:pPr>
            <w:r>
              <w:rPr>
                <w:sz w:val="20"/>
              </w:rPr>
              <w:t xml:space="preserve">24.</w:t>
            </w:r>
          </w:p>
        </w:tc>
        <w:tc>
          <w:tcPr>
            <w:tcW w:w="5103" w:type="dxa"/>
            <w:tcBorders>
              <w:top w:val="nil"/>
              <w:left w:val="nil"/>
              <w:bottom w:val="nil"/>
              <w:right w:val="nil"/>
            </w:tcBorders>
          </w:tcPr>
          <w:p>
            <w:pPr>
              <w:pStyle w:val="0"/>
            </w:pPr>
            <w:r>
              <w:rPr>
                <w:sz w:val="20"/>
              </w:rPr>
              <w:t xml:space="preserve">Забайкальский край</w:t>
            </w:r>
          </w:p>
        </w:tc>
        <w:tc>
          <w:tcPr>
            <w:tcW w:w="3288" w:type="dxa"/>
            <w:tcBorders>
              <w:top w:val="nil"/>
              <w:left w:val="nil"/>
              <w:bottom w:val="nil"/>
              <w:right w:val="nil"/>
            </w:tcBorders>
          </w:tcPr>
          <w:p>
            <w:pPr>
              <w:pStyle w:val="0"/>
              <w:jc w:val="center"/>
            </w:pPr>
            <w:r>
              <w:rPr>
                <w:sz w:val="20"/>
              </w:rPr>
              <w:t xml:space="preserve">68</w:t>
            </w:r>
          </w:p>
        </w:tc>
      </w:tr>
      <w:tr>
        <w:tc>
          <w:tcPr>
            <w:tcW w:w="675" w:type="dxa"/>
            <w:tcBorders>
              <w:top w:val="nil"/>
              <w:left w:val="nil"/>
              <w:bottom w:val="nil"/>
              <w:right w:val="nil"/>
            </w:tcBorders>
          </w:tcPr>
          <w:p>
            <w:pPr>
              <w:pStyle w:val="0"/>
              <w:jc w:val="center"/>
            </w:pPr>
            <w:r>
              <w:rPr>
                <w:sz w:val="20"/>
              </w:rPr>
              <w:t xml:space="preserve">25.</w:t>
            </w:r>
          </w:p>
        </w:tc>
        <w:tc>
          <w:tcPr>
            <w:tcW w:w="5103" w:type="dxa"/>
            <w:tcBorders>
              <w:top w:val="nil"/>
              <w:left w:val="nil"/>
              <w:bottom w:val="nil"/>
              <w:right w:val="nil"/>
            </w:tcBorders>
          </w:tcPr>
          <w:p>
            <w:pPr>
              <w:pStyle w:val="0"/>
            </w:pPr>
            <w:r>
              <w:rPr>
                <w:sz w:val="20"/>
              </w:rPr>
              <w:t xml:space="preserve">Камчатский край</w:t>
            </w:r>
          </w:p>
        </w:tc>
        <w:tc>
          <w:tcPr>
            <w:tcW w:w="3288" w:type="dxa"/>
            <w:tcBorders>
              <w:top w:val="nil"/>
              <w:left w:val="nil"/>
              <w:bottom w:val="nil"/>
              <w:right w:val="nil"/>
            </w:tcBorders>
          </w:tcPr>
          <w:p>
            <w:pPr>
              <w:pStyle w:val="0"/>
              <w:jc w:val="center"/>
            </w:pPr>
            <w:r>
              <w:rPr>
                <w:sz w:val="20"/>
              </w:rPr>
              <w:t xml:space="preserve">37</w:t>
            </w:r>
          </w:p>
        </w:tc>
      </w:tr>
      <w:tr>
        <w:tc>
          <w:tcPr>
            <w:tcW w:w="675" w:type="dxa"/>
            <w:tcBorders>
              <w:top w:val="nil"/>
              <w:left w:val="nil"/>
              <w:bottom w:val="nil"/>
              <w:right w:val="nil"/>
            </w:tcBorders>
          </w:tcPr>
          <w:p>
            <w:pPr>
              <w:pStyle w:val="0"/>
              <w:jc w:val="center"/>
            </w:pPr>
            <w:r>
              <w:rPr>
                <w:sz w:val="20"/>
              </w:rPr>
              <w:t xml:space="preserve">26.</w:t>
            </w:r>
          </w:p>
        </w:tc>
        <w:tc>
          <w:tcPr>
            <w:tcW w:w="5103" w:type="dxa"/>
            <w:tcBorders>
              <w:top w:val="nil"/>
              <w:left w:val="nil"/>
              <w:bottom w:val="nil"/>
              <w:right w:val="nil"/>
            </w:tcBorders>
          </w:tcPr>
          <w:p>
            <w:pPr>
              <w:pStyle w:val="0"/>
            </w:pPr>
            <w:r>
              <w:rPr>
                <w:sz w:val="20"/>
              </w:rPr>
              <w:t xml:space="preserve">Краснодарский край</w:t>
            </w:r>
          </w:p>
        </w:tc>
        <w:tc>
          <w:tcPr>
            <w:tcW w:w="3288" w:type="dxa"/>
            <w:tcBorders>
              <w:top w:val="nil"/>
              <w:left w:val="nil"/>
              <w:bottom w:val="nil"/>
              <w:right w:val="nil"/>
            </w:tcBorders>
          </w:tcPr>
          <w:p>
            <w:pPr>
              <w:pStyle w:val="0"/>
              <w:jc w:val="center"/>
            </w:pPr>
            <w:r>
              <w:rPr>
                <w:sz w:val="20"/>
              </w:rPr>
              <w:t xml:space="preserve">270</w:t>
            </w:r>
          </w:p>
        </w:tc>
      </w:tr>
      <w:tr>
        <w:tc>
          <w:tcPr>
            <w:tcW w:w="675" w:type="dxa"/>
            <w:tcBorders>
              <w:top w:val="nil"/>
              <w:left w:val="nil"/>
              <w:bottom w:val="nil"/>
              <w:right w:val="nil"/>
            </w:tcBorders>
          </w:tcPr>
          <w:p>
            <w:pPr>
              <w:pStyle w:val="0"/>
              <w:jc w:val="center"/>
            </w:pPr>
            <w:r>
              <w:rPr>
                <w:sz w:val="20"/>
              </w:rPr>
              <w:t xml:space="preserve">27.</w:t>
            </w:r>
          </w:p>
        </w:tc>
        <w:tc>
          <w:tcPr>
            <w:tcW w:w="5103" w:type="dxa"/>
            <w:tcBorders>
              <w:top w:val="nil"/>
              <w:left w:val="nil"/>
              <w:bottom w:val="nil"/>
              <w:right w:val="nil"/>
            </w:tcBorders>
          </w:tcPr>
          <w:p>
            <w:pPr>
              <w:pStyle w:val="0"/>
            </w:pPr>
            <w:r>
              <w:rPr>
                <w:sz w:val="20"/>
              </w:rPr>
              <w:t xml:space="preserve">Красноярский край</w:t>
            </w:r>
          </w:p>
        </w:tc>
        <w:tc>
          <w:tcPr>
            <w:tcW w:w="3288" w:type="dxa"/>
            <w:tcBorders>
              <w:top w:val="nil"/>
              <w:left w:val="nil"/>
              <w:bottom w:val="nil"/>
              <w:right w:val="nil"/>
            </w:tcBorders>
          </w:tcPr>
          <w:p>
            <w:pPr>
              <w:pStyle w:val="0"/>
              <w:jc w:val="center"/>
            </w:pPr>
            <w:r>
              <w:rPr>
                <w:sz w:val="20"/>
              </w:rPr>
              <w:t xml:space="preserve">167</w:t>
            </w:r>
          </w:p>
        </w:tc>
      </w:tr>
      <w:tr>
        <w:tc>
          <w:tcPr>
            <w:tcW w:w="675" w:type="dxa"/>
            <w:tcBorders>
              <w:top w:val="nil"/>
              <w:left w:val="nil"/>
              <w:bottom w:val="nil"/>
              <w:right w:val="nil"/>
            </w:tcBorders>
          </w:tcPr>
          <w:p>
            <w:pPr>
              <w:pStyle w:val="0"/>
              <w:jc w:val="center"/>
            </w:pPr>
            <w:r>
              <w:rPr>
                <w:sz w:val="20"/>
              </w:rPr>
              <w:t xml:space="preserve">28.</w:t>
            </w:r>
          </w:p>
        </w:tc>
        <w:tc>
          <w:tcPr>
            <w:tcW w:w="5103" w:type="dxa"/>
            <w:tcBorders>
              <w:top w:val="nil"/>
              <w:left w:val="nil"/>
              <w:bottom w:val="nil"/>
              <w:right w:val="nil"/>
            </w:tcBorders>
          </w:tcPr>
          <w:p>
            <w:pPr>
              <w:pStyle w:val="0"/>
            </w:pPr>
            <w:r>
              <w:rPr>
                <w:sz w:val="20"/>
              </w:rPr>
              <w:t xml:space="preserve">Пермский край</w:t>
            </w:r>
          </w:p>
        </w:tc>
        <w:tc>
          <w:tcPr>
            <w:tcW w:w="3288" w:type="dxa"/>
            <w:tcBorders>
              <w:top w:val="nil"/>
              <w:left w:val="nil"/>
              <w:bottom w:val="nil"/>
              <w:right w:val="nil"/>
            </w:tcBorders>
          </w:tcPr>
          <w:p>
            <w:pPr>
              <w:pStyle w:val="0"/>
              <w:jc w:val="center"/>
            </w:pPr>
            <w:r>
              <w:rPr>
                <w:sz w:val="20"/>
              </w:rPr>
              <w:t xml:space="preserve">146</w:t>
            </w:r>
          </w:p>
        </w:tc>
      </w:tr>
      <w:tr>
        <w:tc>
          <w:tcPr>
            <w:tcW w:w="675" w:type="dxa"/>
            <w:tcBorders>
              <w:top w:val="nil"/>
              <w:left w:val="nil"/>
              <w:bottom w:val="nil"/>
              <w:right w:val="nil"/>
            </w:tcBorders>
          </w:tcPr>
          <w:p>
            <w:pPr>
              <w:pStyle w:val="0"/>
              <w:jc w:val="center"/>
            </w:pPr>
            <w:r>
              <w:rPr>
                <w:sz w:val="20"/>
              </w:rPr>
              <w:t xml:space="preserve">29.</w:t>
            </w:r>
          </w:p>
        </w:tc>
        <w:tc>
          <w:tcPr>
            <w:tcW w:w="5103" w:type="dxa"/>
            <w:tcBorders>
              <w:top w:val="nil"/>
              <w:left w:val="nil"/>
              <w:bottom w:val="nil"/>
              <w:right w:val="nil"/>
            </w:tcBorders>
          </w:tcPr>
          <w:p>
            <w:pPr>
              <w:pStyle w:val="0"/>
            </w:pPr>
            <w:r>
              <w:rPr>
                <w:sz w:val="20"/>
              </w:rPr>
              <w:t xml:space="preserve">Приморский край</w:t>
            </w:r>
          </w:p>
        </w:tc>
        <w:tc>
          <w:tcPr>
            <w:tcW w:w="3288" w:type="dxa"/>
            <w:tcBorders>
              <w:top w:val="nil"/>
              <w:left w:val="nil"/>
              <w:bottom w:val="nil"/>
              <w:right w:val="nil"/>
            </w:tcBorders>
          </w:tcPr>
          <w:p>
            <w:pPr>
              <w:pStyle w:val="0"/>
              <w:jc w:val="center"/>
            </w:pPr>
            <w:r>
              <w:rPr>
                <w:sz w:val="20"/>
              </w:rPr>
              <w:t xml:space="preserve">109</w:t>
            </w:r>
          </w:p>
        </w:tc>
      </w:tr>
      <w:tr>
        <w:tc>
          <w:tcPr>
            <w:tcW w:w="675" w:type="dxa"/>
            <w:tcBorders>
              <w:top w:val="nil"/>
              <w:left w:val="nil"/>
              <w:bottom w:val="nil"/>
              <w:right w:val="nil"/>
            </w:tcBorders>
          </w:tcPr>
          <w:p>
            <w:pPr>
              <w:pStyle w:val="0"/>
              <w:jc w:val="center"/>
            </w:pPr>
            <w:r>
              <w:rPr>
                <w:sz w:val="20"/>
              </w:rPr>
              <w:t xml:space="preserve">30.</w:t>
            </w:r>
          </w:p>
        </w:tc>
        <w:tc>
          <w:tcPr>
            <w:tcW w:w="5103" w:type="dxa"/>
            <w:tcBorders>
              <w:top w:val="nil"/>
              <w:left w:val="nil"/>
              <w:bottom w:val="nil"/>
              <w:right w:val="nil"/>
            </w:tcBorders>
          </w:tcPr>
          <w:p>
            <w:pPr>
              <w:pStyle w:val="0"/>
            </w:pPr>
            <w:r>
              <w:rPr>
                <w:sz w:val="20"/>
              </w:rPr>
              <w:t xml:space="preserve">Ставропольский край</w:t>
            </w:r>
          </w:p>
        </w:tc>
        <w:tc>
          <w:tcPr>
            <w:tcW w:w="3288" w:type="dxa"/>
            <w:tcBorders>
              <w:top w:val="nil"/>
              <w:left w:val="nil"/>
              <w:bottom w:val="nil"/>
              <w:right w:val="nil"/>
            </w:tcBorders>
          </w:tcPr>
          <w:p>
            <w:pPr>
              <w:pStyle w:val="0"/>
              <w:jc w:val="center"/>
            </w:pPr>
            <w:r>
              <w:rPr>
                <w:sz w:val="20"/>
              </w:rPr>
              <w:t xml:space="preserve">145</w:t>
            </w:r>
          </w:p>
        </w:tc>
      </w:tr>
      <w:tr>
        <w:tc>
          <w:tcPr>
            <w:tcW w:w="675" w:type="dxa"/>
            <w:tcBorders>
              <w:top w:val="nil"/>
              <w:left w:val="nil"/>
              <w:bottom w:val="nil"/>
              <w:right w:val="nil"/>
            </w:tcBorders>
          </w:tcPr>
          <w:p>
            <w:pPr>
              <w:pStyle w:val="0"/>
              <w:jc w:val="center"/>
            </w:pPr>
            <w:r>
              <w:rPr>
                <w:sz w:val="20"/>
              </w:rPr>
              <w:t xml:space="preserve">31.</w:t>
            </w:r>
          </w:p>
        </w:tc>
        <w:tc>
          <w:tcPr>
            <w:tcW w:w="5103" w:type="dxa"/>
            <w:tcBorders>
              <w:top w:val="nil"/>
              <w:left w:val="nil"/>
              <w:bottom w:val="nil"/>
              <w:right w:val="nil"/>
            </w:tcBorders>
          </w:tcPr>
          <w:p>
            <w:pPr>
              <w:pStyle w:val="0"/>
            </w:pPr>
            <w:r>
              <w:rPr>
                <w:sz w:val="20"/>
              </w:rPr>
              <w:t xml:space="preserve">Хабаровский край</w:t>
            </w:r>
          </w:p>
        </w:tc>
        <w:tc>
          <w:tcPr>
            <w:tcW w:w="3288" w:type="dxa"/>
            <w:tcBorders>
              <w:top w:val="nil"/>
              <w:left w:val="nil"/>
              <w:bottom w:val="nil"/>
              <w:right w:val="nil"/>
            </w:tcBorders>
          </w:tcPr>
          <w:p>
            <w:pPr>
              <w:pStyle w:val="0"/>
              <w:jc w:val="center"/>
            </w:pPr>
            <w:r>
              <w:rPr>
                <w:sz w:val="20"/>
              </w:rPr>
              <w:t xml:space="preserve">75</w:t>
            </w:r>
          </w:p>
        </w:tc>
      </w:tr>
      <w:tr>
        <w:tc>
          <w:tcPr>
            <w:tcW w:w="675" w:type="dxa"/>
            <w:tcBorders>
              <w:top w:val="nil"/>
              <w:left w:val="nil"/>
              <w:bottom w:val="nil"/>
              <w:right w:val="nil"/>
            </w:tcBorders>
          </w:tcPr>
          <w:p>
            <w:pPr>
              <w:pStyle w:val="0"/>
              <w:jc w:val="center"/>
            </w:pPr>
            <w:r>
              <w:rPr>
                <w:sz w:val="20"/>
              </w:rPr>
              <w:t xml:space="preserve">32.</w:t>
            </w:r>
          </w:p>
        </w:tc>
        <w:tc>
          <w:tcPr>
            <w:tcW w:w="5103" w:type="dxa"/>
            <w:tcBorders>
              <w:top w:val="nil"/>
              <w:left w:val="nil"/>
              <w:bottom w:val="nil"/>
              <w:right w:val="nil"/>
            </w:tcBorders>
          </w:tcPr>
          <w:p>
            <w:pPr>
              <w:pStyle w:val="0"/>
            </w:pPr>
            <w:r>
              <w:rPr>
                <w:sz w:val="20"/>
              </w:rPr>
              <w:t xml:space="preserve">Амурская область</w:t>
            </w:r>
          </w:p>
        </w:tc>
        <w:tc>
          <w:tcPr>
            <w:tcW w:w="3288" w:type="dxa"/>
            <w:tcBorders>
              <w:top w:val="nil"/>
              <w:left w:val="nil"/>
              <w:bottom w:val="nil"/>
              <w:right w:val="nil"/>
            </w:tcBorders>
          </w:tcPr>
          <w:p>
            <w:pPr>
              <w:pStyle w:val="0"/>
              <w:jc w:val="center"/>
            </w:pPr>
            <w:r>
              <w:rPr>
                <w:sz w:val="20"/>
              </w:rPr>
              <w:t xml:space="preserve">49</w:t>
            </w:r>
          </w:p>
        </w:tc>
      </w:tr>
      <w:tr>
        <w:tc>
          <w:tcPr>
            <w:tcW w:w="675" w:type="dxa"/>
            <w:tcBorders>
              <w:top w:val="nil"/>
              <w:left w:val="nil"/>
              <w:bottom w:val="nil"/>
              <w:right w:val="nil"/>
            </w:tcBorders>
          </w:tcPr>
          <w:p>
            <w:pPr>
              <w:pStyle w:val="0"/>
              <w:jc w:val="center"/>
            </w:pPr>
            <w:r>
              <w:rPr>
                <w:sz w:val="20"/>
              </w:rPr>
              <w:t xml:space="preserve">33.</w:t>
            </w:r>
          </w:p>
        </w:tc>
        <w:tc>
          <w:tcPr>
            <w:tcW w:w="5103" w:type="dxa"/>
            <w:tcBorders>
              <w:top w:val="nil"/>
              <w:left w:val="nil"/>
              <w:bottom w:val="nil"/>
              <w:right w:val="nil"/>
            </w:tcBorders>
          </w:tcPr>
          <w:p>
            <w:pPr>
              <w:pStyle w:val="0"/>
            </w:pPr>
            <w:r>
              <w:rPr>
                <w:sz w:val="20"/>
              </w:rPr>
              <w:t xml:space="preserve">Архангельская область</w:t>
            </w:r>
          </w:p>
        </w:tc>
        <w:tc>
          <w:tcPr>
            <w:tcW w:w="3288" w:type="dxa"/>
            <w:tcBorders>
              <w:top w:val="nil"/>
              <w:left w:val="nil"/>
              <w:bottom w:val="nil"/>
              <w:right w:val="nil"/>
            </w:tcBorders>
          </w:tcPr>
          <w:p>
            <w:pPr>
              <w:pStyle w:val="0"/>
              <w:jc w:val="center"/>
            </w:pPr>
            <w:r>
              <w:rPr>
                <w:sz w:val="20"/>
              </w:rPr>
              <w:t xml:space="preserve">69</w:t>
            </w:r>
          </w:p>
        </w:tc>
      </w:tr>
      <w:tr>
        <w:tc>
          <w:tcPr>
            <w:tcW w:w="675" w:type="dxa"/>
            <w:tcBorders>
              <w:top w:val="nil"/>
              <w:left w:val="nil"/>
              <w:bottom w:val="nil"/>
              <w:right w:val="nil"/>
            </w:tcBorders>
          </w:tcPr>
          <w:p>
            <w:pPr>
              <w:pStyle w:val="0"/>
              <w:jc w:val="center"/>
            </w:pPr>
            <w:r>
              <w:rPr>
                <w:sz w:val="20"/>
              </w:rPr>
              <w:t xml:space="preserve">34.</w:t>
            </w:r>
          </w:p>
        </w:tc>
        <w:tc>
          <w:tcPr>
            <w:tcW w:w="5103" w:type="dxa"/>
            <w:tcBorders>
              <w:top w:val="nil"/>
              <w:left w:val="nil"/>
              <w:bottom w:val="nil"/>
              <w:right w:val="nil"/>
            </w:tcBorders>
          </w:tcPr>
          <w:p>
            <w:pPr>
              <w:pStyle w:val="0"/>
            </w:pPr>
            <w:r>
              <w:rPr>
                <w:sz w:val="20"/>
              </w:rPr>
              <w:t xml:space="preserve">Астраханская область</w:t>
            </w:r>
          </w:p>
        </w:tc>
        <w:tc>
          <w:tcPr>
            <w:tcW w:w="3288" w:type="dxa"/>
            <w:tcBorders>
              <w:top w:val="nil"/>
              <w:left w:val="nil"/>
              <w:bottom w:val="nil"/>
              <w:right w:val="nil"/>
            </w:tcBorders>
          </w:tcPr>
          <w:p>
            <w:pPr>
              <w:pStyle w:val="0"/>
              <w:jc w:val="center"/>
            </w:pPr>
            <w:r>
              <w:rPr>
                <w:sz w:val="20"/>
              </w:rPr>
              <w:t xml:space="preserve">53</w:t>
            </w:r>
          </w:p>
        </w:tc>
      </w:tr>
      <w:tr>
        <w:tc>
          <w:tcPr>
            <w:tcW w:w="675" w:type="dxa"/>
            <w:tcBorders>
              <w:top w:val="nil"/>
              <w:left w:val="nil"/>
              <w:bottom w:val="nil"/>
              <w:right w:val="nil"/>
            </w:tcBorders>
          </w:tcPr>
          <w:p>
            <w:pPr>
              <w:pStyle w:val="0"/>
              <w:jc w:val="center"/>
            </w:pPr>
            <w:r>
              <w:rPr>
                <w:sz w:val="20"/>
              </w:rPr>
              <w:t xml:space="preserve">35.</w:t>
            </w:r>
          </w:p>
        </w:tc>
        <w:tc>
          <w:tcPr>
            <w:tcW w:w="5103" w:type="dxa"/>
            <w:tcBorders>
              <w:top w:val="nil"/>
              <w:left w:val="nil"/>
              <w:bottom w:val="nil"/>
              <w:right w:val="nil"/>
            </w:tcBorders>
          </w:tcPr>
          <w:p>
            <w:pPr>
              <w:pStyle w:val="0"/>
            </w:pPr>
            <w:r>
              <w:rPr>
                <w:sz w:val="20"/>
              </w:rPr>
              <w:t xml:space="preserve">Белгородская область</w:t>
            </w:r>
          </w:p>
        </w:tc>
        <w:tc>
          <w:tcPr>
            <w:tcW w:w="3288" w:type="dxa"/>
            <w:tcBorders>
              <w:top w:val="nil"/>
              <w:left w:val="nil"/>
              <w:bottom w:val="nil"/>
              <w:right w:val="nil"/>
            </w:tcBorders>
          </w:tcPr>
          <w:p>
            <w:pPr>
              <w:pStyle w:val="0"/>
              <w:jc w:val="center"/>
            </w:pPr>
            <w:r>
              <w:rPr>
                <w:sz w:val="20"/>
              </w:rPr>
              <w:t xml:space="preserve">80</w:t>
            </w:r>
          </w:p>
        </w:tc>
      </w:tr>
      <w:tr>
        <w:tc>
          <w:tcPr>
            <w:tcW w:w="675" w:type="dxa"/>
            <w:tcBorders>
              <w:top w:val="nil"/>
              <w:left w:val="nil"/>
              <w:bottom w:val="nil"/>
              <w:right w:val="nil"/>
            </w:tcBorders>
          </w:tcPr>
          <w:p>
            <w:pPr>
              <w:pStyle w:val="0"/>
              <w:jc w:val="center"/>
            </w:pPr>
            <w:r>
              <w:rPr>
                <w:sz w:val="20"/>
              </w:rPr>
              <w:t xml:space="preserve">36.</w:t>
            </w:r>
          </w:p>
        </w:tc>
        <w:tc>
          <w:tcPr>
            <w:tcW w:w="5103" w:type="dxa"/>
            <w:tcBorders>
              <w:top w:val="nil"/>
              <w:left w:val="nil"/>
              <w:bottom w:val="nil"/>
              <w:right w:val="nil"/>
            </w:tcBorders>
          </w:tcPr>
          <w:p>
            <w:pPr>
              <w:pStyle w:val="0"/>
            </w:pPr>
            <w:r>
              <w:rPr>
                <w:sz w:val="20"/>
              </w:rPr>
              <w:t xml:space="preserve">Брянская область</w:t>
            </w:r>
          </w:p>
        </w:tc>
        <w:tc>
          <w:tcPr>
            <w:tcW w:w="3288" w:type="dxa"/>
            <w:tcBorders>
              <w:top w:val="nil"/>
              <w:left w:val="nil"/>
              <w:bottom w:val="nil"/>
              <w:right w:val="nil"/>
            </w:tcBorders>
          </w:tcPr>
          <w:p>
            <w:pPr>
              <w:pStyle w:val="0"/>
              <w:jc w:val="center"/>
            </w:pPr>
            <w:r>
              <w:rPr>
                <w:sz w:val="20"/>
              </w:rPr>
              <w:t xml:space="preserve">76</w:t>
            </w:r>
          </w:p>
        </w:tc>
      </w:tr>
      <w:tr>
        <w:tc>
          <w:tcPr>
            <w:tcW w:w="675" w:type="dxa"/>
            <w:tcBorders>
              <w:top w:val="nil"/>
              <w:left w:val="nil"/>
              <w:bottom w:val="nil"/>
              <w:right w:val="nil"/>
            </w:tcBorders>
          </w:tcPr>
          <w:p>
            <w:pPr>
              <w:pStyle w:val="0"/>
              <w:jc w:val="center"/>
            </w:pPr>
            <w:r>
              <w:rPr>
                <w:sz w:val="20"/>
              </w:rPr>
              <w:t xml:space="preserve">37.</w:t>
            </w:r>
          </w:p>
        </w:tc>
        <w:tc>
          <w:tcPr>
            <w:tcW w:w="5103" w:type="dxa"/>
            <w:tcBorders>
              <w:top w:val="nil"/>
              <w:left w:val="nil"/>
              <w:bottom w:val="nil"/>
              <w:right w:val="nil"/>
            </w:tcBorders>
          </w:tcPr>
          <w:p>
            <w:pPr>
              <w:pStyle w:val="0"/>
            </w:pPr>
            <w:r>
              <w:rPr>
                <w:sz w:val="20"/>
              </w:rPr>
              <w:t xml:space="preserve">Владимирская область</w:t>
            </w:r>
          </w:p>
        </w:tc>
        <w:tc>
          <w:tcPr>
            <w:tcW w:w="3288" w:type="dxa"/>
            <w:tcBorders>
              <w:top w:val="nil"/>
              <w:left w:val="nil"/>
              <w:bottom w:val="nil"/>
              <w:right w:val="nil"/>
            </w:tcBorders>
          </w:tcPr>
          <w:p>
            <w:pPr>
              <w:pStyle w:val="0"/>
              <w:jc w:val="center"/>
            </w:pPr>
            <w:r>
              <w:rPr>
                <w:sz w:val="20"/>
              </w:rPr>
              <w:t xml:space="preserve">75</w:t>
            </w:r>
          </w:p>
        </w:tc>
      </w:tr>
      <w:tr>
        <w:tc>
          <w:tcPr>
            <w:tcW w:w="675" w:type="dxa"/>
            <w:tcBorders>
              <w:top w:val="nil"/>
              <w:left w:val="nil"/>
              <w:bottom w:val="nil"/>
              <w:right w:val="nil"/>
            </w:tcBorders>
          </w:tcPr>
          <w:p>
            <w:pPr>
              <w:pStyle w:val="0"/>
              <w:jc w:val="center"/>
            </w:pPr>
            <w:r>
              <w:rPr>
                <w:sz w:val="20"/>
              </w:rPr>
              <w:t xml:space="preserve">38.</w:t>
            </w:r>
          </w:p>
        </w:tc>
        <w:tc>
          <w:tcPr>
            <w:tcW w:w="5103" w:type="dxa"/>
            <w:tcBorders>
              <w:top w:val="nil"/>
              <w:left w:val="nil"/>
              <w:bottom w:val="nil"/>
              <w:right w:val="nil"/>
            </w:tcBorders>
          </w:tcPr>
          <w:p>
            <w:pPr>
              <w:pStyle w:val="0"/>
            </w:pPr>
            <w:r>
              <w:rPr>
                <w:sz w:val="20"/>
              </w:rPr>
              <w:t xml:space="preserve">Волгоградская область</w:t>
            </w:r>
          </w:p>
        </w:tc>
        <w:tc>
          <w:tcPr>
            <w:tcW w:w="3288" w:type="dxa"/>
            <w:tcBorders>
              <w:top w:val="nil"/>
              <w:left w:val="nil"/>
              <w:bottom w:val="nil"/>
              <w:right w:val="nil"/>
            </w:tcBorders>
          </w:tcPr>
          <w:p>
            <w:pPr>
              <w:pStyle w:val="0"/>
              <w:jc w:val="center"/>
            </w:pPr>
            <w:r>
              <w:rPr>
                <w:sz w:val="20"/>
              </w:rPr>
              <w:t xml:space="preserve">145</w:t>
            </w:r>
          </w:p>
        </w:tc>
      </w:tr>
      <w:tr>
        <w:tc>
          <w:tcPr>
            <w:tcW w:w="675" w:type="dxa"/>
            <w:tcBorders>
              <w:top w:val="nil"/>
              <w:left w:val="nil"/>
              <w:bottom w:val="nil"/>
              <w:right w:val="nil"/>
            </w:tcBorders>
          </w:tcPr>
          <w:p>
            <w:pPr>
              <w:pStyle w:val="0"/>
              <w:jc w:val="center"/>
            </w:pPr>
            <w:r>
              <w:rPr>
                <w:sz w:val="20"/>
              </w:rPr>
              <w:t xml:space="preserve">39.</w:t>
            </w:r>
          </w:p>
        </w:tc>
        <w:tc>
          <w:tcPr>
            <w:tcW w:w="5103" w:type="dxa"/>
            <w:tcBorders>
              <w:top w:val="nil"/>
              <w:left w:val="nil"/>
              <w:bottom w:val="nil"/>
              <w:right w:val="nil"/>
            </w:tcBorders>
          </w:tcPr>
          <w:p>
            <w:pPr>
              <w:pStyle w:val="0"/>
            </w:pPr>
            <w:r>
              <w:rPr>
                <w:sz w:val="20"/>
              </w:rPr>
              <w:t xml:space="preserve">Вологодская область</w:t>
            </w:r>
          </w:p>
        </w:tc>
        <w:tc>
          <w:tcPr>
            <w:tcW w:w="3288" w:type="dxa"/>
            <w:tcBorders>
              <w:top w:val="nil"/>
              <w:left w:val="nil"/>
              <w:bottom w:val="nil"/>
              <w:right w:val="nil"/>
            </w:tcBorders>
          </w:tcPr>
          <w:p>
            <w:pPr>
              <w:pStyle w:val="0"/>
              <w:jc w:val="center"/>
            </w:pPr>
            <w:r>
              <w:rPr>
                <w:sz w:val="20"/>
              </w:rPr>
              <w:t xml:space="preserve">68</w:t>
            </w:r>
          </w:p>
        </w:tc>
      </w:tr>
      <w:tr>
        <w:tc>
          <w:tcPr>
            <w:tcW w:w="675" w:type="dxa"/>
            <w:tcBorders>
              <w:top w:val="nil"/>
              <w:left w:val="nil"/>
              <w:bottom w:val="nil"/>
              <w:right w:val="nil"/>
            </w:tcBorders>
          </w:tcPr>
          <w:p>
            <w:pPr>
              <w:pStyle w:val="0"/>
              <w:jc w:val="center"/>
            </w:pPr>
            <w:r>
              <w:rPr>
                <w:sz w:val="20"/>
              </w:rPr>
              <w:t xml:space="preserve">40.</w:t>
            </w:r>
          </w:p>
        </w:tc>
        <w:tc>
          <w:tcPr>
            <w:tcW w:w="5103" w:type="dxa"/>
            <w:tcBorders>
              <w:top w:val="nil"/>
              <w:left w:val="nil"/>
              <w:bottom w:val="nil"/>
              <w:right w:val="nil"/>
            </w:tcBorders>
          </w:tcPr>
          <w:p>
            <w:pPr>
              <w:pStyle w:val="0"/>
            </w:pPr>
            <w:r>
              <w:rPr>
                <w:sz w:val="20"/>
              </w:rPr>
              <w:t xml:space="preserve">Воронежская область</w:t>
            </w:r>
          </w:p>
        </w:tc>
        <w:tc>
          <w:tcPr>
            <w:tcW w:w="3288" w:type="dxa"/>
            <w:tcBorders>
              <w:top w:val="nil"/>
              <w:left w:val="nil"/>
              <w:bottom w:val="nil"/>
              <w:right w:val="nil"/>
            </w:tcBorders>
          </w:tcPr>
          <w:p>
            <w:pPr>
              <w:pStyle w:val="0"/>
              <w:jc w:val="center"/>
            </w:pPr>
            <w:r>
              <w:rPr>
                <w:sz w:val="20"/>
              </w:rPr>
              <w:t xml:space="preserve">117</w:t>
            </w:r>
          </w:p>
        </w:tc>
      </w:tr>
      <w:tr>
        <w:tc>
          <w:tcPr>
            <w:tcW w:w="675" w:type="dxa"/>
            <w:tcBorders>
              <w:top w:val="nil"/>
              <w:left w:val="nil"/>
              <w:bottom w:val="nil"/>
              <w:right w:val="nil"/>
            </w:tcBorders>
          </w:tcPr>
          <w:p>
            <w:pPr>
              <w:pStyle w:val="0"/>
              <w:jc w:val="center"/>
            </w:pPr>
            <w:r>
              <w:rPr>
                <w:sz w:val="20"/>
              </w:rPr>
              <w:t xml:space="preserve">41.</w:t>
            </w:r>
          </w:p>
        </w:tc>
        <w:tc>
          <w:tcPr>
            <w:tcW w:w="5103" w:type="dxa"/>
            <w:tcBorders>
              <w:top w:val="nil"/>
              <w:left w:val="nil"/>
              <w:bottom w:val="nil"/>
              <w:right w:val="nil"/>
            </w:tcBorders>
          </w:tcPr>
          <w:p>
            <w:pPr>
              <w:pStyle w:val="0"/>
            </w:pPr>
            <w:r>
              <w:rPr>
                <w:sz w:val="20"/>
              </w:rPr>
              <w:t xml:space="preserve">Ивановская область</w:t>
            </w:r>
          </w:p>
        </w:tc>
        <w:tc>
          <w:tcPr>
            <w:tcW w:w="3288" w:type="dxa"/>
            <w:tcBorders>
              <w:top w:val="nil"/>
              <w:left w:val="nil"/>
              <w:bottom w:val="nil"/>
              <w:right w:val="nil"/>
            </w:tcBorders>
          </w:tcPr>
          <w:p>
            <w:pPr>
              <w:pStyle w:val="0"/>
              <w:jc w:val="center"/>
            </w:pPr>
            <w:r>
              <w:rPr>
                <w:sz w:val="20"/>
              </w:rPr>
              <w:t xml:space="preserve">62</w:t>
            </w:r>
          </w:p>
        </w:tc>
      </w:tr>
      <w:tr>
        <w:tc>
          <w:tcPr>
            <w:tcW w:w="675" w:type="dxa"/>
            <w:tcBorders>
              <w:top w:val="nil"/>
              <w:left w:val="nil"/>
              <w:bottom w:val="nil"/>
              <w:right w:val="nil"/>
            </w:tcBorders>
          </w:tcPr>
          <w:p>
            <w:pPr>
              <w:pStyle w:val="0"/>
              <w:jc w:val="center"/>
            </w:pPr>
            <w:r>
              <w:rPr>
                <w:sz w:val="20"/>
              </w:rPr>
              <w:t xml:space="preserve">42.</w:t>
            </w:r>
          </w:p>
        </w:tc>
        <w:tc>
          <w:tcPr>
            <w:tcW w:w="5103" w:type="dxa"/>
            <w:tcBorders>
              <w:top w:val="nil"/>
              <w:left w:val="nil"/>
              <w:bottom w:val="nil"/>
              <w:right w:val="nil"/>
            </w:tcBorders>
          </w:tcPr>
          <w:p>
            <w:pPr>
              <w:pStyle w:val="0"/>
            </w:pPr>
            <w:r>
              <w:rPr>
                <w:sz w:val="20"/>
              </w:rPr>
              <w:t xml:space="preserve">Иркутская область</w:t>
            </w:r>
          </w:p>
        </w:tc>
        <w:tc>
          <w:tcPr>
            <w:tcW w:w="3288" w:type="dxa"/>
            <w:tcBorders>
              <w:top w:val="nil"/>
              <w:left w:val="nil"/>
              <w:bottom w:val="nil"/>
              <w:right w:val="nil"/>
            </w:tcBorders>
          </w:tcPr>
          <w:p>
            <w:pPr>
              <w:pStyle w:val="0"/>
              <w:jc w:val="center"/>
            </w:pPr>
            <w:r>
              <w:rPr>
                <w:sz w:val="20"/>
              </w:rPr>
              <w:t xml:space="preserve">135</w:t>
            </w:r>
          </w:p>
        </w:tc>
      </w:tr>
      <w:tr>
        <w:tc>
          <w:tcPr>
            <w:tcW w:w="675" w:type="dxa"/>
            <w:tcBorders>
              <w:top w:val="nil"/>
              <w:left w:val="nil"/>
              <w:bottom w:val="nil"/>
              <w:right w:val="nil"/>
            </w:tcBorders>
          </w:tcPr>
          <w:p>
            <w:pPr>
              <w:pStyle w:val="0"/>
              <w:jc w:val="center"/>
            </w:pPr>
            <w:r>
              <w:rPr>
                <w:sz w:val="20"/>
              </w:rPr>
              <w:t xml:space="preserve">43.</w:t>
            </w:r>
          </w:p>
        </w:tc>
        <w:tc>
          <w:tcPr>
            <w:tcW w:w="5103" w:type="dxa"/>
            <w:tcBorders>
              <w:top w:val="nil"/>
              <w:left w:val="nil"/>
              <w:bottom w:val="nil"/>
              <w:right w:val="nil"/>
            </w:tcBorders>
          </w:tcPr>
          <w:p>
            <w:pPr>
              <w:pStyle w:val="0"/>
            </w:pPr>
            <w:r>
              <w:rPr>
                <w:sz w:val="20"/>
              </w:rPr>
              <w:t xml:space="preserve">Калининградская область</w:t>
            </w:r>
          </w:p>
        </w:tc>
        <w:tc>
          <w:tcPr>
            <w:tcW w:w="3288" w:type="dxa"/>
            <w:tcBorders>
              <w:top w:val="nil"/>
              <w:left w:val="nil"/>
              <w:bottom w:val="nil"/>
              <w:right w:val="nil"/>
            </w:tcBorders>
          </w:tcPr>
          <w:p>
            <w:pPr>
              <w:pStyle w:val="0"/>
              <w:jc w:val="center"/>
            </w:pPr>
            <w:r>
              <w:rPr>
                <w:sz w:val="20"/>
              </w:rPr>
              <w:t xml:space="preserve">52</w:t>
            </w:r>
          </w:p>
        </w:tc>
      </w:tr>
      <w:tr>
        <w:tc>
          <w:tcPr>
            <w:tcW w:w="675" w:type="dxa"/>
            <w:tcBorders>
              <w:top w:val="nil"/>
              <w:left w:val="nil"/>
              <w:bottom w:val="nil"/>
              <w:right w:val="nil"/>
            </w:tcBorders>
          </w:tcPr>
          <w:p>
            <w:pPr>
              <w:pStyle w:val="0"/>
              <w:jc w:val="center"/>
            </w:pPr>
            <w:r>
              <w:rPr>
                <w:sz w:val="20"/>
              </w:rPr>
              <w:t xml:space="preserve">44.</w:t>
            </w:r>
          </w:p>
        </w:tc>
        <w:tc>
          <w:tcPr>
            <w:tcW w:w="5103" w:type="dxa"/>
            <w:tcBorders>
              <w:top w:val="nil"/>
              <w:left w:val="nil"/>
              <w:bottom w:val="nil"/>
              <w:right w:val="nil"/>
            </w:tcBorders>
          </w:tcPr>
          <w:p>
            <w:pPr>
              <w:pStyle w:val="0"/>
            </w:pPr>
            <w:r>
              <w:rPr>
                <w:sz w:val="20"/>
              </w:rPr>
              <w:t xml:space="preserve">Калужская область</w:t>
            </w:r>
          </w:p>
        </w:tc>
        <w:tc>
          <w:tcPr>
            <w:tcW w:w="3288" w:type="dxa"/>
            <w:tcBorders>
              <w:top w:val="nil"/>
              <w:left w:val="nil"/>
              <w:bottom w:val="nil"/>
              <w:right w:val="nil"/>
            </w:tcBorders>
          </w:tcPr>
          <w:p>
            <w:pPr>
              <w:pStyle w:val="0"/>
              <w:jc w:val="center"/>
            </w:pPr>
            <w:r>
              <w:rPr>
                <w:sz w:val="20"/>
              </w:rPr>
              <w:t xml:space="preserve">55</w:t>
            </w:r>
          </w:p>
        </w:tc>
      </w:tr>
      <w:tr>
        <w:tc>
          <w:tcPr>
            <w:tcW w:w="675" w:type="dxa"/>
            <w:tcBorders>
              <w:top w:val="nil"/>
              <w:left w:val="nil"/>
              <w:bottom w:val="nil"/>
              <w:right w:val="nil"/>
            </w:tcBorders>
          </w:tcPr>
          <w:p>
            <w:pPr>
              <w:pStyle w:val="0"/>
              <w:jc w:val="center"/>
            </w:pPr>
            <w:r>
              <w:rPr>
                <w:sz w:val="20"/>
              </w:rPr>
              <w:t xml:space="preserve">45.</w:t>
            </w:r>
          </w:p>
        </w:tc>
        <w:tc>
          <w:tcPr>
            <w:tcW w:w="5103" w:type="dxa"/>
            <w:tcBorders>
              <w:top w:val="nil"/>
              <w:left w:val="nil"/>
              <w:bottom w:val="nil"/>
              <w:right w:val="nil"/>
            </w:tcBorders>
          </w:tcPr>
          <w:p>
            <w:pPr>
              <w:pStyle w:val="0"/>
            </w:pPr>
            <w:r>
              <w:rPr>
                <w:sz w:val="20"/>
              </w:rPr>
              <w:t xml:space="preserve">Кемеровская область - Кузбасс</w:t>
            </w:r>
          </w:p>
        </w:tc>
        <w:tc>
          <w:tcPr>
            <w:tcW w:w="3288" w:type="dxa"/>
            <w:tcBorders>
              <w:top w:val="nil"/>
              <w:left w:val="nil"/>
              <w:bottom w:val="nil"/>
              <w:right w:val="nil"/>
            </w:tcBorders>
          </w:tcPr>
          <w:p>
            <w:pPr>
              <w:pStyle w:val="0"/>
              <w:jc w:val="center"/>
            </w:pPr>
            <w:r>
              <w:rPr>
                <w:sz w:val="20"/>
              </w:rPr>
              <w:t xml:space="preserve">147</w:t>
            </w:r>
          </w:p>
        </w:tc>
      </w:tr>
      <w:tr>
        <w:tc>
          <w:tcPr>
            <w:tcW w:w="675" w:type="dxa"/>
            <w:tcBorders>
              <w:top w:val="nil"/>
              <w:left w:val="nil"/>
              <w:bottom w:val="nil"/>
              <w:right w:val="nil"/>
            </w:tcBorders>
          </w:tcPr>
          <w:p>
            <w:pPr>
              <w:pStyle w:val="0"/>
              <w:jc w:val="center"/>
            </w:pPr>
            <w:r>
              <w:rPr>
                <w:sz w:val="20"/>
              </w:rPr>
              <w:t xml:space="preserve">46.</w:t>
            </w:r>
          </w:p>
        </w:tc>
        <w:tc>
          <w:tcPr>
            <w:tcW w:w="5103" w:type="dxa"/>
            <w:tcBorders>
              <w:top w:val="nil"/>
              <w:left w:val="nil"/>
              <w:bottom w:val="nil"/>
              <w:right w:val="nil"/>
            </w:tcBorders>
          </w:tcPr>
          <w:p>
            <w:pPr>
              <w:pStyle w:val="0"/>
            </w:pPr>
            <w:r>
              <w:rPr>
                <w:sz w:val="20"/>
              </w:rPr>
              <w:t xml:space="preserve">Кировская область</w:t>
            </w:r>
          </w:p>
        </w:tc>
        <w:tc>
          <w:tcPr>
            <w:tcW w:w="3288" w:type="dxa"/>
            <w:tcBorders>
              <w:top w:val="nil"/>
              <w:left w:val="nil"/>
              <w:bottom w:val="nil"/>
              <w:right w:val="nil"/>
            </w:tcBorders>
          </w:tcPr>
          <w:p>
            <w:pPr>
              <w:pStyle w:val="0"/>
              <w:jc w:val="center"/>
            </w:pPr>
            <w:r>
              <w:rPr>
                <w:sz w:val="20"/>
              </w:rPr>
              <w:t xml:space="preserve">80</w:t>
            </w:r>
          </w:p>
        </w:tc>
      </w:tr>
      <w:tr>
        <w:tc>
          <w:tcPr>
            <w:tcW w:w="675" w:type="dxa"/>
            <w:tcBorders>
              <w:top w:val="nil"/>
              <w:left w:val="nil"/>
              <w:bottom w:val="nil"/>
              <w:right w:val="nil"/>
            </w:tcBorders>
          </w:tcPr>
          <w:p>
            <w:pPr>
              <w:pStyle w:val="0"/>
              <w:jc w:val="center"/>
            </w:pPr>
            <w:r>
              <w:rPr>
                <w:sz w:val="20"/>
              </w:rPr>
              <w:t xml:space="preserve">47.</w:t>
            </w:r>
          </w:p>
        </w:tc>
        <w:tc>
          <w:tcPr>
            <w:tcW w:w="5103" w:type="dxa"/>
            <w:tcBorders>
              <w:top w:val="nil"/>
              <w:left w:val="nil"/>
              <w:bottom w:val="nil"/>
              <w:right w:val="nil"/>
            </w:tcBorders>
          </w:tcPr>
          <w:p>
            <w:pPr>
              <w:pStyle w:val="0"/>
            </w:pPr>
            <w:r>
              <w:rPr>
                <w:sz w:val="20"/>
              </w:rPr>
              <w:t xml:space="preserve">Костромская область</w:t>
            </w:r>
          </w:p>
        </w:tc>
        <w:tc>
          <w:tcPr>
            <w:tcW w:w="3288" w:type="dxa"/>
            <w:tcBorders>
              <w:top w:val="nil"/>
              <w:left w:val="nil"/>
              <w:bottom w:val="nil"/>
              <w:right w:val="nil"/>
            </w:tcBorders>
          </w:tcPr>
          <w:p>
            <w:pPr>
              <w:pStyle w:val="0"/>
              <w:jc w:val="center"/>
            </w:pPr>
            <w:r>
              <w:rPr>
                <w:sz w:val="20"/>
              </w:rPr>
              <w:t xml:space="preserve">49</w:t>
            </w:r>
          </w:p>
        </w:tc>
      </w:tr>
      <w:tr>
        <w:tc>
          <w:tcPr>
            <w:tcW w:w="675" w:type="dxa"/>
            <w:tcBorders>
              <w:top w:val="nil"/>
              <w:left w:val="nil"/>
              <w:bottom w:val="nil"/>
              <w:right w:val="nil"/>
            </w:tcBorders>
          </w:tcPr>
          <w:p>
            <w:pPr>
              <w:pStyle w:val="0"/>
              <w:jc w:val="center"/>
            </w:pPr>
            <w:r>
              <w:rPr>
                <w:sz w:val="20"/>
              </w:rPr>
              <w:t xml:space="preserve">48.</w:t>
            </w:r>
          </w:p>
        </w:tc>
        <w:tc>
          <w:tcPr>
            <w:tcW w:w="5103" w:type="dxa"/>
            <w:tcBorders>
              <w:top w:val="nil"/>
              <w:left w:val="nil"/>
              <w:bottom w:val="nil"/>
              <w:right w:val="nil"/>
            </w:tcBorders>
          </w:tcPr>
          <w:p>
            <w:pPr>
              <w:pStyle w:val="0"/>
            </w:pPr>
            <w:r>
              <w:rPr>
                <w:sz w:val="20"/>
              </w:rPr>
              <w:t xml:space="preserve">Курганская область</w:t>
            </w:r>
          </w:p>
        </w:tc>
        <w:tc>
          <w:tcPr>
            <w:tcW w:w="3288" w:type="dxa"/>
            <w:tcBorders>
              <w:top w:val="nil"/>
              <w:left w:val="nil"/>
              <w:bottom w:val="nil"/>
              <w:right w:val="nil"/>
            </w:tcBorders>
          </w:tcPr>
          <w:p>
            <w:pPr>
              <w:pStyle w:val="0"/>
              <w:jc w:val="center"/>
            </w:pPr>
            <w:r>
              <w:rPr>
                <w:sz w:val="20"/>
              </w:rPr>
              <w:t xml:space="preserve">53</w:t>
            </w:r>
          </w:p>
        </w:tc>
      </w:tr>
      <w:tr>
        <w:tc>
          <w:tcPr>
            <w:tcW w:w="675" w:type="dxa"/>
            <w:tcBorders>
              <w:top w:val="nil"/>
              <w:left w:val="nil"/>
              <w:bottom w:val="nil"/>
              <w:right w:val="nil"/>
            </w:tcBorders>
          </w:tcPr>
          <w:p>
            <w:pPr>
              <w:pStyle w:val="0"/>
              <w:jc w:val="center"/>
            </w:pPr>
            <w:r>
              <w:rPr>
                <w:sz w:val="20"/>
              </w:rPr>
              <w:t xml:space="preserve">49.</w:t>
            </w:r>
          </w:p>
        </w:tc>
        <w:tc>
          <w:tcPr>
            <w:tcW w:w="5103" w:type="dxa"/>
            <w:tcBorders>
              <w:top w:val="nil"/>
              <w:left w:val="nil"/>
              <w:bottom w:val="nil"/>
              <w:right w:val="nil"/>
            </w:tcBorders>
          </w:tcPr>
          <w:p>
            <w:pPr>
              <w:pStyle w:val="0"/>
            </w:pPr>
            <w:r>
              <w:rPr>
                <w:sz w:val="20"/>
              </w:rPr>
              <w:t xml:space="preserve">Курская область</w:t>
            </w:r>
          </w:p>
        </w:tc>
        <w:tc>
          <w:tcPr>
            <w:tcW w:w="3288" w:type="dxa"/>
            <w:tcBorders>
              <w:top w:val="nil"/>
              <w:left w:val="nil"/>
              <w:bottom w:val="nil"/>
              <w:right w:val="nil"/>
            </w:tcBorders>
          </w:tcPr>
          <w:p>
            <w:pPr>
              <w:pStyle w:val="0"/>
              <w:jc w:val="center"/>
            </w:pPr>
            <w:r>
              <w:rPr>
                <w:sz w:val="20"/>
              </w:rPr>
              <w:t xml:space="preserve">66</w:t>
            </w:r>
          </w:p>
        </w:tc>
      </w:tr>
      <w:tr>
        <w:tc>
          <w:tcPr>
            <w:tcW w:w="675" w:type="dxa"/>
            <w:tcBorders>
              <w:top w:val="nil"/>
              <w:left w:val="nil"/>
              <w:bottom w:val="nil"/>
              <w:right w:val="nil"/>
            </w:tcBorders>
          </w:tcPr>
          <w:p>
            <w:pPr>
              <w:pStyle w:val="0"/>
              <w:jc w:val="center"/>
            </w:pPr>
            <w:r>
              <w:rPr>
                <w:sz w:val="20"/>
              </w:rPr>
              <w:t xml:space="preserve">50.</w:t>
            </w:r>
          </w:p>
        </w:tc>
        <w:tc>
          <w:tcPr>
            <w:tcW w:w="5103" w:type="dxa"/>
            <w:tcBorders>
              <w:top w:val="nil"/>
              <w:left w:val="nil"/>
              <w:bottom w:val="nil"/>
              <w:right w:val="nil"/>
            </w:tcBorders>
          </w:tcPr>
          <w:p>
            <w:pPr>
              <w:pStyle w:val="0"/>
            </w:pPr>
            <w:r>
              <w:rPr>
                <w:sz w:val="20"/>
              </w:rPr>
              <w:t xml:space="preserve">Ленинградская область</w:t>
            </w:r>
          </w:p>
        </w:tc>
        <w:tc>
          <w:tcPr>
            <w:tcW w:w="3288" w:type="dxa"/>
            <w:tcBorders>
              <w:top w:val="nil"/>
              <w:left w:val="nil"/>
              <w:bottom w:val="nil"/>
              <w:right w:val="nil"/>
            </w:tcBorders>
          </w:tcPr>
          <w:p>
            <w:pPr>
              <w:pStyle w:val="0"/>
              <w:jc w:val="center"/>
            </w:pPr>
            <w:r>
              <w:rPr>
                <w:sz w:val="20"/>
              </w:rPr>
              <w:t xml:space="preserve">87</w:t>
            </w:r>
          </w:p>
        </w:tc>
      </w:tr>
      <w:tr>
        <w:tc>
          <w:tcPr>
            <w:tcW w:w="675" w:type="dxa"/>
            <w:tcBorders>
              <w:top w:val="nil"/>
              <w:left w:val="nil"/>
              <w:bottom w:val="nil"/>
              <w:right w:val="nil"/>
            </w:tcBorders>
          </w:tcPr>
          <w:p>
            <w:pPr>
              <w:pStyle w:val="0"/>
              <w:jc w:val="center"/>
            </w:pPr>
            <w:r>
              <w:rPr>
                <w:sz w:val="20"/>
              </w:rPr>
              <w:t xml:space="preserve">51.</w:t>
            </w:r>
          </w:p>
        </w:tc>
        <w:tc>
          <w:tcPr>
            <w:tcW w:w="5103" w:type="dxa"/>
            <w:tcBorders>
              <w:top w:val="nil"/>
              <w:left w:val="nil"/>
              <w:bottom w:val="nil"/>
              <w:right w:val="nil"/>
            </w:tcBorders>
          </w:tcPr>
          <w:p>
            <w:pPr>
              <w:pStyle w:val="0"/>
            </w:pPr>
            <w:r>
              <w:rPr>
                <w:sz w:val="20"/>
              </w:rPr>
              <w:t xml:space="preserve">Липецкая область</w:t>
            </w:r>
          </w:p>
        </w:tc>
        <w:tc>
          <w:tcPr>
            <w:tcW w:w="3288" w:type="dxa"/>
            <w:tcBorders>
              <w:top w:val="nil"/>
              <w:left w:val="nil"/>
              <w:bottom w:val="nil"/>
              <w:right w:val="nil"/>
            </w:tcBorders>
          </w:tcPr>
          <w:p>
            <w:pPr>
              <w:pStyle w:val="0"/>
              <w:jc w:val="center"/>
            </w:pPr>
            <w:r>
              <w:rPr>
                <w:sz w:val="20"/>
              </w:rPr>
              <w:t xml:space="preserve">64</w:t>
            </w:r>
          </w:p>
        </w:tc>
      </w:tr>
      <w:tr>
        <w:tc>
          <w:tcPr>
            <w:tcW w:w="675" w:type="dxa"/>
            <w:tcBorders>
              <w:top w:val="nil"/>
              <w:left w:val="nil"/>
              <w:bottom w:val="nil"/>
              <w:right w:val="nil"/>
            </w:tcBorders>
          </w:tcPr>
          <w:p>
            <w:pPr>
              <w:pStyle w:val="0"/>
              <w:jc w:val="center"/>
            </w:pPr>
            <w:r>
              <w:rPr>
                <w:sz w:val="20"/>
              </w:rPr>
              <w:t xml:space="preserve">52.</w:t>
            </w:r>
          </w:p>
        </w:tc>
        <w:tc>
          <w:tcPr>
            <w:tcW w:w="5103" w:type="dxa"/>
            <w:tcBorders>
              <w:top w:val="nil"/>
              <w:left w:val="nil"/>
              <w:bottom w:val="nil"/>
              <w:right w:val="nil"/>
            </w:tcBorders>
          </w:tcPr>
          <w:p>
            <w:pPr>
              <w:pStyle w:val="0"/>
            </w:pPr>
            <w:r>
              <w:rPr>
                <w:sz w:val="20"/>
              </w:rPr>
              <w:t xml:space="preserve">Магаданская область</w:t>
            </w:r>
          </w:p>
        </w:tc>
        <w:tc>
          <w:tcPr>
            <w:tcW w:w="3288" w:type="dxa"/>
            <w:tcBorders>
              <w:top w:val="nil"/>
              <w:left w:val="nil"/>
              <w:bottom w:val="nil"/>
              <w:right w:val="nil"/>
            </w:tcBorders>
          </w:tcPr>
          <w:p>
            <w:pPr>
              <w:pStyle w:val="0"/>
              <w:jc w:val="center"/>
            </w:pPr>
            <w:r>
              <w:rPr>
                <w:sz w:val="20"/>
              </w:rPr>
              <w:t xml:space="preserve">11</w:t>
            </w:r>
          </w:p>
        </w:tc>
      </w:tr>
      <w:tr>
        <w:tc>
          <w:tcPr>
            <w:tcW w:w="675" w:type="dxa"/>
            <w:tcBorders>
              <w:top w:val="nil"/>
              <w:left w:val="nil"/>
              <w:bottom w:val="nil"/>
              <w:right w:val="nil"/>
            </w:tcBorders>
          </w:tcPr>
          <w:p>
            <w:pPr>
              <w:pStyle w:val="0"/>
              <w:jc w:val="center"/>
            </w:pPr>
            <w:r>
              <w:rPr>
                <w:sz w:val="20"/>
              </w:rPr>
              <w:t xml:space="preserve">53.</w:t>
            </w:r>
          </w:p>
        </w:tc>
        <w:tc>
          <w:tcPr>
            <w:tcW w:w="5103" w:type="dxa"/>
            <w:tcBorders>
              <w:top w:val="nil"/>
              <w:left w:val="nil"/>
              <w:bottom w:val="nil"/>
              <w:right w:val="nil"/>
            </w:tcBorders>
          </w:tcPr>
          <w:p>
            <w:pPr>
              <w:pStyle w:val="0"/>
            </w:pPr>
            <w:r>
              <w:rPr>
                <w:sz w:val="20"/>
              </w:rPr>
              <w:t xml:space="preserve">Московская область</w:t>
            </w:r>
          </w:p>
        </w:tc>
        <w:tc>
          <w:tcPr>
            <w:tcW w:w="3288" w:type="dxa"/>
            <w:tcBorders>
              <w:top w:val="nil"/>
              <w:left w:val="nil"/>
              <w:bottom w:val="nil"/>
              <w:right w:val="nil"/>
            </w:tcBorders>
          </w:tcPr>
          <w:p>
            <w:pPr>
              <w:pStyle w:val="0"/>
              <w:jc w:val="center"/>
            </w:pPr>
            <w:r>
              <w:rPr>
                <w:sz w:val="20"/>
              </w:rPr>
              <w:t xml:space="preserve">362</w:t>
            </w:r>
          </w:p>
        </w:tc>
      </w:tr>
      <w:tr>
        <w:tc>
          <w:tcPr>
            <w:tcW w:w="675" w:type="dxa"/>
            <w:tcBorders>
              <w:top w:val="nil"/>
              <w:left w:val="nil"/>
              <w:bottom w:val="nil"/>
              <w:right w:val="nil"/>
            </w:tcBorders>
          </w:tcPr>
          <w:p>
            <w:pPr>
              <w:pStyle w:val="0"/>
              <w:jc w:val="center"/>
            </w:pPr>
            <w:r>
              <w:rPr>
                <w:sz w:val="20"/>
              </w:rPr>
              <w:t xml:space="preserve">54.</w:t>
            </w:r>
          </w:p>
        </w:tc>
        <w:tc>
          <w:tcPr>
            <w:tcW w:w="5103" w:type="dxa"/>
            <w:tcBorders>
              <w:top w:val="nil"/>
              <w:left w:val="nil"/>
              <w:bottom w:val="nil"/>
              <w:right w:val="nil"/>
            </w:tcBorders>
          </w:tcPr>
          <w:p>
            <w:pPr>
              <w:pStyle w:val="0"/>
            </w:pPr>
            <w:r>
              <w:rPr>
                <w:sz w:val="20"/>
              </w:rPr>
              <w:t xml:space="preserve">Мурманская область</w:t>
            </w:r>
          </w:p>
        </w:tc>
        <w:tc>
          <w:tcPr>
            <w:tcW w:w="3288" w:type="dxa"/>
            <w:tcBorders>
              <w:top w:val="nil"/>
              <w:left w:val="nil"/>
              <w:bottom w:val="nil"/>
              <w:right w:val="nil"/>
            </w:tcBorders>
          </w:tcPr>
          <w:p>
            <w:pPr>
              <w:pStyle w:val="0"/>
              <w:jc w:val="center"/>
            </w:pPr>
            <w:r>
              <w:rPr>
                <w:sz w:val="20"/>
              </w:rPr>
              <w:t xml:space="preserve">48</w:t>
            </w:r>
          </w:p>
        </w:tc>
      </w:tr>
      <w:tr>
        <w:tc>
          <w:tcPr>
            <w:tcW w:w="675" w:type="dxa"/>
            <w:tcBorders>
              <w:top w:val="nil"/>
              <w:left w:val="nil"/>
              <w:bottom w:val="nil"/>
              <w:right w:val="nil"/>
            </w:tcBorders>
          </w:tcPr>
          <w:p>
            <w:pPr>
              <w:pStyle w:val="0"/>
              <w:jc w:val="center"/>
            </w:pPr>
            <w:r>
              <w:rPr>
                <w:sz w:val="20"/>
              </w:rPr>
              <w:t xml:space="preserve">55.</w:t>
            </w:r>
          </w:p>
        </w:tc>
        <w:tc>
          <w:tcPr>
            <w:tcW w:w="5103" w:type="dxa"/>
            <w:tcBorders>
              <w:top w:val="nil"/>
              <w:left w:val="nil"/>
              <w:bottom w:val="nil"/>
              <w:right w:val="nil"/>
            </w:tcBorders>
          </w:tcPr>
          <w:p>
            <w:pPr>
              <w:pStyle w:val="0"/>
            </w:pPr>
            <w:r>
              <w:rPr>
                <w:sz w:val="20"/>
              </w:rPr>
              <w:t xml:space="preserve">Нижегородская область</w:t>
            </w:r>
          </w:p>
        </w:tc>
        <w:tc>
          <w:tcPr>
            <w:tcW w:w="3288" w:type="dxa"/>
            <w:tcBorders>
              <w:top w:val="nil"/>
              <w:left w:val="nil"/>
              <w:bottom w:val="nil"/>
              <w:right w:val="nil"/>
            </w:tcBorders>
          </w:tcPr>
          <w:p>
            <w:pPr>
              <w:pStyle w:val="0"/>
              <w:jc w:val="center"/>
            </w:pPr>
            <w:r>
              <w:rPr>
                <w:sz w:val="20"/>
              </w:rPr>
              <w:t xml:space="preserve">179</w:t>
            </w:r>
          </w:p>
        </w:tc>
      </w:tr>
      <w:tr>
        <w:tc>
          <w:tcPr>
            <w:tcW w:w="675" w:type="dxa"/>
            <w:tcBorders>
              <w:top w:val="nil"/>
              <w:left w:val="nil"/>
              <w:bottom w:val="nil"/>
              <w:right w:val="nil"/>
            </w:tcBorders>
          </w:tcPr>
          <w:p>
            <w:pPr>
              <w:pStyle w:val="0"/>
              <w:jc w:val="center"/>
            </w:pPr>
            <w:r>
              <w:rPr>
                <w:sz w:val="20"/>
              </w:rPr>
              <w:t xml:space="preserve">56.</w:t>
            </w:r>
          </w:p>
        </w:tc>
        <w:tc>
          <w:tcPr>
            <w:tcW w:w="5103" w:type="dxa"/>
            <w:tcBorders>
              <w:top w:val="nil"/>
              <w:left w:val="nil"/>
              <w:bottom w:val="nil"/>
              <w:right w:val="nil"/>
            </w:tcBorders>
          </w:tcPr>
          <w:p>
            <w:pPr>
              <w:pStyle w:val="0"/>
            </w:pPr>
            <w:r>
              <w:rPr>
                <w:sz w:val="20"/>
              </w:rPr>
              <w:t xml:space="preserve">Новгородская область</w:t>
            </w:r>
          </w:p>
        </w:tc>
        <w:tc>
          <w:tcPr>
            <w:tcW w:w="3288" w:type="dxa"/>
            <w:tcBorders>
              <w:top w:val="nil"/>
              <w:left w:val="nil"/>
              <w:bottom w:val="nil"/>
              <w:right w:val="nil"/>
            </w:tcBorders>
          </w:tcPr>
          <w:p>
            <w:pPr>
              <w:pStyle w:val="0"/>
              <w:jc w:val="center"/>
            </w:pPr>
            <w:r>
              <w:rPr>
                <w:sz w:val="20"/>
              </w:rPr>
              <w:t xml:space="preserve">41</w:t>
            </w:r>
          </w:p>
        </w:tc>
      </w:tr>
      <w:tr>
        <w:tc>
          <w:tcPr>
            <w:tcW w:w="675" w:type="dxa"/>
            <w:tcBorders>
              <w:top w:val="nil"/>
              <w:left w:val="nil"/>
              <w:bottom w:val="nil"/>
              <w:right w:val="nil"/>
            </w:tcBorders>
          </w:tcPr>
          <w:p>
            <w:pPr>
              <w:pStyle w:val="0"/>
              <w:jc w:val="center"/>
            </w:pPr>
            <w:r>
              <w:rPr>
                <w:sz w:val="20"/>
              </w:rPr>
              <w:t xml:space="preserve">57.</w:t>
            </w:r>
          </w:p>
        </w:tc>
        <w:tc>
          <w:tcPr>
            <w:tcW w:w="5103" w:type="dxa"/>
            <w:tcBorders>
              <w:top w:val="nil"/>
              <w:left w:val="nil"/>
              <w:bottom w:val="nil"/>
              <w:right w:val="nil"/>
            </w:tcBorders>
          </w:tcPr>
          <w:p>
            <w:pPr>
              <w:pStyle w:val="0"/>
            </w:pPr>
            <w:r>
              <w:rPr>
                <w:sz w:val="20"/>
              </w:rPr>
              <w:t xml:space="preserve">Новосибирская область</w:t>
            </w:r>
          </w:p>
        </w:tc>
        <w:tc>
          <w:tcPr>
            <w:tcW w:w="3288" w:type="dxa"/>
            <w:tcBorders>
              <w:top w:val="nil"/>
              <w:left w:val="nil"/>
              <w:bottom w:val="nil"/>
              <w:right w:val="nil"/>
            </w:tcBorders>
          </w:tcPr>
          <w:p>
            <w:pPr>
              <w:pStyle w:val="0"/>
              <w:jc w:val="center"/>
            </w:pPr>
            <w:r>
              <w:rPr>
                <w:sz w:val="20"/>
              </w:rPr>
              <w:t xml:space="preserve">138</w:t>
            </w:r>
          </w:p>
        </w:tc>
      </w:tr>
      <w:tr>
        <w:tc>
          <w:tcPr>
            <w:tcW w:w="675" w:type="dxa"/>
            <w:tcBorders>
              <w:top w:val="nil"/>
              <w:left w:val="nil"/>
              <w:bottom w:val="nil"/>
              <w:right w:val="nil"/>
            </w:tcBorders>
          </w:tcPr>
          <w:p>
            <w:pPr>
              <w:pStyle w:val="0"/>
              <w:jc w:val="center"/>
            </w:pPr>
            <w:r>
              <w:rPr>
                <w:sz w:val="20"/>
              </w:rPr>
              <w:t xml:space="preserve">58.</w:t>
            </w:r>
          </w:p>
        </w:tc>
        <w:tc>
          <w:tcPr>
            <w:tcW w:w="5103" w:type="dxa"/>
            <w:tcBorders>
              <w:top w:val="nil"/>
              <w:left w:val="nil"/>
              <w:bottom w:val="nil"/>
              <w:right w:val="nil"/>
            </w:tcBorders>
          </w:tcPr>
          <w:p>
            <w:pPr>
              <w:pStyle w:val="0"/>
            </w:pPr>
            <w:r>
              <w:rPr>
                <w:sz w:val="20"/>
              </w:rPr>
              <w:t xml:space="preserve">Омская область</w:t>
            </w:r>
          </w:p>
        </w:tc>
        <w:tc>
          <w:tcPr>
            <w:tcW w:w="3288" w:type="dxa"/>
            <w:tcBorders>
              <w:top w:val="nil"/>
              <w:left w:val="nil"/>
              <w:bottom w:val="nil"/>
              <w:right w:val="nil"/>
            </w:tcBorders>
          </w:tcPr>
          <w:p>
            <w:pPr>
              <w:pStyle w:val="0"/>
              <w:jc w:val="center"/>
            </w:pPr>
            <w:r>
              <w:rPr>
                <w:sz w:val="20"/>
              </w:rPr>
              <w:t xml:space="preserve">114</w:t>
            </w:r>
          </w:p>
        </w:tc>
      </w:tr>
      <w:tr>
        <w:tc>
          <w:tcPr>
            <w:tcW w:w="675" w:type="dxa"/>
            <w:tcBorders>
              <w:top w:val="nil"/>
              <w:left w:val="nil"/>
              <w:bottom w:val="nil"/>
              <w:right w:val="nil"/>
            </w:tcBorders>
          </w:tcPr>
          <w:p>
            <w:pPr>
              <w:pStyle w:val="0"/>
              <w:jc w:val="center"/>
            </w:pPr>
            <w:r>
              <w:rPr>
                <w:sz w:val="20"/>
              </w:rPr>
              <w:t xml:space="preserve">59.</w:t>
            </w:r>
          </w:p>
        </w:tc>
        <w:tc>
          <w:tcPr>
            <w:tcW w:w="5103" w:type="dxa"/>
            <w:tcBorders>
              <w:top w:val="nil"/>
              <w:left w:val="nil"/>
              <w:bottom w:val="nil"/>
              <w:right w:val="nil"/>
            </w:tcBorders>
          </w:tcPr>
          <w:p>
            <w:pPr>
              <w:pStyle w:val="0"/>
            </w:pPr>
            <w:r>
              <w:rPr>
                <w:sz w:val="20"/>
              </w:rPr>
              <w:t xml:space="preserve">Оренбургская область</w:t>
            </w:r>
          </w:p>
        </w:tc>
        <w:tc>
          <w:tcPr>
            <w:tcW w:w="3288" w:type="dxa"/>
            <w:tcBorders>
              <w:top w:val="nil"/>
              <w:left w:val="nil"/>
              <w:bottom w:val="nil"/>
              <w:right w:val="nil"/>
            </w:tcBorders>
          </w:tcPr>
          <w:p>
            <w:pPr>
              <w:pStyle w:val="0"/>
              <w:jc w:val="center"/>
            </w:pPr>
            <w:r>
              <w:rPr>
                <w:sz w:val="20"/>
              </w:rPr>
              <w:t xml:space="preserve">112</w:t>
            </w:r>
          </w:p>
        </w:tc>
      </w:tr>
      <w:tr>
        <w:tc>
          <w:tcPr>
            <w:tcW w:w="675" w:type="dxa"/>
            <w:tcBorders>
              <w:top w:val="nil"/>
              <w:left w:val="nil"/>
              <w:bottom w:val="nil"/>
              <w:right w:val="nil"/>
            </w:tcBorders>
          </w:tcPr>
          <w:p>
            <w:pPr>
              <w:pStyle w:val="0"/>
              <w:jc w:val="center"/>
            </w:pPr>
            <w:r>
              <w:rPr>
                <w:sz w:val="20"/>
              </w:rPr>
              <w:t xml:space="preserve">60.</w:t>
            </w:r>
          </w:p>
        </w:tc>
        <w:tc>
          <w:tcPr>
            <w:tcW w:w="5103" w:type="dxa"/>
            <w:tcBorders>
              <w:top w:val="nil"/>
              <w:left w:val="nil"/>
              <w:bottom w:val="nil"/>
              <w:right w:val="nil"/>
            </w:tcBorders>
          </w:tcPr>
          <w:p>
            <w:pPr>
              <w:pStyle w:val="0"/>
            </w:pPr>
            <w:r>
              <w:rPr>
                <w:sz w:val="20"/>
              </w:rPr>
              <w:t xml:space="preserve">Орловская область</w:t>
            </w:r>
          </w:p>
        </w:tc>
        <w:tc>
          <w:tcPr>
            <w:tcW w:w="3288" w:type="dxa"/>
            <w:tcBorders>
              <w:top w:val="nil"/>
              <w:left w:val="nil"/>
              <w:bottom w:val="nil"/>
              <w:right w:val="nil"/>
            </w:tcBorders>
          </w:tcPr>
          <w:p>
            <w:pPr>
              <w:pStyle w:val="0"/>
              <w:jc w:val="center"/>
            </w:pPr>
            <w:r>
              <w:rPr>
                <w:sz w:val="20"/>
              </w:rPr>
              <w:t xml:space="preserve">48</w:t>
            </w:r>
          </w:p>
        </w:tc>
      </w:tr>
      <w:tr>
        <w:tc>
          <w:tcPr>
            <w:tcW w:w="675" w:type="dxa"/>
            <w:tcBorders>
              <w:top w:val="nil"/>
              <w:left w:val="nil"/>
              <w:bottom w:val="nil"/>
              <w:right w:val="nil"/>
            </w:tcBorders>
          </w:tcPr>
          <w:p>
            <w:pPr>
              <w:pStyle w:val="0"/>
              <w:jc w:val="center"/>
            </w:pPr>
            <w:r>
              <w:rPr>
                <w:sz w:val="20"/>
              </w:rPr>
              <w:t xml:space="preserve">61.</w:t>
            </w:r>
          </w:p>
        </w:tc>
        <w:tc>
          <w:tcPr>
            <w:tcW w:w="5103" w:type="dxa"/>
            <w:tcBorders>
              <w:top w:val="nil"/>
              <w:left w:val="nil"/>
              <w:bottom w:val="nil"/>
              <w:right w:val="nil"/>
            </w:tcBorders>
          </w:tcPr>
          <w:p>
            <w:pPr>
              <w:pStyle w:val="0"/>
            </w:pPr>
            <w:r>
              <w:rPr>
                <w:sz w:val="20"/>
              </w:rPr>
              <w:t xml:space="preserve">Пензенская область</w:t>
            </w:r>
          </w:p>
        </w:tc>
        <w:tc>
          <w:tcPr>
            <w:tcW w:w="3288" w:type="dxa"/>
            <w:tcBorders>
              <w:top w:val="nil"/>
              <w:left w:val="nil"/>
              <w:bottom w:val="nil"/>
              <w:right w:val="nil"/>
            </w:tcBorders>
          </w:tcPr>
          <w:p>
            <w:pPr>
              <w:pStyle w:val="0"/>
              <w:jc w:val="center"/>
            </w:pPr>
            <w:r>
              <w:rPr>
                <w:sz w:val="20"/>
              </w:rPr>
              <w:t xml:space="preserve">76</w:t>
            </w:r>
          </w:p>
        </w:tc>
      </w:tr>
      <w:tr>
        <w:tc>
          <w:tcPr>
            <w:tcW w:w="675" w:type="dxa"/>
            <w:tcBorders>
              <w:top w:val="nil"/>
              <w:left w:val="nil"/>
              <w:bottom w:val="nil"/>
              <w:right w:val="nil"/>
            </w:tcBorders>
          </w:tcPr>
          <w:p>
            <w:pPr>
              <w:pStyle w:val="0"/>
              <w:jc w:val="center"/>
            </w:pPr>
            <w:r>
              <w:rPr>
                <w:sz w:val="20"/>
              </w:rPr>
              <w:t xml:space="preserve">62.</w:t>
            </w:r>
          </w:p>
        </w:tc>
        <w:tc>
          <w:tcPr>
            <w:tcW w:w="5103" w:type="dxa"/>
            <w:tcBorders>
              <w:top w:val="nil"/>
              <w:left w:val="nil"/>
              <w:bottom w:val="nil"/>
              <w:right w:val="nil"/>
            </w:tcBorders>
          </w:tcPr>
          <w:p>
            <w:pPr>
              <w:pStyle w:val="0"/>
            </w:pPr>
            <w:r>
              <w:rPr>
                <w:sz w:val="20"/>
              </w:rPr>
              <w:t xml:space="preserve">Псковская область</w:t>
            </w:r>
          </w:p>
        </w:tc>
        <w:tc>
          <w:tcPr>
            <w:tcW w:w="3288" w:type="dxa"/>
            <w:tcBorders>
              <w:top w:val="nil"/>
              <w:left w:val="nil"/>
              <w:bottom w:val="nil"/>
              <w:right w:val="nil"/>
            </w:tcBorders>
          </w:tcPr>
          <w:p>
            <w:pPr>
              <w:pStyle w:val="0"/>
              <w:jc w:val="center"/>
            </w:pPr>
            <w:r>
              <w:rPr>
                <w:sz w:val="20"/>
              </w:rPr>
              <w:t xml:space="preserve">43</w:t>
            </w:r>
          </w:p>
        </w:tc>
      </w:tr>
      <w:tr>
        <w:tc>
          <w:tcPr>
            <w:tcW w:w="675" w:type="dxa"/>
            <w:tcBorders>
              <w:top w:val="nil"/>
              <w:left w:val="nil"/>
              <w:bottom w:val="nil"/>
              <w:right w:val="nil"/>
            </w:tcBorders>
          </w:tcPr>
          <w:p>
            <w:pPr>
              <w:pStyle w:val="0"/>
              <w:jc w:val="center"/>
            </w:pPr>
            <w:r>
              <w:rPr>
                <w:sz w:val="20"/>
              </w:rPr>
              <w:t xml:space="preserve">63.</w:t>
            </w:r>
          </w:p>
        </w:tc>
        <w:tc>
          <w:tcPr>
            <w:tcW w:w="5103" w:type="dxa"/>
            <w:tcBorders>
              <w:top w:val="nil"/>
              <w:left w:val="nil"/>
              <w:bottom w:val="nil"/>
              <w:right w:val="nil"/>
            </w:tcBorders>
          </w:tcPr>
          <w:p>
            <w:pPr>
              <w:pStyle w:val="0"/>
            </w:pPr>
            <w:r>
              <w:rPr>
                <w:sz w:val="20"/>
              </w:rPr>
              <w:t xml:space="preserve">Ростовская область</w:t>
            </w:r>
          </w:p>
        </w:tc>
        <w:tc>
          <w:tcPr>
            <w:tcW w:w="3288" w:type="dxa"/>
            <w:tcBorders>
              <w:top w:val="nil"/>
              <w:left w:val="nil"/>
              <w:bottom w:val="nil"/>
              <w:right w:val="nil"/>
            </w:tcBorders>
          </w:tcPr>
          <w:p>
            <w:pPr>
              <w:pStyle w:val="0"/>
              <w:jc w:val="center"/>
            </w:pPr>
            <w:r>
              <w:rPr>
                <w:sz w:val="20"/>
              </w:rPr>
              <w:t xml:space="preserve">230</w:t>
            </w:r>
          </w:p>
        </w:tc>
      </w:tr>
      <w:tr>
        <w:tc>
          <w:tcPr>
            <w:tcW w:w="675" w:type="dxa"/>
            <w:tcBorders>
              <w:top w:val="nil"/>
              <w:left w:val="nil"/>
              <w:bottom w:val="nil"/>
              <w:right w:val="nil"/>
            </w:tcBorders>
          </w:tcPr>
          <w:p>
            <w:pPr>
              <w:pStyle w:val="0"/>
              <w:jc w:val="center"/>
            </w:pPr>
            <w:r>
              <w:rPr>
                <w:sz w:val="20"/>
              </w:rPr>
              <w:t xml:space="preserve">64.</w:t>
            </w:r>
          </w:p>
        </w:tc>
        <w:tc>
          <w:tcPr>
            <w:tcW w:w="5103" w:type="dxa"/>
            <w:tcBorders>
              <w:top w:val="nil"/>
              <w:left w:val="nil"/>
              <w:bottom w:val="nil"/>
              <w:right w:val="nil"/>
            </w:tcBorders>
          </w:tcPr>
          <w:p>
            <w:pPr>
              <w:pStyle w:val="0"/>
            </w:pPr>
            <w:r>
              <w:rPr>
                <w:sz w:val="20"/>
              </w:rPr>
              <w:t xml:space="preserve">Рязанская область</w:t>
            </w:r>
          </w:p>
        </w:tc>
        <w:tc>
          <w:tcPr>
            <w:tcW w:w="3288" w:type="dxa"/>
            <w:tcBorders>
              <w:top w:val="nil"/>
              <w:left w:val="nil"/>
              <w:bottom w:val="nil"/>
              <w:right w:val="nil"/>
            </w:tcBorders>
          </w:tcPr>
          <w:p>
            <w:pPr>
              <w:pStyle w:val="0"/>
              <w:jc w:val="center"/>
            </w:pPr>
            <w:r>
              <w:rPr>
                <w:sz w:val="20"/>
              </w:rPr>
              <w:t xml:space="preserve">70</w:t>
            </w:r>
          </w:p>
        </w:tc>
      </w:tr>
      <w:tr>
        <w:tc>
          <w:tcPr>
            <w:tcW w:w="675" w:type="dxa"/>
            <w:tcBorders>
              <w:top w:val="nil"/>
              <w:left w:val="nil"/>
              <w:bottom w:val="nil"/>
              <w:right w:val="nil"/>
            </w:tcBorders>
          </w:tcPr>
          <w:p>
            <w:pPr>
              <w:pStyle w:val="0"/>
              <w:jc w:val="center"/>
            </w:pPr>
            <w:r>
              <w:rPr>
                <w:sz w:val="20"/>
              </w:rPr>
              <w:t xml:space="preserve">65.</w:t>
            </w:r>
          </w:p>
        </w:tc>
        <w:tc>
          <w:tcPr>
            <w:tcW w:w="5103" w:type="dxa"/>
            <w:tcBorders>
              <w:top w:val="nil"/>
              <w:left w:val="nil"/>
              <w:bottom w:val="nil"/>
              <w:right w:val="nil"/>
            </w:tcBorders>
          </w:tcPr>
          <w:p>
            <w:pPr>
              <w:pStyle w:val="0"/>
            </w:pPr>
            <w:r>
              <w:rPr>
                <w:sz w:val="20"/>
              </w:rPr>
              <w:t xml:space="preserve">Самарская область</w:t>
            </w:r>
          </w:p>
        </w:tc>
        <w:tc>
          <w:tcPr>
            <w:tcW w:w="3288" w:type="dxa"/>
            <w:tcBorders>
              <w:top w:val="nil"/>
              <w:left w:val="nil"/>
              <w:bottom w:val="nil"/>
              <w:right w:val="nil"/>
            </w:tcBorders>
          </w:tcPr>
          <w:p>
            <w:pPr>
              <w:pStyle w:val="0"/>
              <w:jc w:val="center"/>
            </w:pPr>
            <w:r>
              <w:rPr>
                <w:sz w:val="20"/>
              </w:rPr>
              <w:t xml:space="preserve">162</w:t>
            </w:r>
          </w:p>
        </w:tc>
      </w:tr>
      <w:tr>
        <w:tc>
          <w:tcPr>
            <w:tcW w:w="675" w:type="dxa"/>
            <w:tcBorders>
              <w:top w:val="nil"/>
              <w:left w:val="nil"/>
              <w:bottom w:val="nil"/>
              <w:right w:val="nil"/>
            </w:tcBorders>
          </w:tcPr>
          <w:p>
            <w:pPr>
              <w:pStyle w:val="0"/>
              <w:jc w:val="center"/>
            </w:pPr>
            <w:r>
              <w:rPr>
                <w:sz w:val="20"/>
              </w:rPr>
              <w:t xml:space="preserve">66.</w:t>
            </w:r>
          </w:p>
        </w:tc>
        <w:tc>
          <w:tcPr>
            <w:tcW w:w="5103" w:type="dxa"/>
            <w:tcBorders>
              <w:top w:val="nil"/>
              <w:left w:val="nil"/>
              <w:bottom w:val="nil"/>
              <w:right w:val="nil"/>
            </w:tcBorders>
          </w:tcPr>
          <w:p>
            <w:pPr>
              <w:pStyle w:val="0"/>
            </w:pPr>
            <w:r>
              <w:rPr>
                <w:sz w:val="20"/>
              </w:rPr>
              <w:t xml:space="preserve">Саратовская область</w:t>
            </w:r>
          </w:p>
        </w:tc>
        <w:tc>
          <w:tcPr>
            <w:tcW w:w="3288" w:type="dxa"/>
            <w:tcBorders>
              <w:top w:val="nil"/>
              <w:left w:val="nil"/>
              <w:bottom w:val="nil"/>
              <w:right w:val="nil"/>
            </w:tcBorders>
          </w:tcPr>
          <w:p>
            <w:pPr>
              <w:pStyle w:val="0"/>
              <w:jc w:val="center"/>
            </w:pPr>
            <w:r>
              <w:rPr>
                <w:sz w:val="20"/>
              </w:rPr>
              <w:t xml:space="preserve">134</w:t>
            </w:r>
          </w:p>
        </w:tc>
      </w:tr>
      <w:tr>
        <w:tc>
          <w:tcPr>
            <w:tcW w:w="675" w:type="dxa"/>
            <w:tcBorders>
              <w:top w:val="nil"/>
              <w:left w:val="nil"/>
              <w:bottom w:val="nil"/>
              <w:right w:val="nil"/>
            </w:tcBorders>
          </w:tcPr>
          <w:p>
            <w:pPr>
              <w:pStyle w:val="0"/>
              <w:jc w:val="center"/>
            </w:pPr>
            <w:r>
              <w:rPr>
                <w:sz w:val="20"/>
              </w:rPr>
              <w:t xml:space="preserve">67.</w:t>
            </w:r>
          </w:p>
        </w:tc>
        <w:tc>
          <w:tcPr>
            <w:tcW w:w="5103" w:type="dxa"/>
            <w:tcBorders>
              <w:top w:val="nil"/>
              <w:left w:val="nil"/>
              <w:bottom w:val="nil"/>
              <w:right w:val="nil"/>
            </w:tcBorders>
          </w:tcPr>
          <w:p>
            <w:pPr>
              <w:pStyle w:val="0"/>
            </w:pPr>
            <w:r>
              <w:rPr>
                <w:sz w:val="20"/>
              </w:rPr>
              <w:t xml:space="preserve">Сахалинская область</w:t>
            </w:r>
          </w:p>
        </w:tc>
        <w:tc>
          <w:tcPr>
            <w:tcW w:w="3288" w:type="dxa"/>
            <w:tcBorders>
              <w:top w:val="nil"/>
              <w:left w:val="nil"/>
              <w:bottom w:val="nil"/>
              <w:right w:val="nil"/>
            </w:tcBorders>
          </w:tcPr>
          <w:p>
            <w:pPr>
              <w:pStyle w:val="0"/>
              <w:jc w:val="center"/>
            </w:pPr>
            <w:r>
              <w:rPr>
                <w:sz w:val="20"/>
              </w:rPr>
              <w:t xml:space="preserve">33</w:t>
            </w:r>
          </w:p>
        </w:tc>
      </w:tr>
      <w:tr>
        <w:tc>
          <w:tcPr>
            <w:tcW w:w="675" w:type="dxa"/>
            <w:tcBorders>
              <w:top w:val="nil"/>
              <w:left w:val="nil"/>
              <w:bottom w:val="nil"/>
              <w:right w:val="nil"/>
            </w:tcBorders>
          </w:tcPr>
          <w:p>
            <w:pPr>
              <w:pStyle w:val="0"/>
              <w:jc w:val="center"/>
            </w:pPr>
            <w:r>
              <w:rPr>
                <w:sz w:val="20"/>
              </w:rPr>
              <w:t xml:space="preserve">68.</w:t>
            </w:r>
          </w:p>
        </w:tc>
        <w:tc>
          <w:tcPr>
            <w:tcW w:w="5103" w:type="dxa"/>
            <w:tcBorders>
              <w:top w:val="nil"/>
              <w:left w:val="nil"/>
              <w:bottom w:val="nil"/>
              <w:right w:val="nil"/>
            </w:tcBorders>
          </w:tcPr>
          <w:p>
            <w:pPr>
              <w:pStyle w:val="0"/>
            </w:pPr>
            <w:r>
              <w:rPr>
                <w:sz w:val="20"/>
              </w:rPr>
              <w:t xml:space="preserve">Свердловская область</w:t>
            </w:r>
          </w:p>
        </w:tc>
        <w:tc>
          <w:tcPr>
            <w:tcW w:w="3288" w:type="dxa"/>
            <w:tcBorders>
              <w:top w:val="nil"/>
              <w:left w:val="nil"/>
              <w:bottom w:val="nil"/>
              <w:right w:val="nil"/>
            </w:tcBorders>
          </w:tcPr>
          <w:p>
            <w:pPr>
              <w:pStyle w:val="0"/>
              <w:jc w:val="center"/>
            </w:pPr>
            <w:r>
              <w:rPr>
                <w:sz w:val="20"/>
              </w:rPr>
              <w:t xml:space="preserve">219</w:t>
            </w:r>
          </w:p>
        </w:tc>
      </w:tr>
      <w:tr>
        <w:tc>
          <w:tcPr>
            <w:tcW w:w="675" w:type="dxa"/>
            <w:tcBorders>
              <w:top w:val="nil"/>
              <w:left w:val="nil"/>
              <w:bottom w:val="nil"/>
              <w:right w:val="nil"/>
            </w:tcBorders>
          </w:tcPr>
          <w:p>
            <w:pPr>
              <w:pStyle w:val="0"/>
              <w:jc w:val="center"/>
            </w:pPr>
            <w:r>
              <w:rPr>
                <w:sz w:val="20"/>
              </w:rPr>
              <w:t xml:space="preserve">69.</w:t>
            </w:r>
          </w:p>
        </w:tc>
        <w:tc>
          <w:tcPr>
            <w:tcW w:w="5103" w:type="dxa"/>
            <w:tcBorders>
              <w:top w:val="nil"/>
              <w:left w:val="nil"/>
              <w:bottom w:val="nil"/>
              <w:right w:val="nil"/>
            </w:tcBorders>
          </w:tcPr>
          <w:p>
            <w:pPr>
              <w:pStyle w:val="0"/>
            </w:pPr>
            <w:r>
              <w:rPr>
                <w:sz w:val="20"/>
              </w:rPr>
              <w:t xml:space="preserve">Смоленская область</w:t>
            </w:r>
          </w:p>
        </w:tc>
        <w:tc>
          <w:tcPr>
            <w:tcW w:w="3288" w:type="dxa"/>
            <w:tcBorders>
              <w:top w:val="nil"/>
              <w:left w:val="nil"/>
              <w:bottom w:val="nil"/>
              <w:right w:val="nil"/>
            </w:tcBorders>
          </w:tcPr>
          <w:p>
            <w:pPr>
              <w:pStyle w:val="0"/>
              <w:jc w:val="center"/>
            </w:pPr>
            <w:r>
              <w:rPr>
                <w:sz w:val="20"/>
              </w:rPr>
              <w:t xml:space="preserve">56</w:t>
            </w:r>
          </w:p>
        </w:tc>
      </w:tr>
      <w:tr>
        <w:tc>
          <w:tcPr>
            <w:tcW w:w="675" w:type="dxa"/>
            <w:tcBorders>
              <w:top w:val="nil"/>
              <w:left w:val="nil"/>
              <w:bottom w:val="nil"/>
              <w:right w:val="nil"/>
            </w:tcBorders>
          </w:tcPr>
          <w:p>
            <w:pPr>
              <w:pStyle w:val="0"/>
              <w:jc w:val="center"/>
            </w:pPr>
            <w:r>
              <w:rPr>
                <w:sz w:val="20"/>
              </w:rPr>
              <w:t xml:space="preserve">70.</w:t>
            </w:r>
          </w:p>
        </w:tc>
        <w:tc>
          <w:tcPr>
            <w:tcW w:w="5103" w:type="dxa"/>
            <w:tcBorders>
              <w:top w:val="nil"/>
              <w:left w:val="nil"/>
              <w:bottom w:val="nil"/>
              <w:right w:val="nil"/>
            </w:tcBorders>
          </w:tcPr>
          <w:p>
            <w:pPr>
              <w:pStyle w:val="0"/>
            </w:pPr>
            <w:r>
              <w:rPr>
                <w:sz w:val="20"/>
              </w:rPr>
              <w:t xml:space="preserve">Тамбовская область</w:t>
            </w:r>
          </w:p>
        </w:tc>
        <w:tc>
          <w:tcPr>
            <w:tcW w:w="3288" w:type="dxa"/>
            <w:tcBorders>
              <w:top w:val="nil"/>
              <w:left w:val="nil"/>
              <w:bottom w:val="nil"/>
              <w:right w:val="nil"/>
            </w:tcBorders>
          </w:tcPr>
          <w:p>
            <w:pPr>
              <w:pStyle w:val="0"/>
              <w:jc w:val="center"/>
            </w:pPr>
            <w:r>
              <w:rPr>
                <w:sz w:val="20"/>
              </w:rPr>
              <w:t xml:space="preserve">60</w:t>
            </w:r>
          </w:p>
        </w:tc>
      </w:tr>
      <w:tr>
        <w:tc>
          <w:tcPr>
            <w:tcW w:w="675" w:type="dxa"/>
            <w:tcBorders>
              <w:top w:val="nil"/>
              <w:left w:val="nil"/>
              <w:bottom w:val="nil"/>
              <w:right w:val="nil"/>
            </w:tcBorders>
          </w:tcPr>
          <w:p>
            <w:pPr>
              <w:pStyle w:val="0"/>
              <w:jc w:val="center"/>
            </w:pPr>
            <w:r>
              <w:rPr>
                <w:sz w:val="20"/>
              </w:rPr>
              <w:t xml:space="preserve">71.</w:t>
            </w:r>
          </w:p>
        </w:tc>
        <w:tc>
          <w:tcPr>
            <w:tcW w:w="5103" w:type="dxa"/>
            <w:tcBorders>
              <w:top w:val="nil"/>
              <w:left w:val="nil"/>
              <w:bottom w:val="nil"/>
              <w:right w:val="nil"/>
            </w:tcBorders>
          </w:tcPr>
          <w:p>
            <w:pPr>
              <w:pStyle w:val="0"/>
            </w:pPr>
            <w:r>
              <w:rPr>
                <w:sz w:val="20"/>
              </w:rPr>
              <w:t xml:space="preserve">Тверская область</w:t>
            </w:r>
          </w:p>
        </w:tc>
        <w:tc>
          <w:tcPr>
            <w:tcW w:w="3288" w:type="dxa"/>
            <w:tcBorders>
              <w:top w:val="nil"/>
              <w:left w:val="nil"/>
              <w:bottom w:val="nil"/>
              <w:right w:val="nil"/>
            </w:tcBorders>
          </w:tcPr>
          <w:p>
            <w:pPr>
              <w:pStyle w:val="0"/>
              <w:jc w:val="center"/>
            </w:pPr>
            <w:r>
              <w:rPr>
                <w:sz w:val="20"/>
              </w:rPr>
              <w:t xml:space="preserve">83</w:t>
            </w:r>
          </w:p>
        </w:tc>
      </w:tr>
      <w:tr>
        <w:tc>
          <w:tcPr>
            <w:tcW w:w="675" w:type="dxa"/>
            <w:tcBorders>
              <w:top w:val="nil"/>
              <w:left w:val="nil"/>
              <w:bottom w:val="nil"/>
              <w:right w:val="nil"/>
            </w:tcBorders>
          </w:tcPr>
          <w:p>
            <w:pPr>
              <w:pStyle w:val="0"/>
              <w:jc w:val="center"/>
            </w:pPr>
            <w:r>
              <w:rPr>
                <w:sz w:val="20"/>
              </w:rPr>
              <w:t xml:space="preserve">72.</w:t>
            </w:r>
          </w:p>
        </w:tc>
        <w:tc>
          <w:tcPr>
            <w:tcW w:w="5103" w:type="dxa"/>
            <w:tcBorders>
              <w:top w:val="nil"/>
              <w:left w:val="nil"/>
              <w:bottom w:val="nil"/>
              <w:right w:val="nil"/>
            </w:tcBorders>
          </w:tcPr>
          <w:p>
            <w:pPr>
              <w:pStyle w:val="0"/>
            </w:pPr>
            <w:r>
              <w:rPr>
                <w:sz w:val="20"/>
              </w:rPr>
              <w:t xml:space="preserve">Томская область</w:t>
            </w:r>
          </w:p>
        </w:tc>
        <w:tc>
          <w:tcPr>
            <w:tcW w:w="3288" w:type="dxa"/>
            <w:tcBorders>
              <w:top w:val="nil"/>
              <w:left w:val="nil"/>
              <w:bottom w:val="nil"/>
              <w:right w:val="nil"/>
            </w:tcBorders>
          </w:tcPr>
          <w:p>
            <w:pPr>
              <w:pStyle w:val="0"/>
              <w:jc w:val="center"/>
            </w:pPr>
            <w:r>
              <w:rPr>
                <w:sz w:val="20"/>
              </w:rPr>
              <w:t xml:space="preserve">56</w:t>
            </w:r>
          </w:p>
        </w:tc>
      </w:tr>
      <w:tr>
        <w:tc>
          <w:tcPr>
            <w:tcW w:w="675" w:type="dxa"/>
            <w:tcBorders>
              <w:top w:val="nil"/>
              <w:left w:val="nil"/>
              <w:bottom w:val="nil"/>
              <w:right w:val="nil"/>
            </w:tcBorders>
          </w:tcPr>
          <w:p>
            <w:pPr>
              <w:pStyle w:val="0"/>
              <w:jc w:val="center"/>
            </w:pPr>
            <w:r>
              <w:rPr>
                <w:sz w:val="20"/>
              </w:rPr>
              <w:t xml:space="preserve">73.</w:t>
            </w:r>
          </w:p>
        </w:tc>
        <w:tc>
          <w:tcPr>
            <w:tcW w:w="5103" w:type="dxa"/>
            <w:tcBorders>
              <w:top w:val="nil"/>
              <w:left w:val="nil"/>
              <w:bottom w:val="nil"/>
              <w:right w:val="nil"/>
            </w:tcBorders>
          </w:tcPr>
          <w:p>
            <w:pPr>
              <w:pStyle w:val="0"/>
            </w:pPr>
            <w:r>
              <w:rPr>
                <w:sz w:val="20"/>
              </w:rPr>
              <w:t xml:space="preserve">Тульская область</w:t>
            </w:r>
          </w:p>
        </w:tc>
        <w:tc>
          <w:tcPr>
            <w:tcW w:w="3288" w:type="dxa"/>
            <w:tcBorders>
              <w:top w:val="nil"/>
              <w:left w:val="nil"/>
              <w:bottom w:val="nil"/>
              <w:right w:val="nil"/>
            </w:tcBorders>
          </w:tcPr>
          <w:p>
            <w:pPr>
              <w:pStyle w:val="0"/>
              <w:jc w:val="center"/>
            </w:pPr>
            <w:r>
              <w:rPr>
                <w:sz w:val="20"/>
              </w:rPr>
              <w:t xml:space="preserve">83</w:t>
            </w:r>
          </w:p>
        </w:tc>
      </w:tr>
      <w:tr>
        <w:tc>
          <w:tcPr>
            <w:tcW w:w="675" w:type="dxa"/>
            <w:tcBorders>
              <w:top w:val="nil"/>
              <w:left w:val="nil"/>
              <w:bottom w:val="nil"/>
              <w:right w:val="nil"/>
            </w:tcBorders>
          </w:tcPr>
          <w:p>
            <w:pPr>
              <w:pStyle w:val="0"/>
              <w:jc w:val="center"/>
            </w:pPr>
            <w:r>
              <w:rPr>
                <w:sz w:val="20"/>
              </w:rPr>
              <w:t xml:space="preserve">74.</w:t>
            </w:r>
          </w:p>
        </w:tc>
        <w:tc>
          <w:tcPr>
            <w:tcW w:w="5103" w:type="dxa"/>
            <w:tcBorders>
              <w:top w:val="nil"/>
              <w:left w:val="nil"/>
              <w:bottom w:val="nil"/>
              <w:right w:val="nil"/>
            </w:tcBorders>
          </w:tcPr>
          <w:p>
            <w:pPr>
              <w:pStyle w:val="0"/>
            </w:pPr>
            <w:r>
              <w:rPr>
                <w:sz w:val="20"/>
              </w:rPr>
              <w:t xml:space="preserve">Тюменская область</w:t>
            </w:r>
          </w:p>
        </w:tc>
        <w:tc>
          <w:tcPr>
            <w:tcW w:w="3288" w:type="dxa"/>
            <w:tcBorders>
              <w:top w:val="nil"/>
              <w:left w:val="nil"/>
              <w:bottom w:val="nil"/>
              <w:right w:val="nil"/>
            </w:tcBorders>
          </w:tcPr>
          <w:p>
            <w:pPr>
              <w:pStyle w:val="0"/>
              <w:jc w:val="center"/>
            </w:pPr>
            <w:r>
              <w:rPr>
                <w:sz w:val="20"/>
              </w:rPr>
              <w:t xml:space="preserve">74</w:t>
            </w:r>
          </w:p>
        </w:tc>
      </w:tr>
      <w:tr>
        <w:tc>
          <w:tcPr>
            <w:tcW w:w="675" w:type="dxa"/>
            <w:tcBorders>
              <w:top w:val="nil"/>
              <w:left w:val="nil"/>
              <w:bottom w:val="nil"/>
              <w:right w:val="nil"/>
            </w:tcBorders>
          </w:tcPr>
          <w:p>
            <w:pPr>
              <w:pStyle w:val="0"/>
              <w:jc w:val="center"/>
            </w:pPr>
            <w:r>
              <w:rPr>
                <w:sz w:val="20"/>
              </w:rPr>
              <w:t xml:space="preserve">75.</w:t>
            </w:r>
          </w:p>
        </w:tc>
        <w:tc>
          <w:tcPr>
            <w:tcW w:w="5103" w:type="dxa"/>
            <w:tcBorders>
              <w:top w:val="nil"/>
              <w:left w:val="nil"/>
              <w:bottom w:val="nil"/>
              <w:right w:val="nil"/>
            </w:tcBorders>
          </w:tcPr>
          <w:p>
            <w:pPr>
              <w:pStyle w:val="0"/>
            </w:pPr>
            <w:r>
              <w:rPr>
                <w:sz w:val="20"/>
              </w:rPr>
              <w:t xml:space="preserve">Ульяновская область</w:t>
            </w:r>
          </w:p>
        </w:tc>
        <w:tc>
          <w:tcPr>
            <w:tcW w:w="3288" w:type="dxa"/>
            <w:tcBorders>
              <w:top w:val="nil"/>
              <w:left w:val="nil"/>
              <w:bottom w:val="nil"/>
              <w:right w:val="nil"/>
            </w:tcBorders>
          </w:tcPr>
          <w:p>
            <w:pPr>
              <w:pStyle w:val="0"/>
              <w:jc w:val="center"/>
            </w:pPr>
            <w:r>
              <w:rPr>
                <w:sz w:val="20"/>
              </w:rPr>
              <w:t xml:space="preserve">71</w:t>
            </w:r>
          </w:p>
        </w:tc>
      </w:tr>
      <w:tr>
        <w:tc>
          <w:tcPr>
            <w:tcW w:w="675" w:type="dxa"/>
            <w:tcBorders>
              <w:top w:val="nil"/>
              <w:left w:val="nil"/>
              <w:bottom w:val="nil"/>
              <w:right w:val="nil"/>
            </w:tcBorders>
          </w:tcPr>
          <w:p>
            <w:pPr>
              <w:pStyle w:val="0"/>
              <w:jc w:val="center"/>
            </w:pPr>
            <w:r>
              <w:rPr>
                <w:sz w:val="20"/>
              </w:rPr>
              <w:t xml:space="preserve">76.</w:t>
            </w:r>
          </w:p>
        </w:tc>
        <w:tc>
          <w:tcPr>
            <w:tcW w:w="5103" w:type="dxa"/>
            <w:tcBorders>
              <w:top w:val="nil"/>
              <w:left w:val="nil"/>
              <w:bottom w:val="nil"/>
              <w:right w:val="nil"/>
            </w:tcBorders>
          </w:tcPr>
          <w:p>
            <w:pPr>
              <w:pStyle w:val="0"/>
            </w:pPr>
            <w:r>
              <w:rPr>
                <w:sz w:val="20"/>
              </w:rPr>
              <w:t xml:space="preserve">Челябинская область</w:t>
            </w:r>
          </w:p>
        </w:tc>
        <w:tc>
          <w:tcPr>
            <w:tcW w:w="3288" w:type="dxa"/>
            <w:tcBorders>
              <w:top w:val="nil"/>
              <w:left w:val="nil"/>
              <w:bottom w:val="nil"/>
              <w:right w:val="nil"/>
            </w:tcBorders>
          </w:tcPr>
          <w:p>
            <w:pPr>
              <w:pStyle w:val="0"/>
              <w:jc w:val="center"/>
            </w:pPr>
            <w:r>
              <w:rPr>
                <w:sz w:val="20"/>
              </w:rPr>
              <w:t xml:space="preserve">183</w:t>
            </w:r>
          </w:p>
        </w:tc>
      </w:tr>
      <w:tr>
        <w:tc>
          <w:tcPr>
            <w:tcW w:w="675" w:type="dxa"/>
            <w:tcBorders>
              <w:top w:val="nil"/>
              <w:left w:val="nil"/>
              <w:bottom w:val="nil"/>
              <w:right w:val="nil"/>
            </w:tcBorders>
          </w:tcPr>
          <w:p>
            <w:pPr>
              <w:pStyle w:val="0"/>
              <w:jc w:val="center"/>
            </w:pPr>
            <w:r>
              <w:rPr>
                <w:sz w:val="20"/>
              </w:rPr>
              <w:t xml:space="preserve">77.</w:t>
            </w:r>
          </w:p>
        </w:tc>
        <w:tc>
          <w:tcPr>
            <w:tcW w:w="5103" w:type="dxa"/>
            <w:tcBorders>
              <w:top w:val="nil"/>
              <w:left w:val="nil"/>
              <w:bottom w:val="nil"/>
              <w:right w:val="nil"/>
            </w:tcBorders>
          </w:tcPr>
          <w:p>
            <w:pPr>
              <w:pStyle w:val="0"/>
            </w:pPr>
            <w:r>
              <w:rPr>
                <w:sz w:val="20"/>
              </w:rPr>
              <w:t xml:space="preserve">Ярославская область</w:t>
            </w:r>
          </w:p>
        </w:tc>
        <w:tc>
          <w:tcPr>
            <w:tcW w:w="3288" w:type="dxa"/>
            <w:tcBorders>
              <w:top w:val="nil"/>
              <w:left w:val="nil"/>
              <w:bottom w:val="nil"/>
              <w:right w:val="nil"/>
            </w:tcBorders>
          </w:tcPr>
          <w:p>
            <w:pPr>
              <w:pStyle w:val="0"/>
              <w:jc w:val="center"/>
            </w:pPr>
            <w:r>
              <w:rPr>
                <w:sz w:val="20"/>
              </w:rPr>
              <w:t xml:space="preserve">70</w:t>
            </w:r>
          </w:p>
        </w:tc>
      </w:tr>
      <w:tr>
        <w:tc>
          <w:tcPr>
            <w:tcW w:w="675" w:type="dxa"/>
            <w:tcBorders>
              <w:top w:val="nil"/>
              <w:left w:val="nil"/>
              <w:bottom w:val="nil"/>
              <w:right w:val="nil"/>
            </w:tcBorders>
          </w:tcPr>
          <w:p>
            <w:pPr>
              <w:pStyle w:val="0"/>
              <w:jc w:val="center"/>
            </w:pPr>
            <w:r>
              <w:rPr>
                <w:sz w:val="20"/>
              </w:rPr>
              <w:t xml:space="preserve">78.</w:t>
            </w:r>
          </w:p>
        </w:tc>
        <w:tc>
          <w:tcPr>
            <w:tcW w:w="5103" w:type="dxa"/>
            <w:tcBorders>
              <w:top w:val="nil"/>
              <w:left w:val="nil"/>
              <w:bottom w:val="nil"/>
              <w:right w:val="nil"/>
            </w:tcBorders>
          </w:tcPr>
          <w:p>
            <w:pPr>
              <w:pStyle w:val="0"/>
            </w:pPr>
            <w:r>
              <w:rPr>
                <w:sz w:val="20"/>
              </w:rPr>
              <w:t xml:space="preserve">Город Санкт-Петербург</w:t>
            </w:r>
          </w:p>
        </w:tc>
        <w:tc>
          <w:tcPr>
            <w:tcW w:w="3288" w:type="dxa"/>
            <w:tcBorders>
              <w:top w:val="nil"/>
              <w:left w:val="nil"/>
              <w:bottom w:val="nil"/>
              <w:right w:val="nil"/>
            </w:tcBorders>
          </w:tcPr>
          <w:p>
            <w:pPr>
              <w:pStyle w:val="0"/>
              <w:jc w:val="center"/>
            </w:pPr>
            <w:r>
              <w:rPr>
                <w:sz w:val="20"/>
              </w:rPr>
              <w:t xml:space="preserve">211</w:t>
            </w:r>
          </w:p>
        </w:tc>
      </w:tr>
      <w:tr>
        <w:tc>
          <w:tcPr>
            <w:tcW w:w="675" w:type="dxa"/>
            <w:tcBorders>
              <w:top w:val="nil"/>
              <w:left w:val="nil"/>
              <w:bottom w:val="nil"/>
              <w:right w:val="nil"/>
            </w:tcBorders>
          </w:tcPr>
          <w:p>
            <w:pPr>
              <w:pStyle w:val="0"/>
              <w:jc w:val="center"/>
            </w:pPr>
            <w:r>
              <w:rPr>
                <w:sz w:val="20"/>
              </w:rPr>
              <w:t xml:space="preserve">79.</w:t>
            </w:r>
          </w:p>
        </w:tc>
        <w:tc>
          <w:tcPr>
            <w:tcW w:w="5103" w:type="dxa"/>
            <w:tcBorders>
              <w:top w:val="nil"/>
              <w:left w:val="nil"/>
              <w:bottom w:val="nil"/>
              <w:right w:val="nil"/>
            </w:tcBorders>
          </w:tcPr>
          <w:p>
            <w:pPr>
              <w:pStyle w:val="0"/>
            </w:pPr>
            <w:r>
              <w:rPr>
                <w:sz w:val="20"/>
              </w:rPr>
              <w:t xml:space="preserve">Город Севастополь</w:t>
            </w:r>
          </w:p>
        </w:tc>
        <w:tc>
          <w:tcPr>
            <w:tcW w:w="3288" w:type="dxa"/>
            <w:tcBorders>
              <w:top w:val="nil"/>
              <w:left w:val="nil"/>
              <w:bottom w:val="nil"/>
              <w:right w:val="nil"/>
            </w:tcBorders>
          </w:tcPr>
          <w:p>
            <w:pPr>
              <w:pStyle w:val="0"/>
              <w:jc w:val="center"/>
            </w:pPr>
            <w:r>
              <w:rPr>
                <w:sz w:val="20"/>
              </w:rPr>
              <w:t xml:space="preserve">21</w:t>
            </w:r>
          </w:p>
        </w:tc>
      </w:tr>
      <w:tr>
        <w:tc>
          <w:tcPr>
            <w:tcW w:w="675" w:type="dxa"/>
            <w:tcBorders>
              <w:top w:val="nil"/>
              <w:left w:val="nil"/>
              <w:bottom w:val="nil"/>
              <w:right w:val="nil"/>
            </w:tcBorders>
          </w:tcPr>
          <w:p>
            <w:pPr>
              <w:pStyle w:val="0"/>
              <w:jc w:val="center"/>
            </w:pPr>
            <w:r>
              <w:rPr>
                <w:sz w:val="20"/>
              </w:rPr>
              <w:t xml:space="preserve">80.</w:t>
            </w:r>
          </w:p>
        </w:tc>
        <w:tc>
          <w:tcPr>
            <w:tcW w:w="5103" w:type="dxa"/>
            <w:tcBorders>
              <w:top w:val="nil"/>
              <w:left w:val="nil"/>
              <w:bottom w:val="nil"/>
              <w:right w:val="nil"/>
            </w:tcBorders>
          </w:tcPr>
          <w:p>
            <w:pPr>
              <w:pStyle w:val="0"/>
            </w:pPr>
            <w:r>
              <w:rPr>
                <w:sz w:val="20"/>
              </w:rPr>
              <w:t xml:space="preserve">Еврейская автономная область</w:t>
            </w:r>
          </w:p>
        </w:tc>
        <w:tc>
          <w:tcPr>
            <w:tcW w:w="3288" w:type="dxa"/>
            <w:tcBorders>
              <w:top w:val="nil"/>
              <w:left w:val="nil"/>
              <w:bottom w:val="nil"/>
              <w:right w:val="nil"/>
            </w:tcBorders>
          </w:tcPr>
          <w:p>
            <w:pPr>
              <w:pStyle w:val="0"/>
              <w:jc w:val="center"/>
            </w:pPr>
            <w:r>
              <w:rPr>
                <w:sz w:val="20"/>
              </w:rPr>
              <w:t xml:space="preserve">12</w:t>
            </w:r>
          </w:p>
        </w:tc>
      </w:tr>
      <w:tr>
        <w:tc>
          <w:tcPr>
            <w:tcW w:w="675" w:type="dxa"/>
            <w:tcBorders>
              <w:top w:val="nil"/>
              <w:left w:val="nil"/>
              <w:bottom w:val="nil"/>
              <w:right w:val="nil"/>
            </w:tcBorders>
          </w:tcPr>
          <w:p>
            <w:pPr>
              <w:pStyle w:val="0"/>
              <w:jc w:val="center"/>
            </w:pPr>
            <w:r>
              <w:rPr>
                <w:sz w:val="20"/>
              </w:rPr>
              <w:t xml:space="preserve">81.</w:t>
            </w:r>
          </w:p>
        </w:tc>
        <w:tc>
          <w:tcPr>
            <w:tcW w:w="5103" w:type="dxa"/>
            <w:tcBorders>
              <w:top w:val="nil"/>
              <w:left w:val="nil"/>
              <w:bottom w:val="nil"/>
              <w:right w:val="nil"/>
            </w:tcBorders>
          </w:tcPr>
          <w:p>
            <w:pPr>
              <w:pStyle w:val="0"/>
            </w:pPr>
            <w:r>
              <w:rPr>
                <w:sz w:val="20"/>
              </w:rPr>
              <w:t xml:space="preserve">Ненецкий автономный округ</w:t>
            </w:r>
          </w:p>
        </w:tc>
        <w:tc>
          <w:tcPr>
            <w:tcW w:w="3288" w:type="dxa"/>
            <w:tcBorders>
              <w:top w:val="nil"/>
              <w:left w:val="nil"/>
              <w:bottom w:val="nil"/>
              <w:right w:val="nil"/>
            </w:tcBorders>
          </w:tcPr>
          <w:p>
            <w:pPr>
              <w:pStyle w:val="0"/>
              <w:jc w:val="center"/>
            </w:pPr>
            <w:r>
              <w:rPr>
                <w:sz w:val="20"/>
              </w:rPr>
              <w:t xml:space="preserve">3</w:t>
            </w:r>
          </w:p>
        </w:tc>
      </w:tr>
      <w:tr>
        <w:tc>
          <w:tcPr>
            <w:tcW w:w="675" w:type="dxa"/>
            <w:tcBorders>
              <w:top w:val="nil"/>
              <w:left w:val="nil"/>
              <w:bottom w:val="nil"/>
              <w:right w:val="nil"/>
            </w:tcBorders>
          </w:tcPr>
          <w:p>
            <w:pPr>
              <w:pStyle w:val="0"/>
              <w:jc w:val="center"/>
            </w:pPr>
            <w:r>
              <w:rPr>
                <w:sz w:val="20"/>
              </w:rPr>
              <w:t xml:space="preserve">82.</w:t>
            </w:r>
          </w:p>
        </w:tc>
        <w:tc>
          <w:tcPr>
            <w:tcW w:w="5103" w:type="dxa"/>
            <w:tcBorders>
              <w:top w:val="nil"/>
              <w:left w:val="nil"/>
              <w:bottom w:val="nil"/>
              <w:right w:val="nil"/>
            </w:tcBorders>
          </w:tcPr>
          <w:p>
            <w:pPr>
              <w:pStyle w:val="0"/>
            </w:pPr>
            <w:r>
              <w:rPr>
                <w:sz w:val="20"/>
              </w:rPr>
              <w:t xml:space="preserve">Ханты-Мансийский автономный округ - Югра</w:t>
            </w:r>
          </w:p>
        </w:tc>
        <w:tc>
          <w:tcPr>
            <w:tcW w:w="3288" w:type="dxa"/>
            <w:tcBorders>
              <w:top w:val="nil"/>
              <w:left w:val="nil"/>
              <w:bottom w:val="nil"/>
              <w:right w:val="nil"/>
            </w:tcBorders>
          </w:tcPr>
          <w:p>
            <w:pPr>
              <w:pStyle w:val="0"/>
              <w:jc w:val="center"/>
            </w:pPr>
            <w:r>
              <w:rPr>
                <w:sz w:val="20"/>
              </w:rPr>
              <w:t xml:space="preserve">78</w:t>
            </w:r>
          </w:p>
        </w:tc>
      </w:tr>
      <w:tr>
        <w:tc>
          <w:tcPr>
            <w:tcW w:w="675" w:type="dxa"/>
            <w:tcBorders>
              <w:top w:val="nil"/>
              <w:left w:val="nil"/>
              <w:bottom w:val="nil"/>
              <w:right w:val="nil"/>
            </w:tcBorders>
          </w:tcPr>
          <w:p>
            <w:pPr>
              <w:pStyle w:val="0"/>
              <w:jc w:val="center"/>
            </w:pPr>
            <w:r>
              <w:rPr>
                <w:sz w:val="20"/>
              </w:rPr>
              <w:t xml:space="preserve">83.</w:t>
            </w:r>
          </w:p>
        </w:tc>
        <w:tc>
          <w:tcPr>
            <w:tcW w:w="5103" w:type="dxa"/>
            <w:tcBorders>
              <w:top w:val="nil"/>
              <w:left w:val="nil"/>
              <w:bottom w:val="nil"/>
              <w:right w:val="nil"/>
            </w:tcBorders>
          </w:tcPr>
          <w:p>
            <w:pPr>
              <w:pStyle w:val="0"/>
            </w:pPr>
            <w:r>
              <w:rPr>
                <w:sz w:val="20"/>
              </w:rPr>
              <w:t xml:space="preserve">Чукотский автономный округ</w:t>
            </w:r>
          </w:p>
        </w:tc>
        <w:tc>
          <w:tcPr>
            <w:tcW w:w="3288" w:type="dxa"/>
            <w:tcBorders>
              <w:top w:val="nil"/>
              <w:left w:val="nil"/>
              <w:bottom w:val="nil"/>
              <w:right w:val="nil"/>
            </w:tcBorders>
          </w:tcPr>
          <w:p>
            <w:pPr>
              <w:pStyle w:val="0"/>
              <w:jc w:val="center"/>
            </w:pPr>
            <w:r>
              <w:rPr>
                <w:sz w:val="20"/>
              </w:rPr>
              <w:t xml:space="preserve">4</w:t>
            </w:r>
          </w:p>
        </w:tc>
      </w:tr>
      <w:tr>
        <w:tc>
          <w:tcPr>
            <w:tcW w:w="675" w:type="dxa"/>
            <w:tcBorders>
              <w:top w:val="nil"/>
              <w:left w:val="nil"/>
              <w:bottom w:val="single" w:sz="4"/>
              <w:right w:val="nil"/>
            </w:tcBorders>
          </w:tcPr>
          <w:p>
            <w:pPr>
              <w:pStyle w:val="0"/>
              <w:jc w:val="center"/>
            </w:pPr>
            <w:r>
              <w:rPr>
                <w:sz w:val="20"/>
              </w:rPr>
              <w:t xml:space="preserve">84.</w:t>
            </w:r>
          </w:p>
        </w:tc>
        <w:tc>
          <w:tcPr>
            <w:tcW w:w="5103" w:type="dxa"/>
            <w:tcBorders>
              <w:top w:val="nil"/>
              <w:left w:val="nil"/>
              <w:bottom w:val="single" w:sz="4"/>
              <w:right w:val="nil"/>
            </w:tcBorders>
          </w:tcPr>
          <w:p>
            <w:pPr>
              <w:pStyle w:val="0"/>
            </w:pPr>
            <w:r>
              <w:rPr>
                <w:sz w:val="20"/>
              </w:rPr>
              <w:t xml:space="preserve">Ямало-Ненецкий автономный округ</w:t>
            </w:r>
          </w:p>
        </w:tc>
        <w:tc>
          <w:tcPr>
            <w:tcW w:w="3288" w:type="dxa"/>
            <w:tcBorders>
              <w:top w:val="nil"/>
              <w:left w:val="nil"/>
              <w:bottom w:val="single" w:sz="4"/>
              <w:right w:val="nil"/>
            </w:tcBorders>
          </w:tcPr>
          <w:p>
            <w:pPr>
              <w:pStyle w:val="0"/>
              <w:jc w:val="center"/>
            </w:pPr>
            <w:r>
              <w:rPr>
                <w:sz w:val="20"/>
              </w:rPr>
              <w:t xml:space="preserve">31</w:t>
            </w:r>
          </w:p>
        </w:tc>
      </w:tr>
    </w:tbl>
    <w:p>
      <w:pPr>
        <w:pStyle w:val="0"/>
        <w:jc w:val="both"/>
      </w:pPr>
      <w:r>
        <w:rPr>
          <w:sz w:val="20"/>
        </w:rPr>
      </w:r>
    </w:p>
    <w:p>
      <w:pPr>
        <w:pStyle w:val="0"/>
        <w:ind w:firstLine="540"/>
        <w:jc w:val="both"/>
      </w:pPr>
      <w:r>
        <w:rPr>
          <w:sz w:val="20"/>
        </w:rPr>
        <w:t xml:space="preserve">--------------------------------</w:t>
      </w:r>
    </w:p>
    <w:bookmarkStart w:id="1741" w:name="P1741"/>
    <w:bookmarkEnd w:id="1741"/>
    <w:p>
      <w:pPr>
        <w:pStyle w:val="0"/>
        <w:spacing w:before="200" w:line-rule="auto"/>
        <w:ind w:firstLine="540"/>
        <w:jc w:val="both"/>
      </w:pPr>
      <w:r>
        <w:rPr>
          <w:sz w:val="20"/>
        </w:rPr>
        <w:t xml:space="preserve">&lt;*&gt; Информация от субъектов Российской Федерации в соответствии с </w:t>
      </w:r>
      <w:hyperlink w:history="0" w:anchor="P1329" w:tooltip="7. Субъекты Российской Федерации, соответствующие критерию, установленному пунктом 6 настоящих Правил, представляют в Министерство цифрового развития, связи и массовых коммуникаций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заявки на получение субсидии, подтверждающие соответствие указанному критерию, в сроки, установленные Министерством цифрового развития, связи и массовых к...">
        <w:r>
          <w:rPr>
            <w:sz w:val="20"/>
            <w:color w:val="0000ff"/>
          </w:rPr>
          <w:t xml:space="preserve">пунктом 7</w:t>
        </w:r>
      </w:hyperlink>
      <w:r>
        <w:rPr>
          <w:sz w:val="20"/>
        </w:rPr>
        <w:t xml:space="preserve">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обеспечению на судебных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приведенных в приложении N 33 к государственной программе Российской Федерации "Информационное общество", утвержденной постановлением Правительства Российской Федерации от 15 апреля 2014 г. N 313 "Об утверждении государственной программы Российской Федерации "Информационное общество".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Правилам предоставления и распределения</w:t>
      </w:r>
    </w:p>
    <w:p>
      <w:pPr>
        <w:pStyle w:val="0"/>
        <w:jc w:val="right"/>
      </w:pPr>
      <w:r>
        <w:rPr>
          <w:sz w:val="20"/>
        </w:rPr>
        <w:t xml:space="preserve">субсидий из федерального бюджета бюджетам</w:t>
      </w:r>
    </w:p>
    <w:p>
      <w:pPr>
        <w:pStyle w:val="0"/>
        <w:jc w:val="right"/>
      </w:pPr>
      <w:r>
        <w:rPr>
          <w:sz w:val="20"/>
        </w:rPr>
        <w:t xml:space="preserve">субъектов Российской Федерации в целях</w:t>
      </w:r>
    </w:p>
    <w:p>
      <w:pPr>
        <w:pStyle w:val="0"/>
        <w:jc w:val="right"/>
      </w:pPr>
      <w:r>
        <w:rPr>
          <w:sz w:val="20"/>
        </w:rPr>
        <w:t xml:space="preserve">софинансирования расходных обязательств</w:t>
      </w:r>
    </w:p>
    <w:p>
      <w:pPr>
        <w:pStyle w:val="0"/>
        <w:jc w:val="right"/>
      </w:pPr>
      <w:r>
        <w:rPr>
          <w:sz w:val="20"/>
        </w:rPr>
        <w:t xml:space="preserve">субъектов Российской Федерации</w:t>
      </w:r>
    </w:p>
    <w:p>
      <w:pPr>
        <w:pStyle w:val="0"/>
        <w:jc w:val="right"/>
      </w:pPr>
      <w:r>
        <w:rPr>
          <w:sz w:val="20"/>
        </w:rPr>
        <w:t xml:space="preserve">по обеспечению на судебных участках</w:t>
      </w:r>
    </w:p>
    <w:p>
      <w:pPr>
        <w:pStyle w:val="0"/>
        <w:jc w:val="right"/>
      </w:pPr>
      <w:r>
        <w:rPr>
          <w:sz w:val="20"/>
        </w:rPr>
        <w:t xml:space="preserve">мировых судей формирования</w:t>
      </w:r>
    </w:p>
    <w:p>
      <w:pPr>
        <w:pStyle w:val="0"/>
        <w:jc w:val="right"/>
      </w:pPr>
      <w:r>
        <w:rPr>
          <w:sz w:val="20"/>
        </w:rPr>
        <w:t xml:space="preserve">и функционирования необходимой</w:t>
      </w:r>
    </w:p>
    <w:p>
      <w:pPr>
        <w:pStyle w:val="0"/>
        <w:jc w:val="right"/>
      </w:pPr>
      <w:r>
        <w:rPr>
          <w:sz w:val="20"/>
        </w:rPr>
        <w:t xml:space="preserve">информационно-технологической</w:t>
      </w:r>
    </w:p>
    <w:p>
      <w:pPr>
        <w:pStyle w:val="0"/>
        <w:jc w:val="right"/>
      </w:pPr>
      <w:r>
        <w:rPr>
          <w:sz w:val="20"/>
        </w:rPr>
        <w:t xml:space="preserve">и телекоммуникационной инфраструктуры</w:t>
      </w:r>
    </w:p>
    <w:p>
      <w:pPr>
        <w:pStyle w:val="0"/>
        <w:jc w:val="right"/>
      </w:pPr>
      <w:r>
        <w:rPr>
          <w:sz w:val="20"/>
        </w:rPr>
        <w:t xml:space="preserve">для организации защищенного</w:t>
      </w:r>
    </w:p>
    <w:p>
      <w:pPr>
        <w:pStyle w:val="0"/>
        <w:jc w:val="right"/>
      </w:pPr>
      <w:r>
        <w:rPr>
          <w:sz w:val="20"/>
        </w:rPr>
        <w:t xml:space="preserve">межведомственного электронного</w:t>
      </w:r>
    </w:p>
    <w:p>
      <w:pPr>
        <w:pStyle w:val="0"/>
        <w:jc w:val="right"/>
      </w:pPr>
      <w:r>
        <w:rPr>
          <w:sz w:val="20"/>
        </w:rPr>
        <w:t xml:space="preserve">взаимодействия, приема исковых заявлений,</w:t>
      </w:r>
    </w:p>
    <w:p>
      <w:pPr>
        <w:pStyle w:val="0"/>
        <w:jc w:val="right"/>
      </w:pPr>
      <w:r>
        <w:rPr>
          <w:sz w:val="20"/>
        </w:rPr>
        <w:t xml:space="preserve">направляемых в электронном виде,</w:t>
      </w:r>
    </w:p>
    <w:p>
      <w:pPr>
        <w:pStyle w:val="0"/>
        <w:jc w:val="right"/>
      </w:pPr>
      <w:r>
        <w:rPr>
          <w:sz w:val="20"/>
        </w:rPr>
        <w:t xml:space="preserve">и организации участия в заседаниях</w:t>
      </w:r>
    </w:p>
    <w:p>
      <w:pPr>
        <w:pStyle w:val="0"/>
        <w:jc w:val="right"/>
      </w:pPr>
      <w:r>
        <w:rPr>
          <w:sz w:val="20"/>
        </w:rPr>
        <w:t xml:space="preserve">мировых судов в режиме</w:t>
      </w:r>
    </w:p>
    <w:p>
      <w:pPr>
        <w:pStyle w:val="0"/>
        <w:jc w:val="right"/>
      </w:pPr>
      <w:r>
        <w:rPr>
          <w:sz w:val="20"/>
        </w:rPr>
        <w:t xml:space="preserve">видео-конференц-связи</w:t>
      </w:r>
    </w:p>
    <w:p>
      <w:pPr>
        <w:pStyle w:val="0"/>
        <w:jc w:val="both"/>
      </w:pPr>
      <w:r>
        <w:rPr>
          <w:sz w:val="20"/>
        </w:rPr>
      </w:r>
    </w:p>
    <w:bookmarkStart w:id="1766" w:name="P1766"/>
    <w:bookmarkEnd w:id="1766"/>
    <w:p>
      <w:pPr>
        <w:pStyle w:val="2"/>
        <w:jc w:val="center"/>
      </w:pPr>
      <w:r>
        <w:rPr>
          <w:sz w:val="20"/>
        </w:rPr>
        <w:t xml:space="preserve">СРЕДНИЙ РАЗМЕР</w:t>
      </w:r>
    </w:p>
    <w:p>
      <w:pPr>
        <w:pStyle w:val="2"/>
        <w:jc w:val="center"/>
      </w:pPr>
      <w:r>
        <w:rPr>
          <w:sz w:val="20"/>
        </w:rPr>
        <w:t xml:space="preserve">АБОНЕНТСКОЙ ПЛАТЫ ЗА УСЛУГИ ПРОВОДНОГО ДОСТУПА</w:t>
      </w:r>
    </w:p>
    <w:p>
      <w:pPr>
        <w:pStyle w:val="2"/>
        <w:jc w:val="center"/>
      </w:pPr>
      <w:r>
        <w:rPr>
          <w:sz w:val="20"/>
        </w:rPr>
        <w:t xml:space="preserve">К ИНФОРМАЦИОННО-ТЕЛЕКОММУНИКАЦИОННОЙ СЕТИ "ИНТЕРНЕТ"</w:t>
      </w:r>
    </w:p>
    <w:p>
      <w:pPr>
        <w:pStyle w:val="2"/>
        <w:jc w:val="center"/>
      </w:pPr>
      <w:r>
        <w:rPr>
          <w:sz w:val="20"/>
        </w:rPr>
        <w:t xml:space="preserve">(В МЕСЯЦ)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9"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color w:val="392c69"/>
              </w:rPr>
              <w:t xml:space="preserve"> Правительства РФ от 18.12.2021 N 2359)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75"/>
        <w:gridCol w:w="3261"/>
        <w:gridCol w:w="2564"/>
        <w:gridCol w:w="2565"/>
      </w:tblGrid>
      <w:tr>
        <w:tblPrEx>
          <w:tblBorders>
            <w:insideV w:val="single" w:sz="4"/>
            <w:insideH w:val="single" w:sz="4"/>
          </w:tblBorders>
        </w:tblPrEx>
        <w:tc>
          <w:tcPr>
            <w:gridSpan w:val="2"/>
            <w:tcW w:w="3936" w:type="dxa"/>
            <w:tcBorders>
              <w:top w:val="single" w:sz="4"/>
              <w:left w:val="nil"/>
              <w:bottom w:val="single" w:sz="4"/>
            </w:tcBorders>
          </w:tcPr>
          <w:p>
            <w:pPr>
              <w:pStyle w:val="0"/>
              <w:jc w:val="center"/>
            </w:pPr>
            <w:r>
              <w:rPr>
                <w:sz w:val="20"/>
              </w:rPr>
              <w:t xml:space="preserve">Субъект Российской Федерации</w:t>
            </w:r>
          </w:p>
        </w:tc>
        <w:tc>
          <w:tcPr>
            <w:tcW w:w="2564" w:type="dxa"/>
            <w:tcBorders>
              <w:top w:val="single" w:sz="4"/>
              <w:bottom w:val="single" w:sz="4"/>
            </w:tcBorders>
          </w:tcPr>
          <w:p>
            <w:pPr>
              <w:pStyle w:val="0"/>
              <w:jc w:val="center"/>
            </w:pPr>
            <w:r>
              <w:rPr>
                <w:sz w:val="20"/>
              </w:rPr>
              <w:t xml:space="preserve">Средний размер абонентской платы за услуги проводного доступа к информационно-телекоммуникационной сети "Интернет" с пропускной способностью 10 Мб/с (руб./мес.)</w:t>
            </w:r>
          </w:p>
        </w:tc>
        <w:tc>
          <w:tcPr>
            <w:tcW w:w="2565" w:type="dxa"/>
            <w:tcBorders>
              <w:top w:val="single" w:sz="4"/>
              <w:bottom w:val="single" w:sz="4"/>
              <w:right w:val="nil"/>
            </w:tcBorders>
          </w:tcPr>
          <w:p>
            <w:pPr>
              <w:pStyle w:val="0"/>
              <w:jc w:val="center"/>
            </w:pPr>
            <w:r>
              <w:rPr>
                <w:sz w:val="20"/>
              </w:rPr>
              <w:t xml:space="preserve">Средний размер абонентской платы за услуги проводного доступа к информационно-телекоммуникационной сети "Интернет" с пропускной способностью 100 Мб/с (руб./мес.) </w:t>
            </w:r>
            <w:hyperlink w:history="0" w:anchor="P2114" w:tooltip="&lt;*&gt; Справочная информация на основании государственных контрактов, заключенных Министерством цифрового развития, связи и массовых коммуникаций Российской Федерации на оказание услуг по доступу к информационно-телекоммуникационной сети &quot;Интернет&quot; в субъектах Российской Федерации.">
              <w:r>
                <w:rPr>
                  <w:sz w:val="20"/>
                  <w:color w:val="0000ff"/>
                </w:rPr>
                <w:t xml:space="preserve">&lt;*&gt;</w:t>
              </w:r>
            </w:hyperlink>
          </w:p>
        </w:tc>
      </w:tr>
      <w:tr>
        <w:tc>
          <w:tcPr>
            <w:tcW w:w="675" w:type="dxa"/>
            <w:tcBorders>
              <w:top w:val="single" w:sz="4"/>
              <w:left w:val="nil"/>
              <w:bottom w:val="nil"/>
              <w:right w:val="nil"/>
            </w:tcBorders>
          </w:tcPr>
          <w:p>
            <w:pPr>
              <w:pStyle w:val="0"/>
              <w:jc w:val="center"/>
            </w:pPr>
            <w:r>
              <w:rPr>
                <w:sz w:val="20"/>
              </w:rPr>
              <w:t xml:space="preserve">1.</w:t>
            </w:r>
          </w:p>
        </w:tc>
        <w:tc>
          <w:tcPr>
            <w:tcW w:w="3261" w:type="dxa"/>
            <w:tcBorders>
              <w:top w:val="single" w:sz="4"/>
              <w:left w:val="nil"/>
              <w:bottom w:val="nil"/>
              <w:right w:val="nil"/>
            </w:tcBorders>
          </w:tcPr>
          <w:p>
            <w:pPr>
              <w:pStyle w:val="0"/>
            </w:pPr>
            <w:r>
              <w:rPr>
                <w:sz w:val="20"/>
              </w:rPr>
              <w:t xml:space="preserve">Республика Адыгея</w:t>
            </w:r>
          </w:p>
        </w:tc>
        <w:tc>
          <w:tcPr>
            <w:tcW w:w="2564" w:type="dxa"/>
            <w:tcBorders>
              <w:top w:val="single" w:sz="4"/>
              <w:left w:val="nil"/>
              <w:bottom w:val="nil"/>
              <w:right w:val="nil"/>
            </w:tcBorders>
          </w:tcPr>
          <w:p>
            <w:pPr>
              <w:pStyle w:val="0"/>
              <w:jc w:val="center"/>
            </w:pPr>
            <w:r>
              <w:rPr>
                <w:sz w:val="20"/>
              </w:rPr>
              <w:t xml:space="preserve">3657,75</w:t>
            </w:r>
          </w:p>
        </w:tc>
        <w:tc>
          <w:tcPr>
            <w:tcW w:w="2565" w:type="dxa"/>
            <w:tcBorders>
              <w:top w:val="single" w:sz="4"/>
              <w:left w:val="nil"/>
              <w:bottom w:val="nil"/>
              <w:right w:val="nil"/>
            </w:tcBorders>
          </w:tcPr>
          <w:p>
            <w:pPr>
              <w:pStyle w:val="0"/>
              <w:jc w:val="center"/>
            </w:pPr>
            <w:r>
              <w:rPr>
                <w:sz w:val="20"/>
              </w:rPr>
              <w:t xml:space="preserve">5540,95</w:t>
            </w:r>
          </w:p>
        </w:tc>
      </w:tr>
      <w:tr>
        <w:tc>
          <w:tcPr>
            <w:tcW w:w="675" w:type="dxa"/>
            <w:tcBorders>
              <w:top w:val="nil"/>
              <w:left w:val="nil"/>
              <w:bottom w:val="nil"/>
              <w:right w:val="nil"/>
            </w:tcBorders>
          </w:tcPr>
          <w:p>
            <w:pPr>
              <w:pStyle w:val="0"/>
              <w:jc w:val="center"/>
            </w:pPr>
            <w:r>
              <w:rPr>
                <w:sz w:val="20"/>
              </w:rPr>
              <w:t xml:space="preserve">2.</w:t>
            </w:r>
          </w:p>
        </w:tc>
        <w:tc>
          <w:tcPr>
            <w:tcW w:w="3261" w:type="dxa"/>
            <w:tcBorders>
              <w:top w:val="nil"/>
              <w:left w:val="nil"/>
              <w:bottom w:val="nil"/>
              <w:right w:val="nil"/>
            </w:tcBorders>
          </w:tcPr>
          <w:p>
            <w:pPr>
              <w:pStyle w:val="0"/>
            </w:pPr>
            <w:r>
              <w:rPr>
                <w:sz w:val="20"/>
              </w:rPr>
              <w:t xml:space="preserve">Республика Алтай</w:t>
            </w:r>
          </w:p>
        </w:tc>
        <w:tc>
          <w:tcPr>
            <w:tcW w:w="2564" w:type="dxa"/>
            <w:tcBorders>
              <w:top w:val="nil"/>
              <w:left w:val="nil"/>
              <w:bottom w:val="nil"/>
              <w:right w:val="nil"/>
            </w:tcBorders>
          </w:tcPr>
          <w:p>
            <w:pPr>
              <w:pStyle w:val="0"/>
              <w:jc w:val="center"/>
            </w:pPr>
            <w:r>
              <w:rPr>
                <w:sz w:val="20"/>
              </w:rPr>
              <w:t xml:space="preserve">2350,71</w:t>
            </w:r>
          </w:p>
        </w:tc>
        <w:tc>
          <w:tcPr>
            <w:tcW w:w="2565" w:type="dxa"/>
            <w:tcBorders>
              <w:top w:val="nil"/>
              <w:left w:val="nil"/>
              <w:bottom w:val="nil"/>
              <w:right w:val="nil"/>
            </w:tcBorders>
          </w:tcPr>
          <w:p>
            <w:pPr>
              <w:pStyle w:val="0"/>
              <w:jc w:val="center"/>
            </w:pPr>
            <w:r>
              <w:rPr>
                <w:sz w:val="20"/>
              </w:rPr>
              <w:t xml:space="preserve">21648,6</w:t>
            </w:r>
          </w:p>
        </w:tc>
      </w:tr>
      <w:tr>
        <w:tc>
          <w:tcPr>
            <w:tcW w:w="675" w:type="dxa"/>
            <w:tcBorders>
              <w:top w:val="nil"/>
              <w:left w:val="nil"/>
              <w:bottom w:val="nil"/>
              <w:right w:val="nil"/>
            </w:tcBorders>
          </w:tcPr>
          <w:p>
            <w:pPr>
              <w:pStyle w:val="0"/>
              <w:jc w:val="center"/>
            </w:pPr>
            <w:r>
              <w:rPr>
                <w:sz w:val="20"/>
              </w:rPr>
              <w:t xml:space="preserve">3.</w:t>
            </w:r>
          </w:p>
        </w:tc>
        <w:tc>
          <w:tcPr>
            <w:tcW w:w="3261" w:type="dxa"/>
            <w:tcBorders>
              <w:top w:val="nil"/>
              <w:left w:val="nil"/>
              <w:bottom w:val="nil"/>
              <w:right w:val="nil"/>
            </w:tcBorders>
          </w:tcPr>
          <w:p>
            <w:pPr>
              <w:pStyle w:val="0"/>
            </w:pPr>
            <w:r>
              <w:rPr>
                <w:sz w:val="20"/>
              </w:rPr>
              <w:t xml:space="preserve">Республика Башкортостан</w:t>
            </w:r>
          </w:p>
        </w:tc>
        <w:tc>
          <w:tcPr>
            <w:tcW w:w="2564" w:type="dxa"/>
            <w:tcBorders>
              <w:top w:val="nil"/>
              <w:left w:val="nil"/>
              <w:bottom w:val="nil"/>
              <w:right w:val="nil"/>
            </w:tcBorders>
          </w:tcPr>
          <w:p>
            <w:pPr>
              <w:pStyle w:val="0"/>
              <w:jc w:val="center"/>
            </w:pPr>
            <w:r>
              <w:rPr>
                <w:sz w:val="20"/>
              </w:rPr>
              <w:t xml:space="preserve">3375,5</w:t>
            </w:r>
          </w:p>
        </w:tc>
        <w:tc>
          <w:tcPr>
            <w:tcW w:w="2565" w:type="dxa"/>
            <w:tcBorders>
              <w:top w:val="nil"/>
              <w:left w:val="nil"/>
              <w:bottom w:val="nil"/>
              <w:right w:val="nil"/>
            </w:tcBorders>
          </w:tcPr>
          <w:p>
            <w:pPr>
              <w:pStyle w:val="0"/>
              <w:jc w:val="center"/>
            </w:pPr>
            <w:r>
              <w:rPr>
                <w:sz w:val="20"/>
              </w:rPr>
              <w:t xml:space="preserve">3701,48</w:t>
            </w:r>
          </w:p>
        </w:tc>
      </w:tr>
      <w:tr>
        <w:tc>
          <w:tcPr>
            <w:tcW w:w="675" w:type="dxa"/>
            <w:tcBorders>
              <w:top w:val="nil"/>
              <w:left w:val="nil"/>
              <w:bottom w:val="nil"/>
              <w:right w:val="nil"/>
            </w:tcBorders>
          </w:tcPr>
          <w:p>
            <w:pPr>
              <w:pStyle w:val="0"/>
              <w:jc w:val="center"/>
            </w:pPr>
            <w:r>
              <w:rPr>
                <w:sz w:val="20"/>
              </w:rPr>
              <w:t xml:space="preserve">4.</w:t>
            </w:r>
          </w:p>
        </w:tc>
        <w:tc>
          <w:tcPr>
            <w:tcW w:w="3261" w:type="dxa"/>
            <w:tcBorders>
              <w:top w:val="nil"/>
              <w:left w:val="nil"/>
              <w:bottom w:val="nil"/>
              <w:right w:val="nil"/>
            </w:tcBorders>
          </w:tcPr>
          <w:p>
            <w:pPr>
              <w:pStyle w:val="0"/>
            </w:pPr>
            <w:r>
              <w:rPr>
                <w:sz w:val="20"/>
              </w:rPr>
              <w:t xml:space="preserve">Республика Бурятия</w:t>
            </w:r>
          </w:p>
        </w:tc>
        <w:tc>
          <w:tcPr>
            <w:tcW w:w="2564" w:type="dxa"/>
            <w:tcBorders>
              <w:top w:val="nil"/>
              <w:left w:val="nil"/>
              <w:bottom w:val="nil"/>
              <w:right w:val="nil"/>
            </w:tcBorders>
          </w:tcPr>
          <w:p>
            <w:pPr>
              <w:pStyle w:val="0"/>
              <w:jc w:val="center"/>
            </w:pPr>
            <w:r>
              <w:rPr>
                <w:sz w:val="20"/>
              </w:rPr>
              <w:t xml:space="preserve">3342,01</w:t>
            </w:r>
          </w:p>
        </w:tc>
        <w:tc>
          <w:tcPr>
            <w:tcW w:w="2565" w:type="dxa"/>
            <w:tcBorders>
              <w:top w:val="nil"/>
              <w:left w:val="nil"/>
              <w:bottom w:val="nil"/>
              <w:right w:val="nil"/>
            </w:tcBorders>
          </w:tcPr>
          <w:p>
            <w:pPr>
              <w:pStyle w:val="0"/>
              <w:jc w:val="center"/>
            </w:pPr>
            <w:r>
              <w:rPr>
                <w:sz w:val="20"/>
              </w:rPr>
              <w:t xml:space="preserve">21553,64</w:t>
            </w:r>
          </w:p>
        </w:tc>
      </w:tr>
      <w:tr>
        <w:tc>
          <w:tcPr>
            <w:tcW w:w="675" w:type="dxa"/>
            <w:tcBorders>
              <w:top w:val="nil"/>
              <w:left w:val="nil"/>
              <w:bottom w:val="nil"/>
              <w:right w:val="nil"/>
            </w:tcBorders>
          </w:tcPr>
          <w:p>
            <w:pPr>
              <w:pStyle w:val="0"/>
              <w:jc w:val="center"/>
            </w:pPr>
            <w:r>
              <w:rPr>
                <w:sz w:val="20"/>
              </w:rPr>
              <w:t xml:space="preserve">5.</w:t>
            </w:r>
          </w:p>
        </w:tc>
        <w:tc>
          <w:tcPr>
            <w:tcW w:w="3261" w:type="dxa"/>
            <w:tcBorders>
              <w:top w:val="nil"/>
              <w:left w:val="nil"/>
              <w:bottom w:val="nil"/>
              <w:right w:val="nil"/>
            </w:tcBorders>
          </w:tcPr>
          <w:p>
            <w:pPr>
              <w:pStyle w:val="0"/>
            </w:pPr>
            <w:r>
              <w:rPr>
                <w:sz w:val="20"/>
              </w:rPr>
              <w:t xml:space="preserve">Республика Дагестан</w:t>
            </w:r>
          </w:p>
        </w:tc>
        <w:tc>
          <w:tcPr>
            <w:tcW w:w="2564" w:type="dxa"/>
            <w:tcBorders>
              <w:top w:val="nil"/>
              <w:left w:val="nil"/>
              <w:bottom w:val="nil"/>
              <w:right w:val="nil"/>
            </w:tcBorders>
          </w:tcPr>
          <w:p>
            <w:pPr>
              <w:pStyle w:val="0"/>
              <w:jc w:val="center"/>
            </w:pPr>
            <w:r>
              <w:rPr>
                <w:sz w:val="20"/>
              </w:rPr>
              <w:t xml:space="preserve">2918,79</w:t>
            </w:r>
          </w:p>
        </w:tc>
        <w:tc>
          <w:tcPr>
            <w:tcW w:w="2565" w:type="dxa"/>
            <w:tcBorders>
              <w:top w:val="nil"/>
              <w:left w:val="nil"/>
              <w:bottom w:val="nil"/>
              <w:right w:val="nil"/>
            </w:tcBorders>
          </w:tcPr>
          <w:p>
            <w:pPr>
              <w:pStyle w:val="0"/>
              <w:jc w:val="center"/>
            </w:pPr>
            <w:r>
              <w:rPr>
                <w:sz w:val="20"/>
              </w:rPr>
              <w:t xml:space="preserve">2918,98</w:t>
            </w:r>
          </w:p>
        </w:tc>
      </w:tr>
      <w:tr>
        <w:tc>
          <w:tcPr>
            <w:tcW w:w="675" w:type="dxa"/>
            <w:tcBorders>
              <w:top w:val="nil"/>
              <w:left w:val="nil"/>
              <w:bottom w:val="nil"/>
              <w:right w:val="nil"/>
            </w:tcBorders>
          </w:tcPr>
          <w:p>
            <w:pPr>
              <w:pStyle w:val="0"/>
              <w:jc w:val="center"/>
            </w:pPr>
            <w:r>
              <w:rPr>
                <w:sz w:val="20"/>
              </w:rPr>
              <w:t xml:space="preserve">6.</w:t>
            </w:r>
          </w:p>
        </w:tc>
        <w:tc>
          <w:tcPr>
            <w:tcW w:w="3261" w:type="dxa"/>
            <w:tcBorders>
              <w:top w:val="nil"/>
              <w:left w:val="nil"/>
              <w:bottom w:val="nil"/>
              <w:right w:val="nil"/>
            </w:tcBorders>
          </w:tcPr>
          <w:p>
            <w:pPr>
              <w:pStyle w:val="0"/>
            </w:pPr>
            <w:r>
              <w:rPr>
                <w:sz w:val="20"/>
              </w:rPr>
              <w:t xml:space="preserve">Республика Ингушетия</w:t>
            </w:r>
          </w:p>
        </w:tc>
        <w:tc>
          <w:tcPr>
            <w:tcW w:w="2564" w:type="dxa"/>
            <w:tcBorders>
              <w:top w:val="nil"/>
              <w:left w:val="nil"/>
              <w:bottom w:val="nil"/>
              <w:right w:val="nil"/>
            </w:tcBorders>
          </w:tcPr>
          <w:p>
            <w:pPr>
              <w:pStyle w:val="0"/>
              <w:jc w:val="center"/>
            </w:pPr>
            <w:r>
              <w:rPr>
                <w:sz w:val="20"/>
              </w:rPr>
              <w:t xml:space="preserve">2489,99</w:t>
            </w:r>
          </w:p>
        </w:tc>
        <w:tc>
          <w:tcPr>
            <w:tcW w:w="2565" w:type="dxa"/>
            <w:tcBorders>
              <w:top w:val="nil"/>
              <w:left w:val="nil"/>
              <w:bottom w:val="nil"/>
              <w:right w:val="nil"/>
            </w:tcBorders>
          </w:tcPr>
          <w:p>
            <w:pPr>
              <w:pStyle w:val="0"/>
              <w:jc w:val="center"/>
            </w:pPr>
            <w:r>
              <w:rPr>
                <w:sz w:val="20"/>
              </w:rPr>
              <w:t xml:space="preserve">2487,8</w:t>
            </w:r>
          </w:p>
        </w:tc>
      </w:tr>
      <w:tr>
        <w:tc>
          <w:tcPr>
            <w:tcW w:w="675" w:type="dxa"/>
            <w:tcBorders>
              <w:top w:val="nil"/>
              <w:left w:val="nil"/>
              <w:bottom w:val="nil"/>
              <w:right w:val="nil"/>
            </w:tcBorders>
          </w:tcPr>
          <w:p>
            <w:pPr>
              <w:pStyle w:val="0"/>
              <w:jc w:val="center"/>
            </w:pPr>
            <w:r>
              <w:rPr>
                <w:sz w:val="20"/>
              </w:rPr>
              <w:t xml:space="preserve">7.</w:t>
            </w:r>
          </w:p>
        </w:tc>
        <w:tc>
          <w:tcPr>
            <w:tcW w:w="3261" w:type="dxa"/>
            <w:tcBorders>
              <w:top w:val="nil"/>
              <w:left w:val="nil"/>
              <w:bottom w:val="nil"/>
              <w:right w:val="nil"/>
            </w:tcBorders>
          </w:tcPr>
          <w:p>
            <w:pPr>
              <w:pStyle w:val="0"/>
            </w:pPr>
            <w:r>
              <w:rPr>
                <w:sz w:val="20"/>
              </w:rPr>
              <w:t xml:space="preserve">Кабардино-Балкарская Республика</w:t>
            </w:r>
          </w:p>
        </w:tc>
        <w:tc>
          <w:tcPr>
            <w:tcW w:w="2564" w:type="dxa"/>
            <w:tcBorders>
              <w:top w:val="nil"/>
              <w:left w:val="nil"/>
              <w:bottom w:val="nil"/>
              <w:right w:val="nil"/>
            </w:tcBorders>
          </w:tcPr>
          <w:p>
            <w:pPr>
              <w:pStyle w:val="0"/>
              <w:jc w:val="center"/>
            </w:pPr>
            <w:r>
              <w:rPr>
                <w:sz w:val="20"/>
              </w:rPr>
              <w:t xml:space="preserve">3677,83</w:t>
            </w:r>
          </w:p>
        </w:tc>
        <w:tc>
          <w:tcPr>
            <w:tcW w:w="2565" w:type="dxa"/>
            <w:tcBorders>
              <w:top w:val="nil"/>
              <w:left w:val="nil"/>
              <w:bottom w:val="nil"/>
              <w:right w:val="nil"/>
            </w:tcBorders>
          </w:tcPr>
          <w:p>
            <w:pPr>
              <w:pStyle w:val="0"/>
              <w:jc w:val="center"/>
            </w:pPr>
            <w:r>
              <w:rPr>
                <w:sz w:val="20"/>
              </w:rPr>
              <w:t xml:space="preserve">6002,28</w:t>
            </w:r>
          </w:p>
        </w:tc>
      </w:tr>
      <w:tr>
        <w:tc>
          <w:tcPr>
            <w:tcW w:w="675" w:type="dxa"/>
            <w:tcBorders>
              <w:top w:val="nil"/>
              <w:left w:val="nil"/>
              <w:bottom w:val="nil"/>
              <w:right w:val="nil"/>
            </w:tcBorders>
          </w:tcPr>
          <w:p>
            <w:pPr>
              <w:pStyle w:val="0"/>
              <w:jc w:val="center"/>
            </w:pPr>
            <w:r>
              <w:rPr>
                <w:sz w:val="20"/>
              </w:rPr>
              <w:t xml:space="preserve">8.</w:t>
            </w:r>
          </w:p>
        </w:tc>
        <w:tc>
          <w:tcPr>
            <w:tcW w:w="3261" w:type="dxa"/>
            <w:tcBorders>
              <w:top w:val="nil"/>
              <w:left w:val="nil"/>
              <w:bottom w:val="nil"/>
              <w:right w:val="nil"/>
            </w:tcBorders>
          </w:tcPr>
          <w:p>
            <w:pPr>
              <w:pStyle w:val="0"/>
            </w:pPr>
            <w:r>
              <w:rPr>
                <w:sz w:val="20"/>
              </w:rPr>
              <w:t xml:space="preserve">Республика Калмыкия</w:t>
            </w:r>
          </w:p>
        </w:tc>
        <w:tc>
          <w:tcPr>
            <w:tcW w:w="2564" w:type="dxa"/>
            <w:tcBorders>
              <w:top w:val="nil"/>
              <w:left w:val="nil"/>
              <w:bottom w:val="nil"/>
              <w:right w:val="nil"/>
            </w:tcBorders>
          </w:tcPr>
          <w:p>
            <w:pPr>
              <w:pStyle w:val="0"/>
              <w:jc w:val="center"/>
            </w:pPr>
            <w:r>
              <w:rPr>
                <w:sz w:val="20"/>
              </w:rPr>
              <w:t xml:space="preserve">3338,81</w:t>
            </w:r>
          </w:p>
        </w:tc>
        <w:tc>
          <w:tcPr>
            <w:tcW w:w="2565" w:type="dxa"/>
            <w:tcBorders>
              <w:top w:val="nil"/>
              <w:left w:val="nil"/>
              <w:bottom w:val="nil"/>
              <w:right w:val="nil"/>
            </w:tcBorders>
          </w:tcPr>
          <w:p>
            <w:pPr>
              <w:pStyle w:val="0"/>
              <w:jc w:val="center"/>
            </w:pPr>
            <w:r>
              <w:rPr>
                <w:sz w:val="20"/>
              </w:rPr>
              <w:t xml:space="preserve">5399,92</w:t>
            </w:r>
          </w:p>
        </w:tc>
      </w:tr>
      <w:tr>
        <w:tc>
          <w:tcPr>
            <w:tcW w:w="675" w:type="dxa"/>
            <w:tcBorders>
              <w:top w:val="nil"/>
              <w:left w:val="nil"/>
              <w:bottom w:val="nil"/>
              <w:right w:val="nil"/>
            </w:tcBorders>
          </w:tcPr>
          <w:p>
            <w:pPr>
              <w:pStyle w:val="0"/>
              <w:jc w:val="center"/>
            </w:pPr>
            <w:r>
              <w:rPr>
                <w:sz w:val="20"/>
              </w:rPr>
              <w:t xml:space="preserve">9.</w:t>
            </w:r>
          </w:p>
        </w:tc>
        <w:tc>
          <w:tcPr>
            <w:tcW w:w="3261" w:type="dxa"/>
            <w:tcBorders>
              <w:top w:val="nil"/>
              <w:left w:val="nil"/>
              <w:bottom w:val="nil"/>
              <w:right w:val="nil"/>
            </w:tcBorders>
          </w:tcPr>
          <w:p>
            <w:pPr>
              <w:pStyle w:val="0"/>
            </w:pPr>
            <w:r>
              <w:rPr>
                <w:sz w:val="20"/>
              </w:rPr>
              <w:t xml:space="preserve">Карачаево-Черкесская Республика</w:t>
            </w:r>
          </w:p>
        </w:tc>
        <w:tc>
          <w:tcPr>
            <w:tcW w:w="2564" w:type="dxa"/>
            <w:tcBorders>
              <w:top w:val="nil"/>
              <w:left w:val="nil"/>
              <w:bottom w:val="nil"/>
              <w:right w:val="nil"/>
            </w:tcBorders>
          </w:tcPr>
          <w:p>
            <w:pPr>
              <w:pStyle w:val="0"/>
              <w:jc w:val="center"/>
            </w:pPr>
            <w:r>
              <w:rPr>
                <w:sz w:val="20"/>
              </w:rPr>
              <w:t xml:space="preserve">4699,82</w:t>
            </w:r>
          </w:p>
        </w:tc>
        <w:tc>
          <w:tcPr>
            <w:tcW w:w="2565" w:type="dxa"/>
            <w:tcBorders>
              <w:top w:val="nil"/>
              <w:left w:val="nil"/>
              <w:bottom w:val="nil"/>
              <w:right w:val="nil"/>
            </w:tcBorders>
          </w:tcPr>
          <w:p>
            <w:pPr>
              <w:pStyle w:val="0"/>
              <w:jc w:val="center"/>
            </w:pPr>
            <w:r>
              <w:rPr>
                <w:sz w:val="20"/>
              </w:rPr>
              <w:t xml:space="preserve">4681,25</w:t>
            </w:r>
          </w:p>
        </w:tc>
      </w:tr>
      <w:tr>
        <w:tc>
          <w:tcPr>
            <w:tcW w:w="675" w:type="dxa"/>
            <w:tcBorders>
              <w:top w:val="nil"/>
              <w:left w:val="nil"/>
              <w:bottom w:val="nil"/>
              <w:right w:val="nil"/>
            </w:tcBorders>
          </w:tcPr>
          <w:p>
            <w:pPr>
              <w:pStyle w:val="0"/>
              <w:jc w:val="center"/>
            </w:pPr>
            <w:r>
              <w:rPr>
                <w:sz w:val="20"/>
              </w:rPr>
              <w:t xml:space="preserve">10.</w:t>
            </w:r>
          </w:p>
        </w:tc>
        <w:tc>
          <w:tcPr>
            <w:tcW w:w="3261" w:type="dxa"/>
            <w:tcBorders>
              <w:top w:val="nil"/>
              <w:left w:val="nil"/>
              <w:bottom w:val="nil"/>
              <w:right w:val="nil"/>
            </w:tcBorders>
          </w:tcPr>
          <w:p>
            <w:pPr>
              <w:pStyle w:val="0"/>
            </w:pPr>
            <w:r>
              <w:rPr>
                <w:sz w:val="20"/>
              </w:rPr>
              <w:t xml:space="preserve">Республика Карелия</w:t>
            </w:r>
          </w:p>
        </w:tc>
        <w:tc>
          <w:tcPr>
            <w:tcW w:w="2564" w:type="dxa"/>
            <w:tcBorders>
              <w:top w:val="nil"/>
              <w:left w:val="nil"/>
              <w:bottom w:val="nil"/>
              <w:right w:val="nil"/>
            </w:tcBorders>
          </w:tcPr>
          <w:p>
            <w:pPr>
              <w:pStyle w:val="0"/>
              <w:jc w:val="center"/>
            </w:pPr>
            <w:r>
              <w:rPr>
                <w:sz w:val="20"/>
              </w:rPr>
              <w:t xml:space="preserve">2788,67</w:t>
            </w:r>
          </w:p>
        </w:tc>
        <w:tc>
          <w:tcPr>
            <w:tcW w:w="2565" w:type="dxa"/>
            <w:tcBorders>
              <w:top w:val="nil"/>
              <w:left w:val="nil"/>
              <w:bottom w:val="nil"/>
              <w:right w:val="nil"/>
            </w:tcBorders>
          </w:tcPr>
          <w:p>
            <w:pPr>
              <w:pStyle w:val="0"/>
              <w:jc w:val="center"/>
            </w:pPr>
            <w:r>
              <w:rPr>
                <w:sz w:val="20"/>
              </w:rPr>
              <w:t xml:space="preserve">3088,15</w:t>
            </w:r>
          </w:p>
        </w:tc>
      </w:tr>
      <w:tr>
        <w:tc>
          <w:tcPr>
            <w:tcW w:w="675" w:type="dxa"/>
            <w:tcBorders>
              <w:top w:val="nil"/>
              <w:left w:val="nil"/>
              <w:bottom w:val="nil"/>
              <w:right w:val="nil"/>
            </w:tcBorders>
          </w:tcPr>
          <w:p>
            <w:pPr>
              <w:pStyle w:val="0"/>
              <w:jc w:val="center"/>
            </w:pPr>
            <w:r>
              <w:rPr>
                <w:sz w:val="20"/>
              </w:rPr>
              <w:t xml:space="preserve">11.</w:t>
            </w:r>
          </w:p>
        </w:tc>
        <w:tc>
          <w:tcPr>
            <w:tcW w:w="3261" w:type="dxa"/>
            <w:tcBorders>
              <w:top w:val="nil"/>
              <w:left w:val="nil"/>
              <w:bottom w:val="nil"/>
              <w:right w:val="nil"/>
            </w:tcBorders>
          </w:tcPr>
          <w:p>
            <w:pPr>
              <w:pStyle w:val="0"/>
            </w:pPr>
            <w:r>
              <w:rPr>
                <w:sz w:val="20"/>
              </w:rPr>
              <w:t xml:space="preserve">Республика Коми</w:t>
            </w:r>
          </w:p>
        </w:tc>
        <w:tc>
          <w:tcPr>
            <w:tcW w:w="2564" w:type="dxa"/>
            <w:tcBorders>
              <w:top w:val="nil"/>
              <w:left w:val="nil"/>
              <w:bottom w:val="nil"/>
              <w:right w:val="nil"/>
            </w:tcBorders>
          </w:tcPr>
          <w:p>
            <w:pPr>
              <w:pStyle w:val="0"/>
              <w:jc w:val="center"/>
            </w:pPr>
            <w:r>
              <w:rPr>
                <w:sz w:val="20"/>
              </w:rPr>
              <w:t xml:space="preserve">4246,92</w:t>
            </w:r>
          </w:p>
        </w:tc>
        <w:tc>
          <w:tcPr>
            <w:tcW w:w="2565" w:type="dxa"/>
            <w:tcBorders>
              <w:top w:val="nil"/>
              <w:left w:val="nil"/>
              <w:bottom w:val="nil"/>
              <w:right w:val="nil"/>
            </w:tcBorders>
          </w:tcPr>
          <w:p>
            <w:pPr>
              <w:pStyle w:val="0"/>
              <w:jc w:val="center"/>
            </w:pPr>
            <w:r>
              <w:rPr>
                <w:sz w:val="20"/>
              </w:rPr>
              <w:t xml:space="preserve">11183,64</w:t>
            </w:r>
          </w:p>
        </w:tc>
      </w:tr>
      <w:tr>
        <w:tc>
          <w:tcPr>
            <w:tcW w:w="675" w:type="dxa"/>
            <w:tcBorders>
              <w:top w:val="nil"/>
              <w:left w:val="nil"/>
              <w:bottom w:val="nil"/>
              <w:right w:val="nil"/>
            </w:tcBorders>
          </w:tcPr>
          <w:p>
            <w:pPr>
              <w:pStyle w:val="0"/>
              <w:jc w:val="center"/>
            </w:pPr>
            <w:r>
              <w:rPr>
                <w:sz w:val="20"/>
              </w:rPr>
              <w:t xml:space="preserve">12.</w:t>
            </w:r>
          </w:p>
        </w:tc>
        <w:tc>
          <w:tcPr>
            <w:tcW w:w="3261" w:type="dxa"/>
            <w:tcBorders>
              <w:top w:val="nil"/>
              <w:left w:val="nil"/>
              <w:bottom w:val="nil"/>
              <w:right w:val="nil"/>
            </w:tcBorders>
          </w:tcPr>
          <w:p>
            <w:pPr>
              <w:pStyle w:val="0"/>
            </w:pPr>
            <w:r>
              <w:rPr>
                <w:sz w:val="20"/>
              </w:rPr>
              <w:t xml:space="preserve">Республика Крым</w:t>
            </w:r>
          </w:p>
        </w:tc>
        <w:tc>
          <w:tcPr>
            <w:tcW w:w="2564" w:type="dxa"/>
            <w:tcBorders>
              <w:top w:val="nil"/>
              <w:left w:val="nil"/>
              <w:bottom w:val="nil"/>
              <w:right w:val="nil"/>
            </w:tcBorders>
          </w:tcPr>
          <w:p>
            <w:pPr>
              <w:pStyle w:val="0"/>
              <w:jc w:val="center"/>
            </w:pPr>
            <w:r>
              <w:rPr>
                <w:sz w:val="20"/>
              </w:rPr>
              <w:t xml:space="preserve">1840</w:t>
            </w:r>
          </w:p>
        </w:tc>
        <w:tc>
          <w:tcPr>
            <w:tcW w:w="2565" w:type="dxa"/>
            <w:tcBorders>
              <w:top w:val="nil"/>
              <w:left w:val="nil"/>
              <w:bottom w:val="nil"/>
              <w:right w:val="nil"/>
            </w:tcBorders>
          </w:tcPr>
          <w:p>
            <w:pPr>
              <w:pStyle w:val="0"/>
              <w:jc w:val="center"/>
            </w:pPr>
            <w:r>
              <w:rPr>
                <w:sz w:val="20"/>
              </w:rPr>
              <w:t xml:space="preserve">1840</w:t>
            </w:r>
          </w:p>
        </w:tc>
      </w:tr>
      <w:tr>
        <w:tc>
          <w:tcPr>
            <w:tcW w:w="675" w:type="dxa"/>
            <w:tcBorders>
              <w:top w:val="nil"/>
              <w:left w:val="nil"/>
              <w:bottom w:val="nil"/>
              <w:right w:val="nil"/>
            </w:tcBorders>
          </w:tcPr>
          <w:p>
            <w:pPr>
              <w:pStyle w:val="0"/>
              <w:jc w:val="center"/>
            </w:pPr>
            <w:r>
              <w:rPr>
                <w:sz w:val="20"/>
              </w:rPr>
              <w:t xml:space="preserve">13.</w:t>
            </w:r>
          </w:p>
        </w:tc>
        <w:tc>
          <w:tcPr>
            <w:tcW w:w="3261" w:type="dxa"/>
            <w:tcBorders>
              <w:top w:val="nil"/>
              <w:left w:val="nil"/>
              <w:bottom w:val="nil"/>
              <w:right w:val="nil"/>
            </w:tcBorders>
          </w:tcPr>
          <w:p>
            <w:pPr>
              <w:pStyle w:val="0"/>
            </w:pPr>
            <w:r>
              <w:rPr>
                <w:sz w:val="20"/>
              </w:rPr>
              <w:t xml:space="preserve">Республика Марий Эл</w:t>
            </w:r>
          </w:p>
        </w:tc>
        <w:tc>
          <w:tcPr>
            <w:tcW w:w="2564" w:type="dxa"/>
            <w:tcBorders>
              <w:top w:val="nil"/>
              <w:left w:val="nil"/>
              <w:bottom w:val="nil"/>
              <w:right w:val="nil"/>
            </w:tcBorders>
          </w:tcPr>
          <w:p>
            <w:pPr>
              <w:pStyle w:val="0"/>
              <w:jc w:val="center"/>
            </w:pPr>
            <w:r>
              <w:rPr>
                <w:sz w:val="20"/>
              </w:rPr>
              <w:t xml:space="preserve">1406,69</w:t>
            </w:r>
          </w:p>
        </w:tc>
        <w:tc>
          <w:tcPr>
            <w:tcW w:w="2565" w:type="dxa"/>
            <w:tcBorders>
              <w:top w:val="nil"/>
              <w:left w:val="nil"/>
              <w:bottom w:val="nil"/>
              <w:right w:val="nil"/>
            </w:tcBorders>
          </w:tcPr>
          <w:p>
            <w:pPr>
              <w:pStyle w:val="0"/>
              <w:jc w:val="center"/>
            </w:pPr>
            <w:r>
              <w:rPr>
                <w:sz w:val="20"/>
              </w:rPr>
              <w:t xml:space="preserve">3037,89</w:t>
            </w:r>
          </w:p>
        </w:tc>
      </w:tr>
      <w:tr>
        <w:tc>
          <w:tcPr>
            <w:tcW w:w="675" w:type="dxa"/>
            <w:tcBorders>
              <w:top w:val="nil"/>
              <w:left w:val="nil"/>
              <w:bottom w:val="nil"/>
              <w:right w:val="nil"/>
            </w:tcBorders>
          </w:tcPr>
          <w:p>
            <w:pPr>
              <w:pStyle w:val="0"/>
              <w:jc w:val="center"/>
            </w:pPr>
            <w:r>
              <w:rPr>
                <w:sz w:val="20"/>
              </w:rPr>
              <w:t xml:space="preserve">14.</w:t>
            </w:r>
          </w:p>
        </w:tc>
        <w:tc>
          <w:tcPr>
            <w:tcW w:w="3261" w:type="dxa"/>
            <w:tcBorders>
              <w:top w:val="nil"/>
              <w:left w:val="nil"/>
              <w:bottom w:val="nil"/>
              <w:right w:val="nil"/>
            </w:tcBorders>
          </w:tcPr>
          <w:p>
            <w:pPr>
              <w:pStyle w:val="0"/>
            </w:pPr>
            <w:r>
              <w:rPr>
                <w:sz w:val="20"/>
              </w:rPr>
              <w:t xml:space="preserve">Республика Мордовия</w:t>
            </w:r>
          </w:p>
        </w:tc>
        <w:tc>
          <w:tcPr>
            <w:tcW w:w="2564" w:type="dxa"/>
            <w:tcBorders>
              <w:top w:val="nil"/>
              <w:left w:val="nil"/>
              <w:bottom w:val="nil"/>
              <w:right w:val="nil"/>
            </w:tcBorders>
          </w:tcPr>
          <w:p>
            <w:pPr>
              <w:pStyle w:val="0"/>
              <w:jc w:val="center"/>
            </w:pPr>
            <w:r>
              <w:rPr>
                <w:sz w:val="20"/>
              </w:rPr>
              <w:t xml:space="preserve">3697,83</w:t>
            </w:r>
          </w:p>
        </w:tc>
        <w:tc>
          <w:tcPr>
            <w:tcW w:w="2565" w:type="dxa"/>
            <w:tcBorders>
              <w:top w:val="nil"/>
              <w:left w:val="nil"/>
              <w:bottom w:val="nil"/>
              <w:right w:val="nil"/>
            </w:tcBorders>
          </w:tcPr>
          <w:p>
            <w:pPr>
              <w:pStyle w:val="0"/>
              <w:jc w:val="center"/>
            </w:pPr>
            <w:r>
              <w:rPr>
                <w:sz w:val="20"/>
              </w:rPr>
              <w:t xml:space="preserve">7975,4</w:t>
            </w:r>
          </w:p>
        </w:tc>
      </w:tr>
      <w:tr>
        <w:tc>
          <w:tcPr>
            <w:tcW w:w="675" w:type="dxa"/>
            <w:tcBorders>
              <w:top w:val="nil"/>
              <w:left w:val="nil"/>
              <w:bottom w:val="nil"/>
              <w:right w:val="nil"/>
            </w:tcBorders>
          </w:tcPr>
          <w:p>
            <w:pPr>
              <w:pStyle w:val="0"/>
              <w:jc w:val="center"/>
            </w:pPr>
            <w:r>
              <w:rPr>
                <w:sz w:val="20"/>
              </w:rPr>
              <w:t xml:space="preserve">15.</w:t>
            </w:r>
          </w:p>
        </w:tc>
        <w:tc>
          <w:tcPr>
            <w:tcW w:w="3261" w:type="dxa"/>
            <w:tcBorders>
              <w:top w:val="nil"/>
              <w:left w:val="nil"/>
              <w:bottom w:val="nil"/>
              <w:right w:val="nil"/>
            </w:tcBorders>
          </w:tcPr>
          <w:p>
            <w:pPr>
              <w:pStyle w:val="0"/>
            </w:pPr>
            <w:r>
              <w:rPr>
                <w:sz w:val="20"/>
              </w:rPr>
              <w:t xml:space="preserve">Республика Саха (Якутия)</w:t>
            </w:r>
          </w:p>
        </w:tc>
        <w:tc>
          <w:tcPr>
            <w:tcW w:w="2564" w:type="dxa"/>
            <w:tcBorders>
              <w:top w:val="nil"/>
              <w:left w:val="nil"/>
              <w:bottom w:val="nil"/>
              <w:right w:val="nil"/>
            </w:tcBorders>
          </w:tcPr>
          <w:p>
            <w:pPr>
              <w:pStyle w:val="0"/>
              <w:jc w:val="center"/>
            </w:pPr>
            <w:r>
              <w:rPr>
                <w:sz w:val="20"/>
              </w:rPr>
              <w:t xml:space="preserve">3809,41</w:t>
            </w:r>
          </w:p>
        </w:tc>
        <w:tc>
          <w:tcPr>
            <w:tcW w:w="2565" w:type="dxa"/>
            <w:tcBorders>
              <w:top w:val="nil"/>
              <w:left w:val="nil"/>
              <w:bottom w:val="nil"/>
              <w:right w:val="nil"/>
            </w:tcBorders>
          </w:tcPr>
          <w:p>
            <w:pPr>
              <w:pStyle w:val="0"/>
              <w:jc w:val="center"/>
            </w:pPr>
            <w:r>
              <w:rPr>
                <w:sz w:val="20"/>
              </w:rPr>
              <w:t xml:space="preserve">13711,47</w:t>
            </w:r>
          </w:p>
        </w:tc>
      </w:tr>
      <w:tr>
        <w:tc>
          <w:tcPr>
            <w:tcW w:w="675" w:type="dxa"/>
            <w:tcBorders>
              <w:top w:val="nil"/>
              <w:left w:val="nil"/>
              <w:bottom w:val="nil"/>
              <w:right w:val="nil"/>
            </w:tcBorders>
          </w:tcPr>
          <w:p>
            <w:pPr>
              <w:pStyle w:val="0"/>
              <w:jc w:val="center"/>
            </w:pPr>
            <w:r>
              <w:rPr>
                <w:sz w:val="20"/>
              </w:rPr>
              <w:t xml:space="preserve">16.</w:t>
            </w:r>
          </w:p>
        </w:tc>
        <w:tc>
          <w:tcPr>
            <w:tcW w:w="3261" w:type="dxa"/>
            <w:tcBorders>
              <w:top w:val="nil"/>
              <w:left w:val="nil"/>
              <w:bottom w:val="nil"/>
              <w:right w:val="nil"/>
            </w:tcBorders>
          </w:tcPr>
          <w:p>
            <w:pPr>
              <w:pStyle w:val="0"/>
            </w:pPr>
            <w:r>
              <w:rPr>
                <w:sz w:val="20"/>
              </w:rPr>
              <w:t xml:space="preserve">Республика Северная Осетия - Алания</w:t>
            </w:r>
          </w:p>
        </w:tc>
        <w:tc>
          <w:tcPr>
            <w:tcW w:w="2564" w:type="dxa"/>
            <w:tcBorders>
              <w:top w:val="nil"/>
              <w:left w:val="nil"/>
              <w:bottom w:val="nil"/>
              <w:right w:val="nil"/>
            </w:tcBorders>
          </w:tcPr>
          <w:p>
            <w:pPr>
              <w:pStyle w:val="0"/>
              <w:jc w:val="center"/>
            </w:pPr>
            <w:r>
              <w:rPr>
                <w:sz w:val="20"/>
              </w:rPr>
              <w:t xml:space="preserve">3318,45</w:t>
            </w:r>
          </w:p>
        </w:tc>
        <w:tc>
          <w:tcPr>
            <w:tcW w:w="2565" w:type="dxa"/>
            <w:tcBorders>
              <w:top w:val="nil"/>
              <w:left w:val="nil"/>
              <w:bottom w:val="nil"/>
              <w:right w:val="nil"/>
            </w:tcBorders>
          </w:tcPr>
          <w:p>
            <w:pPr>
              <w:pStyle w:val="0"/>
              <w:jc w:val="center"/>
            </w:pPr>
            <w:r>
              <w:rPr>
                <w:sz w:val="20"/>
              </w:rPr>
              <w:t xml:space="preserve">3313,88</w:t>
            </w:r>
          </w:p>
        </w:tc>
      </w:tr>
      <w:tr>
        <w:tc>
          <w:tcPr>
            <w:tcW w:w="675" w:type="dxa"/>
            <w:tcBorders>
              <w:top w:val="nil"/>
              <w:left w:val="nil"/>
              <w:bottom w:val="nil"/>
              <w:right w:val="nil"/>
            </w:tcBorders>
          </w:tcPr>
          <w:p>
            <w:pPr>
              <w:pStyle w:val="0"/>
              <w:jc w:val="center"/>
            </w:pPr>
            <w:r>
              <w:rPr>
                <w:sz w:val="20"/>
              </w:rPr>
              <w:t xml:space="preserve">17.</w:t>
            </w:r>
          </w:p>
        </w:tc>
        <w:tc>
          <w:tcPr>
            <w:tcW w:w="3261" w:type="dxa"/>
            <w:tcBorders>
              <w:top w:val="nil"/>
              <w:left w:val="nil"/>
              <w:bottom w:val="nil"/>
              <w:right w:val="nil"/>
            </w:tcBorders>
          </w:tcPr>
          <w:p>
            <w:pPr>
              <w:pStyle w:val="0"/>
            </w:pPr>
            <w:r>
              <w:rPr>
                <w:sz w:val="20"/>
              </w:rPr>
              <w:t xml:space="preserve">Республика Татарстан</w:t>
            </w:r>
          </w:p>
        </w:tc>
        <w:tc>
          <w:tcPr>
            <w:tcW w:w="2564" w:type="dxa"/>
            <w:tcBorders>
              <w:top w:val="nil"/>
              <w:left w:val="nil"/>
              <w:bottom w:val="nil"/>
              <w:right w:val="nil"/>
            </w:tcBorders>
          </w:tcPr>
          <w:p>
            <w:pPr>
              <w:pStyle w:val="0"/>
              <w:jc w:val="center"/>
            </w:pPr>
            <w:r>
              <w:rPr>
                <w:sz w:val="20"/>
              </w:rPr>
              <w:t xml:space="preserve">2810,53</w:t>
            </w:r>
          </w:p>
        </w:tc>
        <w:tc>
          <w:tcPr>
            <w:tcW w:w="2565" w:type="dxa"/>
            <w:tcBorders>
              <w:top w:val="nil"/>
              <w:left w:val="nil"/>
              <w:bottom w:val="nil"/>
              <w:right w:val="nil"/>
            </w:tcBorders>
          </w:tcPr>
          <w:p>
            <w:pPr>
              <w:pStyle w:val="0"/>
              <w:jc w:val="center"/>
            </w:pPr>
            <w:r>
              <w:rPr>
                <w:sz w:val="20"/>
              </w:rPr>
              <w:t xml:space="preserve">2809,5</w:t>
            </w:r>
          </w:p>
        </w:tc>
      </w:tr>
      <w:tr>
        <w:tc>
          <w:tcPr>
            <w:tcW w:w="675" w:type="dxa"/>
            <w:tcBorders>
              <w:top w:val="nil"/>
              <w:left w:val="nil"/>
              <w:bottom w:val="nil"/>
              <w:right w:val="nil"/>
            </w:tcBorders>
          </w:tcPr>
          <w:p>
            <w:pPr>
              <w:pStyle w:val="0"/>
              <w:jc w:val="center"/>
            </w:pPr>
            <w:r>
              <w:rPr>
                <w:sz w:val="20"/>
              </w:rPr>
              <w:t xml:space="preserve">18.</w:t>
            </w:r>
          </w:p>
        </w:tc>
        <w:tc>
          <w:tcPr>
            <w:tcW w:w="3261" w:type="dxa"/>
            <w:tcBorders>
              <w:top w:val="nil"/>
              <w:left w:val="nil"/>
              <w:bottom w:val="nil"/>
              <w:right w:val="nil"/>
            </w:tcBorders>
          </w:tcPr>
          <w:p>
            <w:pPr>
              <w:pStyle w:val="0"/>
            </w:pPr>
            <w:r>
              <w:rPr>
                <w:sz w:val="20"/>
              </w:rPr>
              <w:t xml:space="preserve">Республика Тыва</w:t>
            </w:r>
          </w:p>
        </w:tc>
        <w:tc>
          <w:tcPr>
            <w:tcW w:w="2564" w:type="dxa"/>
            <w:tcBorders>
              <w:top w:val="nil"/>
              <w:left w:val="nil"/>
              <w:bottom w:val="nil"/>
              <w:right w:val="nil"/>
            </w:tcBorders>
          </w:tcPr>
          <w:p>
            <w:pPr>
              <w:pStyle w:val="0"/>
              <w:jc w:val="center"/>
            </w:pPr>
            <w:r>
              <w:rPr>
                <w:sz w:val="20"/>
              </w:rPr>
              <w:t xml:space="preserve">4911,85</w:t>
            </w:r>
          </w:p>
        </w:tc>
        <w:tc>
          <w:tcPr>
            <w:tcW w:w="2565" w:type="dxa"/>
            <w:tcBorders>
              <w:top w:val="nil"/>
              <w:left w:val="nil"/>
              <w:bottom w:val="nil"/>
              <w:right w:val="nil"/>
            </w:tcBorders>
          </w:tcPr>
          <w:p>
            <w:pPr>
              <w:pStyle w:val="0"/>
              <w:jc w:val="center"/>
            </w:pPr>
            <w:r>
              <w:rPr>
                <w:sz w:val="20"/>
              </w:rPr>
              <w:t xml:space="preserve">5021,91</w:t>
            </w:r>
          </w:p>
        </w:tc>
      </w:tr>
      <w:tr>
        <w:tc>
          <w:tcPr>
            <w:tcW w:w="675" w:type="dxa"/>
            <w:tcBorders>
              <w:top w:val="nil"/>
              <w:left w:val="nil"/>
              <w:bottom w:val="nil"/>
              <w:right w:val="nil"/>
            </w:tcBorders>
          </w:tcPr>
          <w:p>
            <w:pPr>
              <w:pStyle w:val="0"/>
              <w:jc w:val="center"/>
            </w:pPr>
            <w:r>
              <w:rPr>
                <w:sz w:val="20"/>
              </w:rPr>
              <w:t xml:space="preserve">19.</w:t>
            </w:r>
          </w:p>
        </w:tc>
        <w:tc>
          <w:tcPr>
            <w:tcW w:w="3261" w:type="dxa"/>
            <w:tcBorders>
              <w:top w:val="nil"/>
              <w:left w:val="nil"/>
              <w:bottom w:val="nil"/>
              <w:right w:val="nil"/>
            </w:tcBorders>
          </w:tcPr>
          <w:p>
            <w:pPr>
              <w:pStyle w:val="0"/>
            </w:pPr>
            <w:r>
              <w:rPr>
                <w:sz w:val="20"/>
              </w:rPr>
              <w:t xml:space="preserve">Удмуртская Республика</w:t>
            </w:r>
          </w:p>
        </w:tc>
        <w:tc>
          <w:tcPr>
            <w:tcW w:w="2564" w:type="dxa"/>
            <w:tcBorders>
              <w:top w:val="nil"/>
              <w:left w:val="nil"/>
              <w:bottom w:val="nil"/>
              <w:right w:val="nil"/>
            </w:tcBorders>
          </w:tcPr>
          <w:p>
            <w:pPr>
              <w:pStyle w:val="0"/>
              <w:jc w:val="center"/>
            </w:pPr>
            <w:r>
              <w:rPr>
                <w:sz w:val="20"/>
              </w:rPr>
              <w:t xml:space="preserve">4330,39</w:t>
            </w:r>
          </w:p>
        </w:tc>
        <w:tc>
          <w:tcPr>
            <w:tcW w:w="2565" w:type="dxa"/>
            <w:tcBorders>
              <w:top w:val="nil"/>
              <w:left w:val="nil"/>
              <w:bottom w:val="nil"/>
              <w:right w:val="nil"/>
            </w:tcBorders>
          </w:tcPr>
          <w:p>
            <w:pPr>
              <w:pStyle w:val="0"/>
              <w:jc w:val="center"/>
            </w:pPr>
            <w:r>
              <w:rPr>
                <w:sz w:val="20"/>
              </w:rPr>
              <w:t xml:space="preserve">8001,4</w:t>
            </w:r>
          </w:p>
        </w:tc>
      </w:tr>
      <w:tr>
        <w:tc>
          <w:tcPr>
            <w:tcW w:w="675" w:type="dxa"/>
            <w:tcBorders>
              <w:top w:val="nil"/>
              <w:left w:val="nil"/>
              <w:bottom w:val="nil"/>
              <w:right w:val="nil"/>
            </w:tcBorders>
          </w:tcPr>
          <w:p>
            <w:pPr>
              <w:pStyle w:val="0"/>
              <w:jc w:val="center"/>
            </w:pPr>
            <w:r>
              <w:rPr>
                <w:sz w:val="20"/>
              </w:rPr>
              <w:t xml:space="preserve">20.</w:t>
            </w:r>
          </w:p>
        </w:tc>
        <w:tc>
          <w:tcPr>
            <w:tcW w:w="3261" w:type="dxa"/>
            <w:tcBorders>
              <w:top w:val="nil"/>
              <w:left w:val="nil"/>
              <w:bottom w:val="nil"/>
              <w:right w:val="nil"/>
            </w:tcBorders>
          </w:tcPr>
          <w:p>
            <w:pPr>
              <w:pStyle w:val="0"/>
            </w:pPr>
            <w:r>
              <w:rPr>
                <w:sz w:val="20"/>
              </w:rPr>
              <w:t xml:space="preserve">Республика Хакасия</w:t>
            </w:r>
          </w:p>
        </w:tc>
        <w:tc>
          <w:tcPr>
            <w:tcW w:w="2564" w:type="dxa"/>
            <w:tcBorders>
              <w:top w:val="nil"/>
              <w:left w:val="nil"/>
              <w:bottom w:val="nil"/>
              <w:right w:val="nil"/>
            </w:tcBorders>
          </w:tcPr>
          <w:p>
            <w:pPr>
              <w:pStyle w:val="0"/>
              <w:jc w:val="center"/>
            </w:pPr>
            <w:r>
              <w:rPr>
                <w:sz w:val="20"/>
              </w:rPr>
              <w:t xml:space="preserve">2983,05</w:t>
            </w:r>
          </w:p>
        </w:tc>
        <w:tc>
          <w:tcPr>
            <w:tcW w:w="2565" w:type="dxa"/>
            <w:tcBorders>
              <w:top w:val="nil"/>
              <w:left w:val="nil"/>
              <w:bottom w:val="nil"/>
              <w:right w:val="nil"/>
            </w:tcBorders>
          </w:tcPr>
          <w:p>
            <w:pPr>
              <w:pStyle w:val="0"/>
              <w:jc w:val="center"/>
            </w:pPr>
            <w:r>
              <w:rPr>
                <w:sz w:val="20"/>
              </w:rPr>
              <w:t xml:space="preserve">9200</w:t>
            </w:r>
          </w:p>
        </w:tc>
      </w:tr>
      <w:tr>
        <w:tc>
          <w:tcPr>
            <w:tcW w:w="675" w:type="dxa"/>
            <w:tcBorders>
              <w:top w:val="nil"/>
              <w:left w:val="nil"/>
              <w:bottom w:val="nil"/>
              <w:right w:val="nil"/>
            </w:tcBorders>
          </w:tcPr>
          <w:p>
            <w:pPr>
              <w:pStyle w:val="0"/>
              <w:jc w:val="center"/>
            </w:pPr>
            <w:r>
              <w:rPr>
                <w:sz w:val="20"/>
              </w:rPr>
              <w:t xml:space="preserve">21.</w:t>
            </w:r>
          </w:p>
        </w:tc>
        <w:tc>
          <w:tcPr>
            <w:tcW w:w="3261" w:type="dxa"/>
            <w:tcBorders>
              <w:top w:val="nil"/>
              <w:left w:val="nil"/>
              <w:bottom w:val="nil"/>
              <w:right w:val="nil"/>
            </w:tcBorders>
          </w:tcPr>
          <w:p>
            <w:pPr>
              <w:pStyle w:val="0"/>
            </w:pPr>
            <w:r>
              <w:rPr>
                <w:sz w:val="20"/>
              </w:rPr>
              <w:t xml:space="preserve">Чеченская Республика</w:t>
            </w:r>
          </w:p>
        </w:tc>
        <w:tc>
          <w:tcPr>
            <w:tcW w:w="2564" w:type="dxa"/>
            <w:tcBorders>
              <w:top w:val="nil"/>
              <w:left w:val="nil"/>
              <w:bottom w:val="nil"/>
              <w:right w:val="nil"/>
            </w:tcBorders>
          </w:tcPr>
          <w:p>
            <w:pPr>
              <w:pStyle w:val="0"/>
              <w:jc w:val="center"/>
            </w:pPr>
            <w:r>
              <w:rPr>
                <w:sz w:val="20"/>
              </w:rPr>
              <w:t xml:space="preserve">7226,17</w:t>
            </w:r>
          </w:p>
        </w:tc>
        <w:tc>
          <w:tcPr>
            <w:tcW w:w="2565" w:type="dxa"/>
            <w:tcBorders>
              <w:top w:val="nil"/>
              <w:left w:val="nil"/>
              <w:bottom w:val="nil"/>
              <w:right w:val="nil"/>
            </w:tcBorders>
          </w:tcPr>
          <w:p>
            <w:pPr>
              <w:pStyle w:val="0"/>
              <w:jc w:val="center"/>
            </w:pPr>
            <w:r>
              <w:rPr>
                <w:sz w:val="20"/>
              </w:rPr>
              <w:t xml:space="preserve">44214,85</w:t>
            </w:r>
          </w:p>
        </w:tc>
      </w:tr>
      <w:tr>
        <w:tc>
          <w:tcPr>
            <w:tcW w:w="675" w:type="dxa"/>
            <w:tcBorders>
              <w:top w:val="nil"/>
              <w:left w:val="nil"/>
              <w:bottom w:val="nil"/>
              <w:right w:val="nil"/>
            </w:tcBorders>
          </w:tcPr>
          <w:p>
            <w:pPr>
              <w:pStyle w:val="0"/>
              <w:jc w:val="center"/>
            </w:pPr>
            <w:r>
              <w:rPr>
                <w:sz w:val="20"/>
              </w:rPr>
              <w:t xml:space="preserve">22.</w:t>
            </w:r>
          </w:p>
        </w:tc>
        <w:tc>
          <w:tcPr>
            <w:tcW w:w="3261" w:type="dxa"/>
            <w:tcBorders>
              <w:top w:val="nil"/>
              <w:left w:val="nil"/>
              <w:bottom w:val="nil"/>
              <w:right w:val="nil"/>
            </w:tcBorders>
          </w:tcPr>
          <w:p>
            <w:pPr>
              <w:pStyle w:val="0"/>
            </w:pPr>
            <w:r>
              <w:rPr>
                <w:sz w:val="20"/>
              </w:rPr>
              <w:t xml:space="preserve">Чувашская Республика</w:t>
            </w:r>
          </w:p>
        </w:tc>
        <w:tc>
          <w:tcPr>
            <w:tcW w:w="2564" w:type="dxa"/>
            <w:tcBorders>
              <w:top w:val="nil"/>
              <w:left w:val="nil"/>
              <w:bottom w:val="nil"/>
              <w:right w:val="nil"/>
            </w:tcBorders>
          </w:tcPr>
          <w:p>
            <w:pPr>
              <w:pStyle w:val="0"/>
              <w:jc w:val="center"/>
            </w:pPr>
            <w:r>
              <w:rPr>
                <w:sz w:val="20"/>
              </w:rPr>
              <w:t xml:space="preserve">1213,35</w:t>
            </w:r>
          </w:p>
        </w:tc>
        <w:tc>
          <w:tcPr>
            <w:tcW w:w="2565" w:type="dxa"/>
            <w:tcBorders>
              <w:top w:val="nil"/>
              <w:left w:val="nil"/>
              <w:bottom w:val="nil"/>
              <w:right w:val="nil"/>
            </w:tcBorders>
          </w:tcPr>
          <w:p>
            <w:pPr>
              <w:pStyle w:val="0"/>
              <w:jc w:val="center"/>
            </w:pPr>
            <w:r>
              <w:rPr>
                <w:sz w:val="20"/>
              </w:rPr>
              <w:t xml:space="preserve">5170,08</w:t>
            </w:r>
          </w:p>
        </w:tc>
      </w:tr>
      <w:tr>
        <w:tc>
          <w:tcPr>
            <w:tcW w:w="675" w:type="dxa"/>
            <w:tcBorders>
              <w:top w:val="nil"/>
              <w:left w:val="nil"/>
              <w:bottom w:val="nil"/>
              <w:right w:val="nil"/>
            </w:tcBorders>
          </w:tcPr>
          <w:p>
            <w:pPr>
              <w:pStyle w:val="0"/>
              <w:jc w:val="center"/>
            </w:pPr>
            <w:r>
              <w:rPr>
                <w:sz w:val="20"/>
              </w:rPr>
              <w:t xml:space="preserve">23.</w:t>
            </w:r>
          </w:p>
        </w:tc>
        <w:tc>
          <w:tcPr>
            <w:tcW w:w="3261" w:type="dxa"/>
            <w:tcBorders>
              <w:top w:val="nil"/>
              <w:left w:val="nil"/>
              <w:bottom w:val="nil"/>
              <w:right w:val="nil"/>
            </w:tcBorders>
          </w:tcPr>
          <w:p>
            <w:pPr>
              <w:pStyle w:val="0"/>
            </w:pPr>
            <w:r>
              <w:rPr>
                <w:sz w:val="20"/>
              </w:rPr>
              <w:t xml:space="preserve">Алтайский край</w:t>
            </w:r>
          </w:p>
        </w:tc>
        <w:tc>
          <w:tcPr>
            <w:tcW w:w="2564" w:type="dxa"/>
            <w:tcBorders>
              <w:top w:val="nil"/>
              <w:left w:val="nil"/>
              <w:bottom w:val="nil"/>
              <w:right w:val="nil"/>
            </w:tcBorders>
          </w:tcPr>
          <w:p>
            <w:pPr>
              <w:pStyle w:val="0"/>
              <w:jc w:val="center"/>
            </w:pPr>
            <w:r>
              <w:rPr>
                <w:sz w:val="20"/>
              </w:rPr>
              <w:t xml:space="preserve">3715,18</w:t>
            </w:r>
          </w:p>
        </w:tc>
        <w:tc>
          <w:tcPr>
            <w:tcW w:w="2565" w:type="dxa"/>
            <w:tcBorders>
              <w:top w:val="nil"/>
              <w:left w:val="nil"/>
              <w:bottom w:val="nil"/>
              <w:right w:val="nil"/>
            </w:tcBorders>
          </w:tcPr>
          <w:p>
            <w:pPr>
              <w:pStyle w:val="0"/>
              <w:jc w:val="center"/>
            </w:pPr>
            <w:r>
              <w:rPr>
                <w:sz w:val="20"/>
              </w:rPr>
              <w:t xml:space="preserve">3714,5</w:t>
            </w:r>
          </w:p>
        </w:tc>
      </w:tr>
      <w:tr>
        <w:tc>
          <w:tcPr>
            <w:tcW w:w="675" w:type="dxa"/>
            <w:tcBorders>
              <w:top w:val="nil"/>
              <w:left w:val="nil"/>
              <w:bottom w:val="nil"/>
              <w:right w:val="nil"/>
            </w:tcBorders>
          </w:tcPr>
          <w:p>
            <w:pPr>
              <w:pStyle w:val="0"/>
              <w:jc w:val="center"/>
            </w:pPr>
            <w:r>
              <w:rPr>
                <w:sz w:val="20"/>
              </w:rPr>
              <w:t xml:space="preserve">24.</w:t>
            </w:r>
          </w:p>
        </w:tc>
        <w:tc>
          <w:tcPr>
            <w:tcW w:w="3261" w:type="dxa"/>
            <w:tcBorders>
              <w:top w:val="nil"/>
              <w:left w:val="nil"/>
              <w:bottom w:val="nil"/>
              <w:right w:val="nil"/>
            </w:tcBorders>
          </w:tcPr>
          <w:p>
            <w:pPr>
              <w:pStyle w:val="0"/>
            </w:pPr>
            <w:r>
              <w:rPr>
                <w:sz w:val="20"/>
              </w:rPr>
              <w:t xml:space="preserve">Забайкальский край</w:t>
            </w:r>
          </w:p>
        </w:tc>
        <w:tc>
          <w:tcPr>
            <w:tcW w:w="2564" w:type="dxa"/>
            <w:tcBorders>
              <w:top w:val="nil"/>
              <w:left w:val="nil"/>
              <w:bottom w:val="nil"/>
              <w:right w:val="nil"/>
            </w:tcBorders>
          </w:tcPr>
          <w:p>
            <w:pPr>
              <w:pStyle w:val="0"/>
              <w:jc w:val="center"/>
            </w:pPr>
            <w:r>
              <w:rPr>
                <w:sz w:val="20"/>
              </w:rPr>
              <w:t xml:space="preserve">4965,6</w:t>
            </w:r>
          </w:p>
        </w:tc>
        <w:tc>
          <w:tcPr>
            <w:tcW w:w="2565" w:type="dxa"/>
            <w:tcBorders>
              <w:top w:val="nil"/>
              <w:left w:val="nil"/>
              <w:bottom w:val="nil"/>
              <w:right w:val="nil"/>
            </w:tcBorders>
          </w:tcPr>
          <w:p>
            <w:pPr>
              <w:pStyle w:val="0"/>
              <w:jc w:val="center"/>
            </w:pPr>
            <w:r>
              <w:rPr>
                <w:sz w:val="20"/>
              </w:rPr>
              <w:t xml:space="preserve">4963,61</w:t>
            </w:r>
          </w:p>
        </w:tc>
      </w:tr>
      <w:tr>
        <w:tc>
          <w:tcPr>
            <w:tcW w:w="675" w:type="dxa"/>
            <w:tcBorders>
              <w:top w:val="nil"/>
              <w:left w:val="nil"/>
              <w:bottom w:val="nil"/>
              <w:right w:val="nil"/>
            </w:tcBorders>
          </w:tcPr>
          <w:p>
            <w:pPr>
              <w:pStyle w:val="0"/>
              <w:jc w:val="center"/>
            </w:pPr>
            <w:r>
              <w:rPr>
                <w:sz w:val="20"/>
              </w:rPr>
              <w:t xml:space="preserve">25.</w:t>
            </w:r>
          </w:p>
        </w:tc>
        <w:tc>
          <w:tcPr>
            <w:tcW w:w="3261" w:type="dxa"/>
            <w:tcBorders>
              <w:top w:val="nil"/>
              <w:left w:val="nil"/>
              <w:bottom w:val="nil"/>
              <w:right w:val="nil"/>
            </w:tcBorders>
          </w:tcPr>
          <w:p>
            <w:pPr>
              <w:pStyle w:val="0"/>
            </w:pPr>
            <w:r>
              <w:rPr>
                <w:sz w:val="20"/>
              </w:rPr>
              <w:t xml:space="preserve">Камчатский край</w:t>
            </w:r>
          </w:p>
        </w:tc>
        <w:tc>
          <w:tcPr>
            <w:tcW w:w="2564" w:type="dxa"/>
            <w:tcBorders>
              <w:top w:val="nil"/>
              <w:left w:val="nil"/>
              <w:bottom w:val="nil"/>
              <w:right w:val="nil"/>
            </w:tcBorders>
          </w:tcPr>
          <w:p>
            <w:pPr>
              <w:pStyle w:val="0"/>
              <w:jc w:val="center"/>
            </w:pPr>
            <w:r>
              <w:rPr>
                <w:sz w:val="20"/>
              </w:rPr>
              <w:t xml:space="preserve">4672,2</w:t>
            </w:r>
          </w:p>
        </w:tc>
        <w:tc>
          <w:tcPr>
            <w:tcW w:w="2565" w:type="dxa"/>
            <w:tcBorders>
              <w:top w:val="nil"/>
              <w:left w:val="nil"/>
              <w:bottom w:val="nil"/>
              <w:right w:val="nil"/>
            </w:tcBorders>
          </w:tcPr>
          <w:p>
            <w:pPr>
              <w:pStyle w:val="0"/>
              <w:jc w:val="center"/>
            </w:pPr>
            <w:r>
              <w:rPr>
                <w:sz w:val="20"/>
              </w:rPr>
              <w:t xml:space="preserve">6300</w:t>
            </w:r>
          </w:p>
        </w:tc>
      </w:tr>
      <w:tr>
        <w:tc>
          <w:tcPr>
            <w:tcW w:w="675" w:type="dxa"/>
            <w:tcBorders>
              <w:top w:val="nil"/>
              <w:left w:val="nil"/>
              <w:bottom w:val="nil"/>
              <w:right w:val="nil"/>
            </w:tcBorders>
          </w:tcPr>
          <w:p>
            <w:pPr>
              <w:pStyle w:val="0"/>
              <w:jc w:val="center"/>
            </w:pPr>
            <w:r>
              <w:rPr>
                <w:sz w:val="20"/>
              </w:rPr>
              <w:t xml:space="preserve">26.</w:t>
            </w:r>
          </w:p>
        </w:tc>
        <w:tc>
          <w:tcPr>
            <w:tcW w:w="3261" w:type="dxa"/>
            <w:tcBorders>
              <w:top w:val="nil"/>
              <w:left w:val="nil"/>
              <w:bottom w:val="nil"/>
              <w:right w:val="nil"/>
            </w:tcBorders>
          </w:tcPr>
          <w:p>
            <w:pPr>
              <w:pStyle w:val="0"/>
            </w:pPr>
            <w:r>
              <w:rPr>
                <w:sz w:val="20"/>
              </w:rPr>
              <w:t xml:space="preserve">Краснодарский край</w:t>
            </w:r>
          </w:p>
        </w:tc>
        <w:tc>
          <w:tcPr>
            <w:tcW w:w="2564" w:type="dxa"/>
            <w:tcBorders>
              <w:top w:val="nil"/>
              <w:left w:val="nil"/>
              <w:bottom w:val="nil"/>
              <w:right w:val="nil"/>
            </w:tcBorders>
          </w:tcPr>
          <w:p>
            <w:pPr>
              <w:pStyle w:val="0"/>
              <w:jc w:val="center"/>
            </w:pPr>
            <w:r>
              <w:rPr>
                <w:sz w:val="20"/>
              </w:rPr>
              <w:t xml:space="preserve">3966,44</w:t>
            </w:r>
          </w:p>
        </w:tc>
        <w:tc>
          <w:tcPr>
            <w:tcW w:w="2565" w:type="dxa"/>
            <w:tcBorders>
              <w:top w:val="nil"/>
              <w:left w:val="nil"/>
              <w:bottom w:val="nil"/>
              <w:right w:val="nil"/>
            </w:tcBorders>
          </w:tcPr>
          <w:p>
            <w:pPr>
              <w:pStyle w:val="0"/>
              <w:jc w:val="center"/>
            </w:pPr>
            <w:r>
              <w:rPr>
                <w:sz w:val="20"/>
              </w:rPr>
              <w:t xml:space="preserve">8537,18</w:t>
            </w:r>
          </w:p>
        </w:tc>
      </w:tr>
      <w:tr>
        <w:tc>
          <w:tcPr>
            <w:tcW w:w="675" w:type="dxa"/>
            <w:tcBorders>
              <w:top w:val="nil"/>
              <w:left w:val="nil"/>
              <w:bottom w:val="nil"/>
              <w:right w:val="nil"/>
            </w:tcBorders>
          </w:tcPr>
          <w:p>
            <w:pPr>
              <w:pStyle w:val="0"/>
              <w:jc w:val="center"/>
            </w:pPr>
            <w:r>
              <w:rPr>
                <w:sz w:val="20"/>
              </w:rPr>
              <w:t xml:space="preserve">27.</w:t>
            </w:r>
          </w:p>
        </w:tc>
        <w:tc>
          <w:tcPr>
            <w:tcW w:w="3261" w:type="dxa"/>
            <w:tcBorders>
              <w:top w:val="nil"/>
              <w:left w:val="nil"/>
              <w:bottom w:val="nil"/>
              <w:right w:val="nil"/>
            </w:tcBorders>
          </w:tcPr>
          <w:p>
            <w:pPr>
              <w:pStyle w:val="0"/>
            </w:pPr>
            <w:r>
              <w:rPr>
                <w:sz w:val="20"/>
              </w:rPr>
              <w:t xml:space="preserve">Красноярский край</w:t>
            </w:r>
          </w:p>
        </w:tc>
        <w:tc>
          <w:tcPr>
            <w:tcW w:w="2564" w:type="dxa"/>
            <w:tcBorders>
              <w:top w:val="nil"/>
              <w:left w:val="nil"/>
              <w:bottom w:val="nil"/>
              <w:right w:val="nil"/>
            </w:tcBorders>
          </w:tcPr>
          <w:p>
            <w:pPr>
              <w:pStyle w:val="0"/>
              <w:jc w:val="center"/>
            </w:pPr>
            <w:r>
              <w:rPr>
                <w:sz w:val="20"/>
              </w:rPr>
              <w:t xml:space="preserve">4915,37</w:t>
            </w:r>
          </w:p>
        </w:tc>
        <w:tc>
          <w:tcPr>
            <w:tcW w:w="2565" w:type="dxa"/>
            <w:tcBorders>
              <w:top w:val="nil"/>
              <w:left w:val="nil"/>
              <w:bottom w:val="nil"/>
              <w:right w:val="nil"/>
            </w:tcBorders>
          </w:tcPr>
          <w:p>
            <w:pPr>
              <w:pStyle w:val="0"/>
              <w:jc w:val="center"/>
            </w:pPr>
            <w:r>
              <w:rPr>
                <w:sz w:val="20"/>
              </w:rPr>
              <w:t xml:space="preserve">4914,43</w:t>
            </w:r>
          </w:p>
        </w:tc>
      </w:tr>
      <w:tr>
        <w:tc>
          <w:tcPr>
            <w:tcW w:w="675" w:type="dxa"/>
            <w:tcBorders>
              <w:top w:val="nil"/>
              <w:left w:val="nil"/>
              <w:bottom w:val="nil"/>
              <w:right w:val="nil"/>
            </w:tcBorders>
          </w:tcPr>
          <w:p>
            <w:pPr>
              <w:pStyle w:val="0"/>
              <w:jc w:val="center"/>
            </w:pPr>
            <w:r>
              <w:rPr>
                <w:sz w:val="20"/>
              </w:rPr>
              <w:t xml:space="preserve">28.</w:t>
            </w:r>
          </w:p>
        </w:tc>
        <w:tc>
          <w:tcPr>
            <w:tcW w:w="3261" w:type="dxa"/>
            <w:tcBorders>
              <w:top w:val="nil"/>
              <w:left w:val="nil"/>
              <w:bottom w:val="nil"/>
              <w:right w:val="nil"/>
            </w:tcBorders>
          </w:tcPr>
          <w:p>
            <w:pPr>
              <w:pStyle w:val="0"/>
            </w:pPr>
            <w:r>
              <w:rPr>
                <w:sz w:val="20"/>
              </w:rPr>
              <w:t xml:space="preserve">Пермский край</w:t>
            </w:r>
          </w:p>
        </w:tc>
        <w:tc>
          <w:tcPr>
            <w:tcW w:w="2564" w:type="dxa"/>
            <w:tcBorders>
              <w:top w:val="nil"/>
              <w:left w:val="nil"/>
              <w:bottom w:val="nil"/>
              <w:right w:val="nil"/>
            </w:tcBorders>
          </w:tcPr>
          <w:p>
            <w:pPr>
              <w:pStyle w:val="0"/>
              <w:jc w:val="center"/>
            </w:pPr>
            <w:r>
              <w:rPr>
                <w:sz w:val="20"/>
              </w:rPr>
              <w:t xml:space="preserve">3692,51</w:t>
            </w:r>
          </w:p>
        </w:tc>
        <w:tc>
          <w:tcPr>
            <w:tcW w:w="2565" w:type="dxa"/>
            <w:tcBorders>
              <w:top w:val="nil"/>
              <w:left w:val="nil"/>
              <w:bottom w:val="nil"/>
              <w:right w:val="nil"/>
            </w:tcBorders>
          </w:tcPr>
          <w:p>
            <w:pPr>
              <w:pStyle w:val="0"/>
              <w:jc w:val="center"/>
            </w:pPr>
            <w:r>
              <w:rPr>
                <w:sz w:val="20"/>
              </w:rPr>
              <w:t xml:space="preserve">3692,07</w:t>
            </w:r>
          </w:p>
        </w:tc>
      </w:tr>
      <w:tr>
        <w:tc>
          <w:tcPr>
            <w:tcW w:w="675" w:type="dxa"/>
            <w:tcBorders>
              <w:top w:val="nil"/>
              <w:left w:val="nil"/>
              <w:bottom w:val="nil"/>
              <w:right w:val="nil"/>
            </w:tcBorders>
          </w:tcPr>
          <w:p>
            <w:pPr>
              <w:pStyle w:val="0"/>
              <w:jc w:val="center"/>
            </w:pPr>
            <w:r>
              <w:rPr>
                <w:sz w:val="20"/>
              </w:rPr>
              <w:t xml:space="preserve">29.</w:t>
            </w:r>
          </w:p>
        </w:tc>
        <w:tc>
          <w:tcPr>
            <w:tcW w:w="3261" w:type="dxa"/>
            <w:tcBorders>
              <w:top w:val="nil"/>
              <w:left w:val="nil"/>
              <w:bottom w:val="nil"/>
              <w:right w:val="nil"/>
            </w:tcBorders>
          </w:tcPr>
          <w:p>
            <w:pPr>
              <w:pStyle w:val="0"/>
            </w:pPr>
            <w:r>
              <w:rPr>
                <w:sz w:val="20"/>
              </w:rPr>
              <w:t xml:space="preserve">Приморский край</w:t>
            </w:r>
          </w:p>
        </w:tc>
        <w:tc>
          <w:tcPr>
            <w:tcW w:w="2564" w:type="dxa"/>
            <w:tcBorders>
              <w:top w:val="nil"/>
              <w:left w:val="nil"/>
              <w:bottom w:val="nil"/>
              <w:right w:val="nil"/>
            </w:tcBorders>
          </w:tcPr>
          <w:p>
            <w:pPr>
              <w:pStyle w:val="0"/>
              <w:jc w:val="center"/>
            </w:pPr>
            <w:r>
              <w:rPr>
                <w:sz w:val="20"/>
              </w:rPr>
              <w:t xml:space="preserve">2896,5</w:t>
            </w:r>
          </w:p>
        </w:tc>
        <w:tc>
          <w:tcPr>
            <w:tcW w:w="2565" w:type="dxa"/>
            <w:tcBorders>
              <w:top w:val="nil"/>
              <w:left w:val="nil"/>
              <w:bottom w:val="nil"/>
              <w:right w:val="nil"/>
            </w:tcBorders>
          </w:tcPr>
          <w:p>
            <w:pPr>
              <w:pStyle w:val="0"/>
              <w:jc w:val="center"/>
            </w:pPr>
            <w:r>
              <w:rPr>
                <w:sz w:val="20"/>
              </w:rPr>
              <w:t xml:space="preserve">4403,43</w:t>
            </w:r>
          </w:p>
        </w:tc>
      </w:tr>
      <w:tr>
        <w:tc>
          <w:tcPr>
            <w:tcW w:w="675" w:type="dxa"/>
            <w:tcBorders>
              <w:top w:val="nil"/>
              <w:left w:val="nil"/>
              <w:bottom w:val="nil"/>
              <w:right w:val="nil"/>
            </w:tcBorders>
          </w:tcPr>
          <w:p>
            <w:pPr>
              <w:pStyle w:val="0"/>
              <w:jc w:val="center"/>
            </w:pPr>
            <w:r>
              <w:rPr>
                <w:sz w:val="20"/>
              </w:rPr>
              <w:t xml:space="preserve">30.</w:t>
            </w:r>
          </w:p>
        </w:tc>
        <w:tc>
          <w:tcPr>
            <w:tcW w:w="3261" w:type="dxa"/>
            <w:tcBorders>
              <w:top w:val="nil"/>
              <w:left w:val="nil"/>
              <w:bottom w:val="nil"/>
              <w:right w:val="nil"/>
            </w:tcBorders>
          </w:tcPr>
          <w:p>
            <w:pPr>
              <w:pStyle w:val="0"/>
            </w:pPr>
            <w:r>
              <w:rPr>
                <w:sz w:val="20"/>
              </w:rPr>
              <w:t xml:space="preserve">Ставропольский край</w:t>
            </w:r>
          </w:p>
        </w:tc>
        <w:tc>
          <w:tcPr>
            <w:tcW w:w="2564" w:type="dxa"/>
            <w:tcBorders>
              <w:top w:val="nil"/>
              <w:left w:val="nil"/>
              <w:bottom w:val="nil"/>
              <w:right w:val="nil"/>
            </w:tcBorders>
          </w:tcPr>
          <w:p>
            <w:pPr>
              <w:pStyle w:val="0"/>
              <w:jc w:val="center"/>
            </w:pPr>
            <w:r>
              <w:rPr>
                <w:sz w:val="20"/>
              </w:rPr>
              <w:t xml:space="preserve">3405,86</w:t>
            </w:r>
          </w:p>
        </w:tc>
        <w:tc>
          <w:tcPr>
            <w:tcW w:w="2565" w:type="dxa"/>
            <w:tcBorders>
              <w:top w:val="nil"/>
              <w:left w:val="nil"/>
              <w:bottom w:val="nil"/>
              <w:right w:val="nil"/>
            </w:tcBorders>
          </w:tcPr>
          <w:p>
            <w:pPr>
              <w:pStyle w:val="0"/>
              <w:jc w:val="center"/>
            </w:pPr>
            <w:r>
              <w:rPr>
                <w:sz w:val="20"/>
              </w:rPr>
              <w:t xml:space="preserve">5543,43</w:t>
            </w:r>
          </w:p>
        </w:tc>
      </w:tr>
      <w:tr>
        <w:tc>
          <w:tcPr>
            <w:tcW w:w="675" w:type="dxa"/>
            <w:tcBorders>
              <w:top w:val="nil"/>
              <w:left w:val="nil"/>
              <w:bottom w:val="nil"/>
              <w:right w:val="nil"/>
            </w:tcBorders>
          </w:tcPr>
          <w:p>
            <w:pPr>
              <w:pStyle w:val="0"/>
              <w:jc w:val="center"/>
            </w:pPr>
            <w:r>
              <w:rPr>
                <w:sz w:val="20"/>
              </w:rPr>
              <w:t xml:space="preserve">31.</w:t>
            </w:r>
          </w:p>
        </w:tc>
        <w:tc>
          <w:tcPr>
            <w:tcW w:w="3261" w:type="dxa"/>
            <w:tcBorders>
              <w:top w:val="nil"/>
              <w:left w:val="nil"/>
              <w:bottom w:val="nil"/>
              <w:right w:val="nil"/>
            </w:tcBorders>
          </w:tcPr>
          <w:p>
            <w:pPr>
              <w:pStyle w:val="0"/>
            </w:pPr>
            <w:r>
              <w:rPr>
                <w:sz w:val="20"/>
              </w:rPr>
              <w:t xml:space="preserve">Хабаровский край</w:t>
            </w:r>
          </w:p>
        </w:tc>
        <w:tc>
          <w:tcPr>
            <w:tcW w:w="2564" w:type="dxa"/>
            <w:tcBorders>
              <w:top w:val="nil"/>
              <w:left w:val="nil"/>
              <w:bottom w:val="nil"/>
              <w:right w:val="nil"/>
            </w:tcBorders>
          </w:tcPr>
          <w:p>
            <w:pPr>
              <w:pStyle w:val="0"/>
              <w:jc w:val="center"/>
            </w:pPr>
            <w:r>
              <w:rPr>
                <w:sz w:val="20"/>
              </w:rPr>
              <w:t xml:space="preserve">2967,44</w:t>
            </w:r>
          </w:p>
        </w:tc>
        <w:tc>
          <w:tcPr>
            <w:tcW w:w="2565" w:type="dxa"/>
            <w:tcBorders>
              <w:top w:val="nil"/>
              <w:left w:val="nil"/>
              <w:bottom w:val="nil"/>
              <w:right w:val="nil"/>
            </w:tcBorders>
          </w:tcPr>
          <w:p>
            <w:pPr>
              <w:pStyle w:val="0"/>
              <w:jc w:val="center"/>
            </w:pPr>
            <w:r>
              <w:rPr>
                <w:sz w:val="20"/>
              </w:rPr>
              <w:t xml:space="preserve">4570,01</w:t>
            </w:r>
          </w:p>
        </w:tc>
      </w:tr>
      <w:tr>
        <w:tc>
          <w:tcPr>
            <w:tcW w:w="675" w:type="dxa"/>
            <w:tcBorders>
              <w:top w:val="nil"/>
              <w:left w:val="nil"/>
              <w:bottom w:val="nil"/>
              <w:right w:val="nil"/>
            </w:tcBorders>
          </w:tcPr>
          <w:p>
            <w:pPr>
              <w:pStyle w:val="0"/>
              <w:jc w:val="center"/>
            </w:pPr>
            <w:r>
              <w:rPr>
                <w:sz w:val="20"/>
              </w:rPr>
              <w:t xml:space="preserve">32.</w:t>
            </w:r>
          </w:p>
        </w:tc>
        <w:tc>
          <w:tcPr>
            <w:tcW w:w="3261" w:type="dxa"/>
            <w:tcBorders>
              <w:top w:val="nil"/>
              <w:left w:val="nil"/>
              <w:bottom w:val="nil"/>
              <w:right w:val="nil"/>
            </w:tcBorders>
          </w:tcPr>
          <w:p>
            <w:pPr>
              <w:pStyle w:val="0"/>
            </w:pPr>
            <w:r>
              <w:rPr>
                <w:sz w:val="20"/>
              </w:rPr>
              <w:t xml:space="preserve">Амурская область</w:t>
            </w:r>
          </w:p>
        </w:tc>
        <w:tc>
          <w:tcPr>
            <w:tcW w:w="2564" w:type="dxa"/>
            <w:tcBorders>
              <w:top w:val="nil"/>
              <w:left w:val="nil"/>
              <w:bottom w:val="nil"/>
              <w:right w:val="nil"/>
            </w:tcBorders>
          </w:tcPr>
          <w:p>
            <w:pPr>
              <w:pStyle w:val="0"/>
              <w:jc w:val="center"/>
            </w:pPr>
            <w:r>
              <w:rPr>
                <w:sz w:val="20"/>
              </w:rPr>
              <w:t xml:space="preserve">3934,07</w:t>
            </w:r>
          </w:p>
        </w:tc>
        <w:tc>
          <w:tcPr>
            <w:tcW w:w="2565" w:type="dxa"/>
            <w:tcBorders>
              <w:top w:val="nil"/>
              <w:left w:val="nil"/>
              <w:bottom w:val="nil"/>
              <w:right w:val="nil"/>
            </w:tcBorders>
          </w:tcPr>
          <w:p>
            <w:pPr>
              <w:pStyle w:val="0"/>
              <w:jc w:val="center"/>
            </w:pPr>
            <w:r>
              <w:rPr>
                <w:sz w:val="20"/>
              </w:rPr>
              <w:t xml:space="preserve">12323,98</w:t>
            </w:r>
          </w:p>
        </w:tc>
      </w:tr>
      <w:tr>
        <w:tc>
          <w:tcPr>
            <w:tcW w:w="675" w:type="dxa"/>
            <w:tcBorders>
              <w:top w:val="nil"/>
              <w:left w:val="nil"/>
              <w:bottom w:val="nil"/>
              <w:right w:val="nil"/>
            </w:tcBorders>
          </w:tcPr>
          <w:p>
            <w:pPr>
              <w:pStyle w:val="0"/>
              <w:jc w:val="center"/>
            </w:pPr>
            <w:r>
              <w:rPr>
                <w:sz w:val="20"/>
              </w:rPr>
              <w:t xml:space="preserve">33.</w:t>
            </w:r>
          </w:p>
        </w:tc>
        <w:tc>
          <w:tcPr>
            <w:tcW w:w="3261" w:type="dxa"/>
            <w:tcBorders>
              <w:top w:val="nil"/>
              <w:left w:val="nil"/>
              <w:bottom w:val="nil"/>
              <w:right w:val="nil"/>
            </w:tcBorders>
          </w:tcPr>
          <w:p>
            <w:pPr>
              <w:pStyle w:val="0"/>
            </w:pPr>
            <w:r>
              <w:rPr>
                <w:sz w:val="20"/>
              </w:rPr>
              <w:t xml:space="preserve">Архангельская область</w:t>
            </w:r>
          </w:p>
        </w:tc>
        <w:tc>
          <w:tcPr>
            <w:tcW w:w="2564" w:type="dxa"/>
            <w:tcBorders>
              <w:top w:val="nil"/>
              <w:left w:val="nil"/>
              <w:bottom w:val="nil"/>
              <w:right w:val="nil"/>
            </w:tcBorders>
          </w:tcPr>
          <w:p>
            <w:pPr>
              <w:pStyle w:val="0"/>
              <w:jc w:val="center"/>
            </w:pPr>
            <w:r>
              <w:rPr>
                <w:sz w:val="20"/>
              </w:rPr>
              <w:t xml:space="preserve">4965,65</w:t>
            </w:r>
          </w:p>
        </w:tc>
        <w:tc>
          <w:tcPr>
            <w:tcW w:w="2565" w:type="dxa"/>
            <w:tcBorders>
              <w:top w:val="nil"/>
              <w:left w:val="nil"/>
              <w:bottom w:val="nil"/>
              <w:right w:val="nil"/>
            </w:tcBorders>
          </w:tcPr>
          <w:p>
            <w:pPr>
              <w:pStyle w:val="0"/>
              <w:jc w:val="center"/>
            </w:pPr>
            <w:r>
              <w:rPr>
                <w:sz w:val="20"/>
              </w:rPr>
              <w:t xml:space="preserve">4963,08</w:t>
            </w:r>
          </w:p>
        </w:tc>
      </w:tr>
      <w:tr>
        <w:tc>
          <w:tcPr>
            <w:tcW w:w="675" w:type="dxa"/>
            <w:tcBorders>
              <w:top w:val="nil"/>
              <w:left w:val="nil"/>
              <w:bottom w:val="nil"/>
              <w:right w:val="nil"/>
            </w:tcBorders>
          </w:tcPr>
          <w:p>
            <w:pPr>
              <w:pStyle w:val="0"/>
              <w:jc w:val="center"/>
            </w:pPr>
            <w:r>
              <w:rPr>
                <w:sz w:val="20"/>
              </w:rPr>
              <w:t xml:space="preserve">34.</w:t>
            </w:r>
          </w:p>
        </w:tc>
        <w:tc>
          <w:tcPr>
            <w:tcW w:w="3261" w:type="dxa"/>
            <w:tcBorders>
              <w:top w:val="nil"/>
              <w:left w:val="nil"/>
              <w:bottom w:val="nil"/>
              <w:right w:val="nil"/>
            </w:tcBorders>
          </w:tcPr>
          <w:p>
            <w:pPr>
              <w:pStyle w:val="0"/>
            </w:pPr>
            <w:r>
              <w:rPr>
                <w:sz w:val="20"/>
              </w:rPr>
              <w:t xml:space="preserve">Астраханская область</w:t>
            </w:r>
          </w:p>
        </w:tc>
        <w:tc>
          <w:tcPr>
            <w:tcW w:w="2564" w:type="dxa"/>
            <w:tcBorders>
              <w:top w:val="nil"/>
              <w:left w:val="nil"/>
              <w:bottom w:val="nil"/>
              <w:right w:val="nil"/>
            </w:tcBorders>
          </w:tcPr>
          <w:p>
            <w:pPr>
              <w:pStyle w:val="0"/>
              <w:jc w:val="center"/>
            </w:pPr>
            <w:r>
              <w:rPr>
                <w:sz w:val="20"/>
              </w:rPr>
              <w:t xml:space="preserve">4815,47</w:t>
            </w:r>
          </w:p>
        </w:tc>
        <w:tc>
          <w:tcPr>
            <w:tcW w:w="2565" w:type="dxa"/>
            <w:tcBorders>
              <w:top w:val="nil"/>
              <w:left w:val="nil"/>
              <w:bottom w:val="nil"/>
              <w:right w:val="nil"/>
            </w:tcBorders>
          </w:tcPr>
          <w:p>
            <w:pPr>
              <w:pStyle w:val="0"/>
              <w:jc w:val="center"/>
            </w:pPr>
            <w:r>
              <w:rPr>
                <w:sz w:val="20"/>
              </w:rPr>
              <w:t xml:space="preserve">5952,99</w:t>
            </w:r>
          </w:p>
        </w:tc>
      </w:tr>
      <w:tr>
        <w:tc>
          <w:tcPr>
            <w:tcW w:w="675" w:type="dxa"/>
            <w:tcBorders>
              <w:top w:val="nil"/>
              <w:left w:val="nil"/>
              <w:bottom w:val="nil"/>
              <w:right w:val="nil"/>
            </w:tcBorders>
          </w:tcPr>
          <w:p>
            <w:pPr>
              <w:pStyle w:val="0"/>
              <w:jc w:val="center"/>
            </w:pPr>
            <w:r>
              <w:rPr>
                <w:sz w:val="20"/>
              </w:rPr>
              <w:t xml:space="preserve">35.</w:t>
            </w:r>
          </w:p>
        </w:tc>
        <w:tc>
          <w:tcPr>
            <w:tcW w:w="3261" w:type="dxa"/>
            <w:tcBorders>
              <w:top w:val="nil"/>
              <w:left w:val="nil"/>
              <w:bottom w:val="nil"/>
              <w:right w:val="nil"/>
            </w:tcBorders>
          </w:tcPr>
          <w:p>
            <w:pPr>
              <w:pStyle w:val="0"/>
            </w:pPr>
            <w:r>
              <w:rPr>
                <w:sz w:val="20"/>
              </w:rPr>
              <w:t xml:space="preserve">Белгородская область</w:t>
            </w:r>
          </w:p>
        </w:tc>
        <w:tc>
          <w:tcPr>
            <w:tcW w:w="2564" w:type="dxa"/>
            <w:tcBorders>
              <w:top w:val="nil"/>
              <w:left w:val="nil"/>
              <w:bottom w:val="nil"/>
              <w:right w:val="nil"/>
            </w:tcBorders>
          </w:tcPr>
          <w:p>
            <w:pPr>
              <w:pStyle w:val="0"/>
              <w:jc w:val="center"/>
            </w:pPr>
            <w:r>
              <w:rPr>
                <w:sz w:val="20"/>
              </w:rPr>
              <w:t xml:space="preserve">4300,15</w:t>
            </w:r>
          </w:p>
        </w:tc>
        <w:tc>
          <w:tcPr>
            <w:tcW w:w="2565" w:type="dxa"/>
            <w:tcBorders>
              <w:top w:val="nil"/>
              <w:left w:val="nil"/>
              <w:bottom w:val="nil"/>
              <w:right w:val="nil"/>
            </w:tcBorders>
          </w:tcPr>
          <w:p>
            <w:pPr>
              <w:pStyle w:val="0"/>
              <w:jc w:val="center"/>
            </w:pPr>
            <w:r>
              <w:rPr>
                <w:sz w:val="20"/>
              </w:rPr>
              <w:t xml:space="preserve">4674,6</w:t>
            </w:r>
          </w:p>
        </w:tc>
      </w:tr>
      <w:tr>
        <w:tc>
          <w:tcPr>
            <w:tcW w:w="675" w:type="dxa"/>
            <w:tcBorders>
              <w:top w:val="nil"/>
              <w:left w:val="nil"/>
              <w:bottom w:val="nil"/>
              <w:right w:val="nil"/>
            </w:tcBorders>
          </w:tcPr>
          <w:p>
            <w:pPr>
              <w:pStyle w:val="0"/>
              <w:jc w:val="center"/>
            </w:pPr>
            <w:r>
              <w:rPr>
                <w:sz w:val="20"/>
              </w:rPr>
              <w:t xml:space="preserve">36.</w:t>
            </w:r>
          </w:p>
        </w:tc>
        <w:tc>
          <w:tcPr>
            <w:tcW w:w="3261" w:type="dxa"/>
            <w:tcBorders>
              <w:top w:val="nil"/>
              <w:left w:val="nil"/>
              <w:bottom w:val="nil"/>
              <w:right w:val="nil"/>
            </w:tcBorders>
          </w:tcPr>
          <w:p>
            <w:pPr>
              <w:pStyle w:val="0"/>
            </w:pPr>
            <w:r>
              <w:rPr>
                <w:sz w:val="20"/>
              </w:rPr>
              <w:t xml:space="preserve">Брянская область</w:t>
            </w:r>
          </w:p>
        </w:tc>
        <w:tc>
          <w:tcPr>
            <w:tcW w:w="2564" w:type="dxa"/>
            <w:tcBorders>
              <w:top w:val="nil"/>
              <w:left w:val="nil"/>
              <w:bottom w:val="nil"/>
              <w:right w:val="nil"/>
            </w:tcBorders>
          </w:tcPr>
          <w:p>
            <w:pPr>
              <w:pStyle w:val="0"/>
              <w:jc w:val="center"/>
            </w:pPr>
            <w:r>
              <w:rPr>
                <w:sz w:val="20"/>
              </w:rPr>
              <w:t xml:space="preserve">4655,51</w:t>
            </w:r>
          </w:p>
        </w:tc>
        <w:tc>
          <w:tcPr>
            <w:tcW w:w="2565" w:type="dxa"/>
            <w:tcBorders>
              <w:top w:val="nil"/>
              <w:left w:val="nil"/>
              <w:bottom w:val="nil"/>
              <w:right w:val="nil"/>
            </w:tcBorders>
          </w:tcPr>
          <w:p>
            <w:pPr>
              <w:pStyle w:val="0"/>
              <w:jc w:val="center"/>
            </w:pPr>
            <w:r>
              <w:rPr>
                <w:sz w:val="20"/>
              </w:rPr>
              <w:t xml:space="preserve">4857,25</w:t>
            </w:r>
          </w:p>
        </w:tc>
      </w:tr>
      <w:tr>
        <w:tc>
          <w:tcPr>
            <w:tcW w:w="675" w:type="dxa"/>
            <w:tcBorders>
              <w:top w:val="nil"/>
              <w:left w:val="nil"/>
              <w:bottom w:val="nil"/>
              <w:right w:val="nil"/>
            </w:tcBorders>
          </w:tcPr>
          <w:p>
            <w:pPr>
              <w:pStyle w:val="0"/>
              <w:jc w:val="center"/>
            </w:pPr>
            <w:r>
              <w:rPr>
                <w:sz w:val="20"/>
              </w:rPr>
              <w:t xml:space="preserve">37.</w:t>
            </w:r>
          </w:p>
        </w:tc>
        <w:tc>
          <w:tcPr>
            <w:tcW w:w="3261" w:type="dxa"/>
            <w:tcBorders>
              <w:top w:val="nil"/>
              <w:left w:val="nil"/>
              <w:bottom w:val="nil"/>
              <w:right w:val="nil"/>
            </w:tcBorders>
          </w:tcPr>
          <w:p>
            <w:pPr>
              <w:pStyle w:val="0"/>
            </w:pPr>
            <w:r>
              <w:rPr>
                <w:sz w:val="20"/>
              </w:rPr>
              <w:t xml:space="preserve">Владимирская область</w:t>
            </w:r>
          </w:p>
        </w:tc>
        <w:tc>
          <w:tcPr>
            <w:tcW w:w="2564" w:type="dxa"/>
            <w:tcBorders>
              <w:top w:val="nil"/>
              <w:left w:val="nil"/>
              <w:bottom w:val="nil"/>
              <w:right w:val="nil"/>
            </w:tcBorders>
          </w:tcPr>
          <w:p>
            <w:pPr>
              <w:pStyle w:val="0"/>
              <w:jc w:val="center"/>
            </w:pPr>
            <w:r>
              <w:rPr>
                <w:sz w:val="20"/>
              </w:rPr>
              <w:t xml:space="preserve">1015,8</w:t>
            </w:r>
          </w:p>
        </w:tc>
        <w:tc>
          <w:tcPr>
            <w:tcW w:w="2565" w:type="dxa"/>
            <w:tcBorders>
              <w:top w:val="nil"/>
              <w:left w:val="nil"/>
              <w:bottom w:val="nil"/>
              <w:right w:val="nil"/>
            </w:tcBorders>
          </w:tcPr>
          <w:p>
            <w:pPr>
              <w:pStyle w:val="0"/>
              <w:jc w:val="center"/>
            </w:pPr>
            <w:r>
              <w:rPr>
                <w:sz w:val="20"/>
              </w:rPr>
              <w:t xml:space="preserve">1348,24</w:t>
            </w:r>
          </w:p>
        </w:tc>
      </w:tr>
      <w:tr>
        <w:tc>
          <w:tcPr>
            <w:tcW w:w="675" w:type="dxa"/>
            <w:tcBorders>
              <w:top w:val="nil"/>
              <w:left w:val="nil"/>
              <w:bottom w:val="nil"/>
              <w:right w:val="nil"/>
            </w:tcBorders>
          </w:tcPr>
          <w:p>
            <w:pPr>
              <w:pStyle w:val="0"/>
              <w:jc w:val="center"/>
            </w:pPr>
            <w:r>
              <w:rPr>
                <w:sz w:val="20"/>
              </w:rPr>
              <w:t xml:space="preserve">38.</w:t>
            </w:r>
          </w:p>
        </w:tc>
        <w:tc>
          <w:tcPr>
            <w:tcW w:w="3261" w:type="dxa"/>
            <w:tcBorders>
              <w:top w:val="nil"/>
              <w:left w:val="nil"/>
              <w:bottom w:val="nil"/>
              <w:right w:val="nil"/>
            </w:tcBorders>
          </w:tcPr>
          <w:p>
            <w:pPr>
              <w:pStyle w:val="0"/>
            </w:pPr>
            <w:r>
              <w:rPr>
                <w:sz w:val="20"/>
              </w:rPr>
              <w:t xml:space="preserve">Волгоградская область</w:t>
            </w:r>
          </w:p>
        </w:tc>
        <w:tc>
          <w:tcPr>
            <w:tcW w:w="2564" w:type="dxa"/>
            <w:tcBorders>
              <w:top w:val="nil"/>
              <w:left w:val="nil"/>
              <w:bottom w:val="nil"/>
              <w:right w:val="nil"/>
            </w:tcBorders>
          </w:tcPr>
          <w:p>
            <w:pPr>
              <w:pStyle w:val="0"/>
              <w:jc w:val="center"/>
            </w:pPr>
            <w:r>
              <w:rPr>
                <w:sz w:val="20"/>
              </w:rPr>
              <w:t xml:space="preserve">3742,5</w:t>
            </w:r>
          </w:p>
        </w:tc>
        <w:tc>
          <w:tcPr>
            <w:tcW w:w="2565" w:type="dxa"/>
            <w:tcBorders>
              <w:top w:val="nil"/>
              <w:left w:val="nil"/>
              <w:bottom w:val="nil"/>
              <w:right w:val="nil"/>
            </w:tcBorders>
          </w:tcPr>
          <w:p>
            <w:pPr>
              <w:pStyle w:val="0"/>
              <w:jc w:val="center"/>
            </w:pPr>
            <w:r>
              <w:rPr>
                <w:sz w:val="20"/>
              </w:rPr>
              <w:t xml:space="preserve">3741,66</w:t>
            </w:r>
          </w:p>
        </w:tc>
      </w:tr>
      <w:tr>
        <w:tc>
          <w:tcPr>
            <w:tcW w:w="675" w:type="dxa"/>
            <w:tcBorders>
              <w:top w:val="nil"/>
              <w:left w:val="nil"/>
              <w:bottom w:val="nil"/>
              <w:right w:val="nil"/>
            </w:tcBorders>
          </w:tcPr>
          <w:p>
            <w:pPr>
              <w:pStyle w:val="0"/>
              <w:jc w:val="center"/>
            </w:pPr>
            <w:r>
              <w:rPr>
                <w:sz w:val="20"/>
              </w:rPr>
              <w:t xml:space="preserve">39.</w:t>
            </w:r>
          </w:p>
        </w:tc>
        <w:tc>
          <w:tcPr>
            <w:tcW w:w="3261" w:type="dxa"/>
            <w:tcBorders>
              <w:top w:val="nil"/>
              <w:left w:val="nil"/>
              <w:bottom w:val="nil"/>
              <w:right w:val="nil"/>
            </w:tcBorders>
          </w:tcPr>
          <w:p>
            <w:pPr>
              <w:pStyle w:val="0"/>
            </w:pPr>
            <w:r>
              <w:rPr>
                <w:sz w:val="20"/>
              </w:rPr>
              <w:t xml:space="preserve">Вологодская область</w:t>
            </w:r>
          </w:p>
        </w:tc>
        <w:tc>
          <w:tcPr>
            <w:tcW w:w="2564" w:type="dxa"/>
            <w:tcBorders>
              <w:top w:val="nil"/>
              <w:left w:val="nil"/>
              <w:bottom w:val="nil"/>
              <w:right w:val="nil"/>
            </w:tcBorders>
          </w:tcPr>
          <w:p>
            <w:pPr>
              <w:pStyle w:val="0"/>
              <w:jc w:val="center"/>
            </w:pPr>
            <w:r>
              <w:rPr>
                <w:sz w:val="20"/>
              </w:rPr>
              <w:t xml:space="preserve">3480,1</w:t>
            </w:r>
          </w:p>
        </w:tc>
        <w:tc>
          <w:tcPr>
            <w:tcW w:w="2565" w:type="dxa"/>
            <w:tcBorders>
              <w:top w:val="nil"/>
              <w:left w:val="nil"/>
              <w:bottom w:val="nil"/>
              <w:right w:val="nil"/>
            </w:tcBorders>
          </w:tcPr>
          <w:p>
            <w:pPr>
              <w:pStyle w:val="0"/>
              <w:jc w:val="center"/>
            </w:pPr>
            <w:r>
              <w:rPr>
                <w:sz w:val="20"/>
              </w:rPr>
              <w:t xml:space="preserve">13117,1</w:t>
            </w:r>
          </w:p>
        </w:tc>
      </w:tr>
      <w:tr>
        <w:tc>
          <w:tcPr>
            <w:tcW w:w="675" w:type="dxa"/>
            <w:tcBorders>
              <w:top w:val="nil"/>
              <w:left w:val="nil"/>
              <w:bottom w:val="nil"/>
              <w:right w:val="nil"/>
            </w:tcBorders>
          </w:tcPr>
          <w:p>
            <w:pPr>
              <w:pStyle w:val="0"/>
              <w:jc w:val="center"/>
            </w:pPr>
            <w:r>
              <w:rPr>
                <w:sz w:val="20"/>
              </w:rPr>
              <w:t xml:space="preserve">40.</w:t>
            </w:r>
          </w:p>
        </w:tc>
        <w:tc>
          <w:tcPr>
            <w:tcW w:w="3261" w:type="dxa"/>
            <w:tcBorders>
              <w:top w:val="nil"/>
              <w:left w:val="nil"/>
              <w:bottom w:val="nil"/>
              <w:right w:val="nil"/>
            </w:tcBorders>
          </w:tcPr>
          <w:p>
            <w:pPr>
              <w:pStyle w:val="0"/>
            </w:pPr>
            <w:r>
              <w:rPr>
                <w:sz w:val="20"/>
              </w:rPr>
              <w:t xml:space="preserve">Воронежская область</w:t>
            </w:r>
          </w:p>
        </w:tc>
        <w:tc>
          <w:tcPr>
            <w:tcW w:w="2564" w:type="dxa"/>
            <w:tcBorders>
              <w:top w:val="nil"/>
              <w:left w:val="nil"/>
              <w:bottom w:val="nil"/>
              <w:right w:val="nil"/>
            </w:tcBorders>
          </w:tcPr>
          <w:p>
            <w:pPr>
              <w:pStyle w:val="0"/>
              <w:jc w:val="center"/>
            </w:pPr>
            <w:r>
              <w:rPr>
                <w:sz w:val="20"/>
              </w:rPr>
              <w:t xml:space="preserve">969,72</w:t>
            </w:r>
          </w:p>
        </w:tc>
        <w:tc>
          <w:tcPr>
            <w:tcW w:w="2565" w:type="dxa"/>
            <w:tcBorders>
              <w:top w:val="nil"/>
              <w:left w:val="nil"/>
              <w:bottom w:val="nil"/>
              <w:right w:val="nil"/>
            </w:tcBorders>
          </w:tcPr>
          <w:p>
            <w:pPr>
              <w:pStyle w:val="0"/>
              <w:jc w:val="center"/>
            </w:pPr>
            <w:r>
              <w:rPr>
                <w:sz w:val="20"/>
              </w:rPr>
              <w:t xml:space="preserve">1645,8</w:t>
            </w:r>
          </w:p>
        </w:tc>
      </w:tr>
      <w:tr>
        <w:tc>
          <w:tcPr>
            <w:tcW w:w="675" w:type="dxa"/>
            <w:tcBorders>
              <w:top w:val="nil"/>
              <w:left w:val="nil"/>
              <w:bottom w:val="nil"/>
              <w:right w:val="nil"/>
            </w:tcBorders>
          </w:tcPr>
          <w:p>
            <w:pPr>
              <w:pStyle w:val="0"/>
              <w:jc w:val="center"/>
            </w:pPr>
            <w:r>
              <w:rPr>
                <w:sz w:val="20"/>
              </w:rPr>
              <w:t xml:space="preserve">41.</w:t>
            </w:r>
          </w:p>
        </w:tc>
        <w:tc>
          <w:tcPr>
            <w:tcW w:w="3261" w:type="dxa"/>
            <w:tcBorders>
              <w:top w:val="nil"/>
              <w:left w:val="nil"/>
              <w:bottom w:val="nil"/>
              <w:right w:val="nil"/>
            </w:tcBorders>
          </w:tcPr>
          <w:p>
            <w:pPr>
              <w:pStyle w:val="0"/>
            </w:pPr>
            <w:r>
              <w:rPr>
                <w:sz w:val="20"/>
              </w:rPr>
              <w:t xml:space="preserve">Ивановская область</w:t>
            </w:r>
          </w:p>
        </w:tc>
        <w:tc>
          <w:tcPr>
            <w:tcW w:w="2564" w:type="dxa"/>
            <w:tcBorders>
              <w:top w:val="nil"/>
              <w:left w:val="nil"/>
              <w:bottom w:val="nil"/>
              <w:right w:val="nil"/>
            </w:tcBorders>
          </w:tcPr>
          <w:p>
            <w:pPr>
              <w:pStyle w:val="0"/>
              <w:jc w:val="center"/>
            </w:pPr>
            <w:r>
              <w:rPr>
                <w:sz w:val="20"/>
              </w:rPr>
              <w:t xml:space="preserve">3087,72</w:t>
            </w:r>
          </w:p>
        </w:tc>
        <w:tc>
          <w:tcPr>
            <w:tcW w:w="2565" w:type="dxa"/>
            <w:tcBorders>
              <w:top w:val="nil"/>
              <w:left w:val="nil"/>
              <w:bottom w:val="nil"/>
              <w:right w:val="nil"/>
            </w:tcBorders>
          </w:tcPr>
          <w:p>
            <w:pPr>
              <w:pStyle w:val="0"/>
              <w:jc w:val="center"/>
            </w:pPr>
            <w:r>
              <w:rPr>
                <w:sz w:val="20"/>
              </w:rPr>
              <w:t xml:space="preserve">3644,67</w:t>
            </w:r>
          </w:p>
        </w:tc>
      </w:tr>
      <w:tr>
        <w:tc>
          <w:tcPr>
            <w:tcW w:w="675" w:type="dxa"/>
            <w:tcBorders>
              <w:top w:val="nil"/>
              <w:left w:val="nil"/>
              <w:bottom w:val="nil"/>
              <w:right w:val="nil"/>
            </w:tcBorders>
          </w:tcPr>
          <w:p>
            <w:pPr>
              <w:pStyle w:val="0"/>
              <w:jc w:val="center"/>
            </w:pPr>
            <w:r>
              <w:rPr>
                <w:sz w:val="20"/>
              </w:rPr>
              <w:t xml:space="preserve">42.</w:t>
            </w:r>
          </w:p>
        </w:tc>
        <w:tc>
          <w:tcPr>
            <w:tcW w:w="3261" w:type="dxa"/>
            <w:tcBorders>
              <w:top w:val="nil"/>
              <w:left w:val="nil"/>
              <w:bottom w:val="nil"/>
              <w:right w:val="nil"/>
            </w:tcBorders>
          </w:tcPr>
          <w:p>
            <w:pPr>
              <w:pStyle w:val="0"/>
            </w:pPr>
            <w:r>
              <w:rPr>
                <w:sz w:val="20"/>
              </w:rPr>
              <w:t xml:space="preserve">Иркутская область</w:t>
            </w:r>
          </w:p>
        </w:tc>
        <w:tc>
          <w:tcPr>
            <w:tcW w:w="2564" w:type="dxa"/>
            <w:tcBorders>
              <w:top w:val="nil"/>
              <w:left w:val="nil"/>
              <w:bottom w:val="nil"/>
              <w:right w:val="nil"/>
            </w:tcBorders>
          </w:tcPr>
          <w:p>
            <w:pPr>
              <w:pStyle w:val="0"/>
              <w:jc w:val="center"/>
            </w:pPr>
            <w:r>
              <w:rPr>
                <w:sz w:val="20"/>
              </w:rPr>
              <w:t xml:space="preserve">4740,88</w:t>
            </w:r>
          </w:p>
        </w:tc>
        <w:tc>
          <w:tcPr>
            <w:tcW w:w="2565" w:type="dxa"/>
            <w:tcBorders>
              <w:top w:val="nil"/>
              <w:left w:val="nil"/>
              <w:bottom w:val="nil"/>
              <w:right w:val="nil"/>
            </w:tcBorders>
          </w:tcPr>
          <w:p>
            <w:pPr>
              <w:pStyle w:val="0"/>
              <w:jc w:val="center"/>
            </w:pPr>
            <w:r>
              <w:rPr>
                <w:sz w:val="20"/>
              </w:rPr>
              <w:t xml:space="preserve">4739,05</w:t>
            </w:r>
          </w:p>
        </w:tc>
      </w:tr>
      <w:tr>
        <w:tc>
          <w:tcPr>
            <w:tcW w:w="675" w:type="dxa"/>
            <w:tcBorders>
              <w:top w:val="nil"/>
              <w:left w:val="nil"/>
              <w:bottom w:val="nil"/>
              <w:right w:val="nil"/>
            </w:tcBorders>
          </w:tcPr>
          <w:p>
            <w:pPr>
              <w:pStyle w:val="0"/>
              <w:jc w:val="center"/>
            </w:pPr>
            <w:r>
              <w:rPr>
                <w:sz w:val="20"/>
              </w:rPr>
              <w:t xml:space="preserve">43.</w:t>
            </w:r>
          </w:p>
        </w:tc>
        <w:tc>
          <w:tcPr>
            <w:tcW w:w="3261" w:type="dxa"/>
            <w:tcBorders>
              <w:top w:val="nil"/>
              <w:left w:val="nil"/>
              <w:bottom w:val="nil"/>
              <w:right w:val="nil"/>
            </w:tcBorders>
          </w:tcPr>
          <w:p>
            <w:pPr>
              <w:pStyle w:val="0"/>
            </w:pPr>
            <w:r>
              <w:rPr>
                <w:sz w:val="20"/>
              </w:rPr>
              <w:t xml:space="preserve">Калининградская область</w:t>
            </w:r>
          </w:p>
        </w:tc>
        <w:tc>
          <w:tcPr>
            <w:tcW w:w="2564" w:type="dxa"/>
            <w:tcBorders>
              <w:top w:val="nil"/>
              <w:left w:val="nil"/>
              <w:bottom w:val="nil"/>
              <w:right w:val="nil"/>
            </w:tcBorders>
          </w:tcPr>
          <w:p>
            <w:pPr>
              <w:pStyle w:val="0"/>
              <w:jc w:val="center"/>
            </w:pPr>
            <w:r>
              <w:rPr>
                <w:sz w:val="20"/>
              </w:rPr>
              <w:t xml:space="preserve">1679,2</w:t>
            </w:r>
          </w:p>
        </w:tc>
        <w:tc>
          <w:tcPr>
            <w:tcW w:w="2565" w:type="dxa"/>
            <w:tcBorders>
              <w:top w:val="nil"/>
              <w:left w:val="nil"/>
              <w:bottom w:val="nil"/>
              <w:right w:val="nil"/>
            </w:tcBorders>
          </w:tcPr>
          <w:p>
            <w:pPr>
              <w:pStyle w:val="0"/>
              <w:jc w:val="center"/>
            </w:pPr>
            <w:r>
              <w:rPr>
                <w:sz w:val="20"/>
              </w:rPr>
              <w:t xml:space="preserve">3908,25</w:t>
            </w:r>
          </w:p>
        </w:tc>
      </w:tr>
      <w:tr>
        <w:tc>
          <w:tcPr>
            <w:tcW w:w="675" w:type="dxa"/>
            <w:tcBorders>
              <w:top w:val="nil"/>
              <w:left w:val="nil"/>
              <w:bottom w:val="nil"/>
              <w:right w:val="nil"/>
            </w:tcBorders>
          </w:tcPr>
          <w:p>
            <w:pPr>
              <w:pStyle w:val="0"/>
              <w:jc w:val="center"/>
            </w:pPr>
            <w:r>
              <w:rPr>
                <w:sz w:val="20"/>
              </w:rPr>
              <w:t xml:space="preserve">44.</w:t>
            </w:r>
          </w:p>
        </w:tc>
        <w:tc>
          <w:tcPr>
            <w:tcW w:w="3261" w:type="dxa"/>
            <w:tcBorders>
              <w:top w:val="nil"/>
              <w:left w:val="nil"/>
              <w:bottom w:val="nil"/>
              <w:right w:val="nil"/>
            </w:tcBorders>
          </w:tcPr>
          <w:p>
            <w:pPr>
              <w:pStyle w:val="0"/>
            </w:pPr>
            <w:r>
              <w:rPr>
                <w:sz w:val="20"/>
              </w:rPr>
              <w:t xml:space="preserve">Калужская область</w:t>
            </w:r>
          </w:p>
        </w:tc>
        <w:tc>
          <w:tcPr>
            <w:tcW w:w="2564" w:type="dxa"/>
            <w:tcBorders>
              <w:top w:val="nil"/>
              <w:left w:val="nil"/>
              <w:bottom w:val="nil"/>
              <w:right w:val="nil"/>
            </w:tcBorders>
          </w:tcPr>
          <w:p>
            <w:pPr>
              <w:pStyle w:val="0"/>
              <w:jc w:val="center"/>
            </w:pPr>
            <w:r>
              <w:rPr>
                <w:sz w:val="20"/>
              </w:rPr>
              <w:t xml:space="preserve">4124,41</w:t>
            </w:r>
          </w:p>
        </w:tc>
        <w:tc>
          <w:tcPr>
            <w:tcW w:w="2565" w:type="dxa"/>
            <w:tcBorders>
              <w:top w:val="nil"/>
              <w:left w:val="nil"/>
              <w:bottom w:val="nil"/>
              <w:right w:val="nil"/>
            </w:tcBorders>
          </w:tcPr>
          <w:p>
            <w:pPr>
              <w:pStyle w:val="0"/>
              <w:jc w:val="center"/>
            </w:pPr>
            <w:r>
              <w:rPr>
                <w:sz w:val="20"/>
              </w:rPr>
              <w:t xml:space="preserve">6700</w:t>
            </w:r>
          </w:p>
        </w:tc>
      </w:tr>
      <w:tr>
        <w:tc>
          <w:tcPr>
            <w:tcW w:w="675" w:type="dxa"/>
            <w:tcBorders>
              <w:top w:val="nil"/>
              <w:left w:val="nil"/>
              <w:bottom w:val="nil"/>
              <w:right w:val="nil"/>
            </w:tcBorders>
          </w:tcPr>
          <w:p>
            <w:pPr>
              <w:pStyle w:val="0"/>
              <w:jc w:val="center"/>
            </w:pPr>
            <w:r>
              <w:rPr>
                <w:sz w:val="20"/>
              </w:rPr>
              <w:t xml:space="preserve">45.</w:t>
            </w:r>
          </w:p>
        </w:tc>
        <w:tc>
          <w:tcPr>
            <w:tcW w:w="3261" w:type="dxa"/>
            <w:tcBorders>
              <w:top w:val="nil"/>
              <w:left w:val="nil"/>
              <w:bottom w:val="nil"/>
              <w:right w:val="nil"/>
            </w:tcBorders>
          </w:tcPr>
          <w:p>
            <w:pPr>
              <w:pStyle w:val="0"/>
            </w:pPr>
            <w:r>
              <w:rPr>
                <w:sz w:val="20"/>
              </w:rPr>
              <w:t xml:space="preserve">Кемеровская область - Кузбасс</w:t>
            </w:r>
          </w:p>
        </w:tc>
        <w:tc>
          <w:tcPr>
            <w:tcW w:w="2564" w:type="dxa"/>
            <w:tcBorders>
              <w:top w:val="nil"/>
              <w:left w:val="nil"/>
              <w:bottom w:val="nil"/>
              <w:right w:val="nil"/>
            </w:tcBorders>
          </w:tcPr>
          <w:p>
            <w:pPr>
              <w:pStyle w:val="0"/>
              <w:jc w:val="center"/>
            </w:pPr>
            <w:r>
              <w:rPr>
                <w:sz w:val="20"/>
              </w:rPr>
              <w:t xml:space="preserve">4047,93</w:t>
            </w:r>
          </w:p>
        </w:tc>
        <w:tc>
          <w:tcPr>
            <w:tcW w:w="2565" w:type="dxa"/>
            <w:tcBorders>
              <w:top w:val="nil"/>
              <w:left w:val="nil"/>
              <w:bottom w:val="nil"/>
              <w:right w:val="nil"/>
            </w:tcBorders>
          </w:tcPr>
          <w:p>
            <w:pPr>
              <w:pStyle w:val="0"/>
              <w:jc w:val="center"/>
            </w:pPr>
            <w:r>
              <w:rPr>
                <w:sz w:val="20"/>
              </w:rPr>
              <w:t xml:space="preserve">13258,27</w:t>
            </w:r>
          </w:p>
        </w:tc>
      </w:tr>
      <w:tr>
        <w:tc>
          <w:tcPr>
            <w:tcW w:w="675" w:type="dxa"/>
            <w:tcBorders>
              <w:top w:val="nil"/>
              <w:left w:val="nil"/>
              <w:bottom w:val="nil"/>
              <w:right w:val="nil"/>
            </w:tcBorders>
          </w:tcPr>
          <w:p>
            <w:pPr>
              <w:pStyle w:val="0"/>
              <w:jc w:val="center"/>
            </w:pPr>
            <w:r>
              <w:rPr>
                <w:sz w:val="20"/>
              </w:rPr>
              <w:t xml:space="preserve">46.</w:t>
            </w:r>
          </w:p>
        </w:tc>
        <w:tc>
          <w:tcPr>
            <w:tcW w:w="3261" w:type="dxa"/>
            <w:tcBorders>
              <w:top w:val="nil"/>
              <w:left w:val="nil"/>
              <w:bottom w:val="nil"/>
              <w:right w:val="nil"/>
            </w:tcBorders>
          </w:tcPr>
          <w:p>
            <w:pPr>
              <w:pStyle w:val="0"/>
            </w:pPr>
            <w:r>
              <w:rPr>
                <w:sz w:val="20"/>
              </w:rPr>
              <w:t xml:space="preserve">Кировская область</w:t>
            </w:r>
          </w:p>
        </w:tc>
        <w:tc>
          <w:tcPr>
            <w:tcW w:w="2564" w:type="dxa"/>
            <w:tcBorders>
              <w:top w:val="nil"/>
              <w:left w:val="nil"/>
              <w:bottom w:val="nil"/>
              <w:right w:val="nil"/>
            </w:tcBorders>
          </w:tcPr>
          <w:p>
            <w:pPr>
              <w:pStyle w:val="0"/>
              <w:jc w:val="center"/>
            </w:pPr>
            <w:r>
              <w:rPr>
                <w:sz w:val="20"/>
              </w:rPr>
              <w:t xml:space="preserve">4132,53</w:t>
            </w:r>
          </w:p>
        </w:tc>
        <w:tc>
          <w:tcPr>
            <w:tcW w:w="2565" w:type="dxa"/>
            <w:tcBorders>
              <w:top w:val="nil"/>
              <w:left w:val="nil"/>
              <w:bottom w:val="nil"/>
              <w:right w:val="nil"/>
            </w:tcBorders>
          </w:tcPr>
          <w:p>
            <w:pPr>
              <w:pStyle w:val="0"/>
              <w:jc w:val="center"/>
            </w:pPr>
            <w:r>
              <w:rPr>
                <w:sz w:val="20"/>
              </w:rPr>
              <w:t xml:space="preserve">5791,41</w:t>
            </w:r>
          </w:p>
        </w:tc>
      </w:tr>
      <w:tr>
        <w:tc>
          <w:tcPr>
            <w:tcW w:w="675" w:type="dxa"/>
            <w:tcBorders>
              <w:top w:val="nil"/>
              <w:left w:val="nil"/>
              <w:bottom w:val="nil"/>
              <w:right w:val="nil"/>
            </w:tcBorders>
          </w:tcPr>
          <w:p>
            <w:pPr>
              <w:pStyle w:val="0"/>
              <w:jc w:val="center"/>
            </w:pPr>
            <w:r>
              <w:rPr>
                <w:sz w:val="20"/>
              </w:rPr>
              <w:t xml:space="preserve">47.</w:t>
            </w:r>
          </w:p>
        </w:tc>
        <w:tc>
          <w:tcPr>
            <w:tcW w:w="3261" w:type="dxa"/>
            <w:tcBorders>
              <w:top w:val="nil"/>
              <w:left w:val="nil"/>
              <w:bottom w:val="nil"/>
              <w:right w:val="nil"/>
            </w:tcBorders>
          </w:tcPr>
          <w:p>
            <w:pPr>
              <w:pStyle w:val="0"/>
            </w:pPr>
            <w:r>
              <w:rPr>
                <w:sz w:val="20"/>
              </w:rPr>
              <w:t xml:space="preserve">Костромская область</w:t>
            </w:r>
          </w:p>
        </w:tc>
        <w:tc>
          <w:tcPr>
            <w:tcW w:w="2564" w:type="dxa"/>
            <w:tcBorders>
              <w:top w:val="nil"/>
              <w:left w:val="nil"/>
              <w:bottom w:val="nil"/>
              <w:right w:val="nil"/>
            </w:tcBorders>
          </w:tcPr>
          <w:p>
            <w:pPr>
              <w:pStyle w:val="0"/>
              <w:jc w:val="center"/>
            </w:pPr>
            <w:r>
              <w:rPr>
                <w:sz w:val="20"/>
              </w:rPr>
              <w:t xml:space="preserve">3095,11</w:t>
            </w:r>
          </w:p>
        </w:tc>
        <w:tc>
          <w:tcPr>
            <w:tcW w:w="2565" w:type="dxa"/>
            <w:tcBorders>
              <w:top w:val="nil"/>
              <w:left w:val="nil"/>
              <w:bottom w:val="nil"/>
              <w:right w:val="nil"/>
            </w:tcBorders>
          </w:tcPr>
          <w:p>
            <w:pPr>
              <w:pStyle w:val="0"/>
              <w:jc w:val="center"/>
            </w:pPr>
            <w:r>
              <w:rPr>
                <w:sz w:val="20"/>
              </w:rPr>
              <w:t xml:space="preserve">1187,84</w:t>
            </w:r>
          </w:p>
        </w:tc>
      </w:tr>
      <w:tr>
        <w:tc>
          <w:tcPr>
            <w:tcW w:w="675" w:type="dxa"/>
            <w:tcBorders>
              <w:top w:val="nil"/>
              <w:left w:val="nil"/>
              <w:bottom w:val="nil"/>
              <w:right w:val="nil"/>
            </w:tcBorders>
          </w:tcPr>
          <w:p>
            <w:pPr>
              <w:pStyle w:val="0"/>
              <w:jc w:val="center"/>
            </w:pPr>
            <w:r>
              <w:rPr>
                <w:sz w:val="20"/>
              </w:rPr>
              <w:t xml:space="preserve">48.</w:t>
            </w:r>
          </w:p>
        </w:tc>
        <w:tc>
          <w:tcPr>
            <w:tcW w:w="3261" w:type="dxa"/>
            <w:tcBorders>
              <w:top w:val="nil"/>
              <w:left w:val="nil"/>
              <w:bottom w:val="nil"/>
              <w:right w:val="nil"/>
            </w:tcBorders>
          </w:tcPr>
          <w:p>
            <w:pPr>
              <w:pStyle w:val="0"/>
            </w:pPr>
            <w:r>
              <w:rPr>
                <w:sz w:val="20"/>
              </w:rPr>
              <w:t xml:space="preserve">Курганская область</w:t>
            </w:r>
          </w:p>
        </w:tc>
        <w:tc>
          <w:tcPr>
            <w:tcW w:w="2564" w:type="dxa"/>
            <w:tcBorders>
              <w:top w:val="nil"/>
              <w:left w:val="nil"/>
              <w:bottom w:val="nil"/>
              <w:right w:val="nil"/>
            </w:tcBorders>
          </w:tcPr>
          <w:p>
            <w:pPr>
              <w:pStyle w:val="0"/>
              <w:jc w:val="center"/>
            </w:pPr>
            <w:r>
              <w:rPr>
                <w:sz w:val="20"/>
              </w:rPr>
              <w:t xml:space="preserve">4305,34</w:t>
            </w:r>
          </w:p>
        </w:tc>
        <w:tc>
          <w:tcPr>
            <w:tcW w:w="2565" w:type="dxa"/>
            <w:tcBorders>
              <w:top w:val="nil"/>
              <w:left w:val="nil"/>
              <w:bottom w:val="nil"/>
              <w:right w:val="nil"/>
            </w:tcBorders>
          </w:tcPr>
          <w:p>
            <w:pPr>
              <w:pStyle w:val="0"/>
              <w:jc w:val="center"/>
            </w:pPr>
            <w:r>
              <w:rPr>
                <w:sz w:val="20"/>
              </w:rPr>
              <w:t xml:space="preserve">9963,33</w:t>
            </w:r>
          </w:p>
        </w:tc>
      </w:tr>
      <w:tr>
        <w:tc>
          <w:tcPr>
            <w:tcW w:w="675" w:type="dxa"/>
            <w:tcBorders>
              <w:top w:val="nil"/>
              <w:left w:val="nil"/>
              <w:bottom w:val="nil"/>
              <w:right w:val="nil"/>
            </w:tcBorders>
          </w:tcPr>
          <w:p>
            <w:pPr>
              <w:pStyle w:val="0"/>
              <w:jc w:val="center"/>
            </w:pPr>
            <w:r>
              <w:rPr>
                <w:sz w:val="20"/>
              </w:rPr>
              <w:t xml:space="preserve">49.</w:t>
            </w:r>
          </w:p>
        </w:tc>
        <w:tc>
          <w:tcPr>
            <w:tcW w:w="3261" w:type="dxa"/>
            <w:tcBorders>
              <w:top w:val="nil"/>
              <w:left w:val="nil"/>
              <w:bottom w:val="nil"/>
              <w:right w:val="nil"/>
            </w:tcBorders>
          </w:tcPr>
          <w:p>
            <w:pPr>
              <w:pStyle w:val="0"/>
            </w:pPr>
            <w:r>
              <w:rPr>
                <w:sz w:val="20"/>
              </w:rPr>
              <w:t xml:space="preserve">Курская область</w:t>
            </w:r>
          </w:p>
        </w:tc>
        <w:tc>
          <w:tcPr>
            <w:tcW w:w="2564" w:type="dxa"/>
            <w:tcBorders>
              <w:top w:val="nil"/>
              <w:left w:val="nil"/>
              <w:bottom w:val="nil"/>
              <w:right w:val="nil"/>
            </w:tcBorders>
          </w:tcPr>
          <w:p>
            <w:pPr>
              <w:pStyle w:val="0"/>
              <w:jc w:val="center"/>
            </w:pPr>
            <w:r>
              <w:rPr>
                <w:sz w:val="20"/>
              </w:rPr>
              <w:t xml:space="preserve">4740,89</w:t>
            </w:r>
          </w:p>
        </w:tc>
        <w:tc>
          <w:tcPr>
            <w:tcW w:w="2565" w:type="dxa"/>
            <w:tcBorders>
              <w:top w:val="nil"/>
              <w:left w:val="nil"/>
              <w:bottom w:val="nil"/>
              <w:right w:val="nil"/>
            </w:tcBorders>
          </w:tcPr>
          <w:p>
            <w:pPr>
              <w:pStyle w:val="0"/>
              <w:jc w:val="center"/>
            </w:pPr>
            <w:r>
              <w:rPr>
                <w:sz w:val="20"/>
              </w:rPr>
              <w:t xml:space="preserve">4739,61</w:t>
            </w:r>
          </w:p>
        </w:tc>
      </w:tr>
      <w:tr>
        <w:tc>
          <w:tcPr>
            <w:tcW w:w="675" w:type="dxa"/>
            <w:tcBorders>
              <w:top w:val="nil"/>
              <w:left w:val="nil"/>
              <w:bottom w:val="nil"/>
              <w:right w:val="nil"/>
            </w:tcBorders>
          </w:tcPr>
          <w:p>
            <w:pPr>
              <w:pStyle w:val="0"/>
              <w:jc w:val="center"/>
            </w:pPr>
            <w:r>
              <w:rPr>
                <w:sz w:val="20"/>
              </w:rPr>
              <w:t xml:space="preserve">50.</w:t>
            </w:r>
          </w:p>
        </w:tc>
        <w:tc>
          <w:tcPr>
            <w:tcW w:w="3261" w:type="dxa"/>
            <w:tcBorders>
              <w:top w:val="nil"/>
              <w:left w:val="nil"/>
              <w:bottom w:val="nil"/>
              <w:right w:val="nil"/>
            </w:tcBorders>
          </w:tcPr>
          <w:p>
            <w:pPr>
              <w:pStyle w:val="0"/>
            </w:pPr>
            <w:r>
              <w:rPr>
                <w:sz w:val="20"/>
              </w:rPr>
              <w:t xml:space="preserve">Ленинградская область</w:t>
            </w:r>
          </w:p>
        </w:tc>
        <w:tc>
          <w:tcPr>
            <w:tcW w:w="2564" w:type="dxa"/>
            <w:tcBorders>
              <w:top w:val="nil"/>
              <w:left w:val="nil"/>
              <w:bottom w:val="nil"/>
              <w:right w:val="nil"/>
            </w:tcBorders>
          </w:tcPr>
          <w:p>
            <w:pPr>
              <w:pStyle w:val="0"/>
              <w:jc w:val="center"/>
            </w:pPr>
            <w:r>
              <w:rPr>
                <w:sz w:val="20"/>
              </w:rPr>
              <w:t xml:space="preserve">1727,56</w:t>
            </w:r>
          </w:p>
        </w:tc>
        <w:tc>
          <w:tcPr>
            <w:tcW w:w="2565" w:type="dxa"/>
            <w:tcBorders>
              <w:top w:val="nil"/>
              <w:left w:val="nil"/>
              <w:bottom w:val="nil"/>
              <w:right w:val="nil"/>
            </w:tcBorders>
          </w:tcPr>
          <w:p>
            <w:pPr>
              <w:pStyle w:val="0"/>
              <w:jc w:val="center"/>
            </w:pPr>
            <w:r>
              <w:rPr>
                <w:sz w:val="20"/>
              </w:rPr>
              <w:t xml:space="preserve">3296,64</w:t>
            </w:r>
          </w:p>
        </w:tc>
      </w:tr>
      <w:tr>
        <w:tc>
          <w:tcPr>
            <w:tcW w:w="675" w:type="dxa"/>
            <w:tcBorders>
              <w:top w:val="nil"/>
              <w:left w:val="nil"/>
              <w:bottom w:val="nil"/>
              <w:right w:val="nil"/>
            </w:tcBorders>
          </w:tcPr>
          <w:p>
            <w:pPr>
              <w:pStyle w:val="0"/>
              <w:jc w:val="center"/>
            </w:pPr>
            <w:r>
              <w:rPr>
                <w:sz w:val="20"/>
              </w:rPr>
              <w:t xml:space="preserve">51.</w:t>
            </w:r>
          </w:p>
        </w:tc>
        <w:tc>
          <w:tcPr>
            <w:tcW w:w="3261" w:type="dxa"/>
            <w:tcBorders>
              <w:top w:val="nil"/>
              <w:left w:val="nil"/>
              <w:bottom w:val="nil"/>
              <w:right w:val="nil"/>
            </w:tcBorders>
          </w:tcPr>
          <w:p>
            <w:pPr>
              <w:pStyle w:val="0"/>
            </w:pPr>
            <w:r>
              <w:rPr>
                <w:sz w:val="20"/>
              </w:rPr>
              <w:t xml:space="preserve">Липецкая область</w:t>
            </w:r>
          </w:p>
        </w:tc>
        <w:tc>
          <w:tcPr>
            <w:tcW w:w="2564" w:type="dxa"/>
            <w:tcBorders>
              <w:top w:val="nil"/>
              <w:left w:val="nil"/>
              <w:bottom w:val="nil"/>
              <w:right w:val="nil"/>
            </w:tcBorders>
          </w:tcPr>
          <w:p>
            <w:pPr>
              <w:pStyle w:val="0"/>
              <w:jc w:val="center"/>
            </w:pPr>
            <w:r>
              <w:rPr>
                <w:sz w:val="20"/>
              </w:rPr>
              <w:t xml:space="preserve">949,04</w:t>
            </w:r>
          </w:p>
        </w:tc>
        <w:tc>
          <w:tcPr>
            <w:tcW w:w="2565" w:type="dxa"/>
            <w:tcBorders>
              <w:top w:val="nil"/>
              <w:left w:val="nil"/>
              <w:bottom w:val="nil"/>
              <w:right w:val="nil"/>
            </w:tcBorders>
          </w:tcPr>
          <w:p>
            <w:pPr>
              <w:pStyle w:val="0"/>
              <w:jc w:val="center"/>
            </w:pPr>
            <w:r>
              <w:rPr>
                <w:sz w:val="20"/>
              </w:rPr>
              <w:t xml:space="preserve">1824,24</w:t>
            </w:r>
          </w:p>
        </w:tc>
      </w:tr>
      <w:tr>
        <w:tc>
          <w:tcPr>
            <w:tcW w:w="675" w:type="dxa"/>
            <w:tcBorders>
              <w:top w:val="nil"/>
              <w:left w:val="nil"/>
              <w:bottom w:val="nil"/>
              <w:right w:val="nil"/>
            </w:tcBorders>
          </w:tcPr>
          <w:p>
            <w:pPr>
              <w:pStyle w:val="0"/>
              <w:jc w:val="center"/>
            </w:pPr>
            <w:r>
              <w:rPr>
                <w:sz w:val="20"/>
              </w:rPr>
              <w:t xml:space="preserve">52.</w:t>
            </w:r>
          </w:p>
        </w:tc>
        <w:tc>
          <w:tcPr>
            <w:tcW w:w="3261" w:type="dxa"/>
            <w:tcBorders>
              <w:top w:val="nil"/>
              <w:left w:val="nil"/>
              <w:bottom w:val="nil"/>
              <w:right w:val="nil"/>
            </w:tcBorders>
          </w:tcPr>
          <w:p>
            <w:pPr>
              <w:pStyle w:val="0"/>
            </w:pPr>
            <w:r>
              <w:rPr>
                <w:sz w:val="20"/>
              </w:rPr>
              <w:t xml:space="preserve">Магаданская область</w:t>
            </w:r>
          </w:p>
        </w:tc>
        <w:tc>
          <w:tcPr>
            <w:tcW w:w="2564" w:type="dxa"/>
            <w:tcBorders>
              <w:top w:val="nil"/>
              <w:left w:val="nil"/>
              <w:bottom w:val="nil"/>
              <w:right w:val="nil"/>
            </w:tcBorders>
          </w:tcPr>
          <w:p>
            <w:pPr>
              <w:pStyle w:val="0"/>
              <w:jc w:val="center"/>
            </w:pPr>
            <w:r>
              <w:rPr>
                <w:sz w:val="20"/>
              </w:rPr>
              <w:t xml:space="preserve">5079,45</w:t>
            </w:r>
          </w:p>
        </w:tc>
        <w:tc>
          <w:tcPr>
            <w:tcW w:w="2565" w:type="dxa"/>
            <w:tcBorders>
              <w:top w:val="nil"/>
              <w:left w:val="nil"/>
              <w:bottom w:val="nil"/>
              <w:right w:val="nil"/>
            </w:tcBorders>
          </w:tcPr>
          <w:p>
            <w:pPr>
              <w:pStyle w:val="0"/>
              <w:jc w:val="center"/>
            </w:pPr>
            <w:r>
              <w:rPr>
                <w:sz w:val="20"/>
              </w:rPr>
              <w:t xml:space="preserve">6090,77</w:t>
            </w:r>
          </w:p>
        </w:tc>
      </w:tr>
      <w:tr>
        <w:tc>
          <w:tcPr>
            <w:tcW w:w="675" w:type="dxa"/>
            <w:tcBorders>
              <w:top w:val="nil"/>
              <w:left w:val="nil"/>
              <w:bottom w:val="nil"/>
              <w:right w:val="nil"/>
            </w:tcBorders>
          </w:tcPr>
          <w:p>
            <w:pPr>
              <w:pStyle w:val="0"/>
              <w:jc w:val="center"/>
            </w:pPr>
            <w:r>
              <w:rPr>
                <w:sz w:val="20"/>
              </w:rPr>
              <w:t xml:space="preserve">53.</w:t>
            </w:r>
          </w:p>
        </w:tc>
        <w:tc>
          <w:tcPr>
            <w:tcW w:w="3261" w:type="dxa"/>
            <w:tcBorders>
              <w:top w:val="nil"/>
              <w:left w:val="nil"/>
              <w:bottom w:val="nil"/>
              <w:right w:val="nil"/>
            </w:tcBorders>
          </w:tcPr>
          <w:p>
            <w:pPr>
              <w:pStyle w:val="0"/>
            </w:pPr>
            <w:r>
              <w:rPr>
                <w:sz w:val="20"/>
              </w:rPr>
              <w:t xml:space="preserve">Московская область</w:t>
            </w:r>
          </w:p>
        </w:tc>
        <w:tc>
          <w:tcPr>
            <w:tcW w:w="2564" w:type="dxa"/>
            <w:tcBorders>
              <w:top w:val="nil"/>
              <w:left w:val="nil"/>
              <w:bottom w:val="nil"/>
              <w:right w:val="nil"/>
            </w:tcBorders>
          </w:tcPr>
          <w:p>
            <w:pPr>
              <w:pStyle w:val="0"/>
              <w:jc w:val="center"/>
            </w:pPr>
            <w:r>
              <w:rPr>
                <w:sz w:val="20"/>
              </w:rPr>
              <w:t xml:space="preserve">4656,83</w:t>
            </w:r>
          </w:p>
        </w:tc>
        <w:tc>
          <w:tcPr>
            <w:tcW w:w="2565" w:type="dxa"/>
            <w:tcBorders>
              <w:top w:val="nil"/>
              <w:left w:val="nil"/>
              <w:bottom w:val="nil"/>
              <w:right w:val="nil"/>
            </w:tcBorders>
          </w:tcPr>
          <w:p>
            <w:pPr>
              <w:pStyle w:val="0"/>
              <w:jc w:val="center"/>
            </w:pPr>
            <w:r>
              <w:rPr>
                <w:sz w:val="20"/>
              </w:rPr>
              <w:t xml:space="preserve">4659,59</w:t>
            </w:r>
          </w:p>
        </w:tc>
      </w:tr>
      <w:tr>
        <w:tc>
          <w:tcPr>
            <w:tcW w:w="675" w:type="dxa"/>
            <w:tcBorders>
              <w:top w:val="nil"/>
              <w:left w:val="nil"/>
              <w:bottom w:val="nil"/>
              <w:right w:val="nil"/>
            </w:tcBorders>
          </w:tcPr>
          <w:p>
            <w:pPr>
              <w:pStyle w:val="0"/>
              <w:jc w:val="center"/>
            </w:pPr>
            <w:r>
              <w:rPr>
                <w:sz w:val="20"/>
              </w:rPr>
              <w:t xml:space="preserve">54.</w:t>
            </w:r>
          </w:p>
        </w:tc>
        <w:tc>
          <w:tcPr>
            <w:tcW w:w="3261" w:type="dxa"/>
            <w:tcBorders>
              <w:top w:val="nil"/>
              <w:left w:val="nil"/>
              <w:bottom w:val="nil"/>
              <w:right w:val="nil"/>
            </w:tcBorders>
          </w:tcPr>
          <w:p>
            <w:pPr>
              <w:pStyle w:val="0"/>
            </w:pPr>
            <w:r>
              <w:rPr>
                <w:sz w:val="20"/>
              </w:rPr>
              <w:t xml:space="preserve">Мурманская область</w:t>
            </w:r>
          </w:p>
        </w:tc>
        <w:tc>
          <w:tcPr>
            <w:tcW w:w="2564" w:type="dxa"/>
            <w:tcBorders>
              <w:top w:val="nil"/>
              <w:left w:val="nil"/>
              <w:bottom w:val="nil"/>
              <w:right w:val="nil"/>
            </w:tcBorders>
          </w:tcPr>
          <w:p>
            <w:pPr>
              <w:pStyle w:val="0"/>
              <w:jc w:val="center"/>
            </w:pPr>
            <w:r>
              <w:rPr>
                <w:sz w:val="20"/>
              </w:rPr>
              <w:t xml:space="preserve">2693,8</w:t>
            </w:r>
          </w:p>
        </w:tc>
        <w:tc>
          <w:tcPr>
            <w:tcW w:w="2565" w:type="dxa"/>
            <w:tcBorders>
              <w:top w:val="nil"/>
              <w:left w:val="nil"/>
              <w:bottom w:val="nil"/>
              <w:right w:val="nil"/>
            </w:tcBorders>
          </w:tcPr>
          <w:p>
            <w:pPr>
              <w:pStyle w:val="0"/>
              <w:jc w:val="center"/>
            </w:pPr>
            <w:r>
              <w:rPr>
                <w:sz w:val="20"/>
              </w:rPr>
              <w:t xml:space="preserve">7775,29</w:t>
            </w:r>
          </w:p>
        </w:tc>
      </w:tr>
      <w:tr>
        <w:tc>
          <w:tcPr>
            <w:tcW w:w="675" w:type="dxa"/>
            <w:tcBorders>
              <w:top w:val="nil"/>
              <w:left w:val="nil"/>
              <w:bottom w:val="nil"/>
              <w:right w:val="nil"/>
            </w:tcBorders>
          </w:tcPr>
          <w:p>
            <w:pPr>
              <w:pStyle w:val="0"/>
              <w:jc w:val="center"/>
            </w:pPr>
            <w:r>
              <w:rPr>
                <w:sz w:val="20"/>
              </w:rPr>
              <w:t xml:space="preserve">55.</w:t>
            </w:r>
          </w:p>
        </w:tc>
        <w:tc>
          <w:tcPr>
            <w:tcW w:w="3261" w:type="dxa"/>
            <w:tcBorders>
              <w:top w:val="nil"/>
              <w:left w:val="nil"/>
              <w:bottom w:val="nil"/>
              <w:right w:val="nil"/>
            </w:tcBorders>
          </w:tcPr>
          <w:p>
            <w:pPr>
              <w:pStyle w:val="0"/>
            </w:pPr>
            <w:r>
              <w:rPr>
                <w:sz w:val="20"/>
              </w:rPr>
              <w:t xml:space="preserve">Нижегородская область</w:t>
            </w:r>
          </w:p>
        </w:tc>
        <w:tc>
          <w:tcPr>
            <w:tcW w:w="2564" w:type="dxa"/>
            <w:tcBorders>
              <w:top w:val="nil"/>
              <w:left w:val="nil"/>
              <w:bottom w:val="nil"/>
              <w:right w:val="nil"/>
            </w:tcBorders>
          </w:tcPr>
          <w:p>
            <w:pPr>
              <w:pStyle w:val="0"/>
              <w:jc w:val="center"/>
            </w:pPr>
            <w:r>
              <w:rPr>
                <w:sz w:val="20"/>
              </w:rPr>
              <w:t xml:space="preserve">4058,96</w:t>
            </w:r>
          </w:p>
        </w:tc>
        <w:tc>
          <w:tcPr>
            <w:tcW w:w="2565" w:type="dxa"/>
            <w:tcBorders>
              <w:top w:val="nil"/>
              <w:left w:val="nil"/>
              <w:bottom w:val="nil"/>
              <w:right w:val="nil"/>
            </w:tcBorders>
          </w:tcPr>
          <w:p>
            <w:pPr>
              <w:pStyle w:val="0"/>
              <w:jc w:val="center"/>
            </w:pPr>
            <w:r>
              <w:rPr>
                <w:sz w:val="20"/>
              </w:rPr>
              <w:t xml:space="preserve">6299,74</w:t>
            </w:r>
          </w:p>
        </w:tc>
      </w:tr>
      <w:tr>
        <w:tc>
          <w:tcPr>
            <w:tcW w:w="675" w:type="dxa"/>
            <w:tcBorders>
              <w:top w:val="nil"/>
              <w:left w:val="nil"/>
              <w:bottom w:val="nil"/>
              <w:right w:val="nil"/>
            </w:tcBorders>
          </w:tcPr>
          <w:p>
            <w:pPr>
              <w:pStyle w:val="0"/>
              <w:jc w:val="center"/>
            </w:pPr>
            <w:r>
              <w:rPr>
                <w:sz w:val="20"/>
              </w:rPr>
              <w:t xml:space="preserve">56.</w:t>
            </w:r>
          </w:p>
        </w:tc>
        <w:tc>
          <w:tcPr>
            <w:tcW w:w="3261" w:type="dxa"/>
            <w:tcBorders>
              <w:top w:val="nil"/>
              <w:left w:val="nil"/>
              <w:bottom w:val="nil"/>
              <w:right w:val="nil"/>
            </w:tcBorders>
          </w:tcPr>
          <w:p>
            <w:pPr>
              <w:pStyle w:val="0"/>
            </w:pPr>
            <w:r>
              <w:rPr>
                <w:sz w:val="20"/>
              </w:rPr>
              <w:t xml:space="preserve">Новгородская область</w:t>
            </w:r>
          </w:p>
        </w:tc>
        <w:tc>
          <w:tcPr>
            <w:tcW w:w="2564" w:type="dxa"/>
            <w:tcBorders>
              <w:top w:val="nil"/>
              <w:left w:val="nil"/>
              <w:bottom w:val="nil"/>
              <w:right w:val="nil"/>
            </w:tcBorders>
          </w:tcPr>
          <w:p>
            <w:pPr>
              <w:pStyle w:val="0"/>
              <w:jc w:val="center"/>
            </w:pPr>
            <w:r>
              <w:rPr>
                <w:sz w:val="20"/>
              </w:rPr>
              <w:t xml:space="preserve">1848,62</w:t>
            </w:r>
          </w:p>
        </w:tc>
        <w:tc>
          <w:tcPr>
            <w:tcW w:w="2565" w:type="dxa"/>
            <w:tcBorders>
              <w:top w:val="nil"/>
              <w:left w:val="nil"/>
              <w:bottom w:val="nil"/>
              <w:right w:val="nil"/>
            </w:tcBorders>
          </w:tcPr>
          <w:p>
            <w:pPr>
              <w:pStyle w:val="0"/>
              <w:jc w:val="center"/>
            </w:pPr>
            <w:r>
              <w:rPr>
                <w:sz w:val="20"/>
              </w:rPr>
              <w:t xml:space="preserve">1844,01</w:t>
            </w:r>
          </w:p>
        </w:tc>
      </w:tr>
      <w:tr>
        <w:tc>
          <w:tcPr>
            <w:tcW w:w="675" w:type="dxa"/>
            <w:tcBorders>
              <w:top w:val="nil"/>
              <w:left w:val="nil"/>
              <w:bottom w:val="nil"/>
              <w:right w:val="nil"/>
            </w:tcBorders>
          </w:tcPr>
          <w:p>
            <w:pPr>
              <w:pStyle w:val="0"/>
              <w:jc w:val="center"/>
            </w:pPr>
            <w:r>
              <w:rPr>
                <w:sz w:val="20"/>
              </w:rPr>
              <w:t xml:space="preserve">57.</w:t>
            </w:r>
          </w:p>
        </w:tc>
        <w:tc>
          <w:tcPr>
            <w:tcW w:w="3261" w:type="dxa"/>
            <w:tcBorders>
              <w:top w:val="nil"/>
              <w:left w:val="nil"/>
              <w:bottom w:val="nil"/>
              <w:right w:val="nil"/>
            </w:tcBorders>
          </w:tcPr>
          <w:p>
            <w:pPr>
              <w:pStyle w:val="0"/>
            </w:pPr>
            <w:r>
              <w:rPr>
                <w:sz w:val="20"/>
              </w:rPr>
              <w:t xml:space="preserve">Новосибирская область</w:t>
            </w:r>
          </w:p>
        </w:tc>
        <w:tc>
          <w:tcPr>
            <w:tcW w:w="2564" w:type="dxa"/>
            <w:tcBorders>
              <w:top w:val="nil"/>
              <w:left w:val="nil"/>
              <w:bottom w:val="nil"/>
              <w:right w:val="nil"/>
            </w:tcBorders>
          </w:tcPr>
          <w:p>
            <w:pPr>
              <w:pStyle w:val="0"/>
              <w:jc w:val="center"/>
            </w:pPr>
            <w:r>
              <w:rPr>
                <w:sz w:val="20"/>
              </w:rPr>
              <w:t xml:space="preserve">4965,15</w:t>
            </w:r>
          </w:p>
        </w:tc>
        <w:tc>
          <w:tcPr>
            <w:tcW w:w="2565" w:type="dxa"/>
            <w:tcBorders>
              <w:top w:val="nil"/>
              <w:left w:val="nil"/>
              <w:bottom w:val="nil"/>
              <w:right w:val="nil"/>
            </w:tcBorders>
          </w:tcPr>
          <w:p>
            <w:pPr>
              <w:pStyle w:val="0"/>
              <w:jc w:val="center"/>
            </w:pPr>
            <w:r>
              <w:rPr>
                <w:sz w:val="20"/>
              </w:rPr>
              <w:t xml:space="preserve">4963,07</w:t>
            </w:r>
          </w:p>
        </w:tc>
      </w:tr>
      <w:tr>
        <w:tc>
          <w:tcPr>
            <w:tcW w:w="675" w:type="dxa"/>
            <w:tcBorders>
              <w:top w:val="nil"/>
              <w:left w:val="nil"/>
              <w:bottom w:val="nil"/>
              <w:right w:val="nil"/>
            </w:tcBorders>
          </w:tcPr>
          <w:p>
            <w:pPr>
              <w:pStyle w:val="0"/>
              <w:jc w:val="center"/>
            </w:pPr>
            <w:r>
              <w:rPr>
                <w:sz w:val="20"/>
              </w:rPr>
              <w:t xml:space="preserve">58.</w:t>
            </w:r>
          </w:p>
        </w:tc>
        <w:tc>
          <w:tcPr>
            <w:tcW w:w="3261" w:type="dxa"/>
            <w:tcBorders>
              <w:top w:val="nil"/>
              <w:left w:val="nil"/>
              <w:bottom w:val="nil"/>
              <w:right w:val="nil"/>
            </w:tcBorders>
          </w:tcPr>
          <w:p>
            <w:pPr>
              <w:pStyle w:val="0"/>
            </w:pPr>
            <w:r>
              <w:rPr>
                <w:sz w:val="20"/>
              </w:rPr>
              <w:t xml:space="preserve">Омская область</w:t>
            </w:r>
          </w:p>
        </w:tc>
        <w:tc>
          <w:tcPr>
            <w:tcW w:w="2564" w:type="dxa"/>
            <w:tcBorders>
              <w:top w:val="nil"/>
              <w:left w:val="nil"/>
              <w:bottom w:val="nil"/>
              <w:right w:val="nil"/>
            </w:tcBorders>
          </w:tcPr>
          <w:p>
            <w:pPr>
              <w:pStyle w:val="0"/>
              <w:jc w:val="center"/>
            </w:pPr>
            <w:r>
              <w:rPr>
                <w:sz w:val="20"/>
              </w:rPr>
              <w:t xml:space="preserve">4990,48</w:t>
            </w:r>
          </w:p>
        </w:tc>
        <w:tc>
          <w:tcPr>
            <w:tcW w:w="2565" w:type="dxa"/>
            <w:tcBorders>
              <w:top w:val="nil"/>
              <w:left w:val="nil"/>
              <w:bottom w:val="nil"/>
              <w:right w:val="nil"/>
            </w:tcBorders>
          </w:tcPr>
          <w:p>
            <w:pPr>
              <w:pStyle w:val="0"/>
              <w:jc w:val="center"/>
            </w:pPr>
            <w:r>
              <w:rPr>
                <w:sz w:val="20"/>
              </w:rPr>
              <w:t xml:space="preserve">4988,48</w:t>
            </w:r>
          </w:p>
        </w:tc>
      </w:tr>
      <w:tr>
        <w:tc>
          <w:tcPr>
            <w:tcW w:w="675" w:type="dxa"/>
            <w:tcBorders>
              <w:top w:val="nil"/>
              <w:left w:val="nil"/>
              <w:bottom w:val="nil"/>
              <w:right w:val="nil"/>
            </w:tcBorders>
          </w:tcPr>
          <w:p>
            <w:pPr>
              <w:pStyle w:val="0"/>
              <w:jc w:val="center"/>
            </w:pPr>
            <w:r>
              <w:rPr>
                <w:sz w:val="20"/>
              </w:rPr>
              <w:t xml:space="preserve">59.</w:t>
            </w:r>
          </w:p>
        </w:tc>
        <w:tc>
          <w:tcPr>
            <w:tcW w:w="3261" w:type="dxa"/>
            <w:tcBorders>
              <w:top w:val="nil"/>
              <w:left w:val="nil"/>
              <w:bottom w:val="nil"/>
              <w:right w:val="nil"/>
            </w:tcBorders>
          </w:tcPr>
          <w:p>
            <w:pPr>
              <w:pStyle w:val="0"/>
            </w:pPr>
            <w:r>
              <w:rPr>
                <w:sz w:val="20"/>
              </w:rPr>
              <w:t xml:space="preserve">Оренбургская область</w:t>
            </w:r>
          </w:p>
        </w:tc>
        <w:tc>
          <w:tcPr>
            <w:tcW w:w="2564" w:type="dxa"/>
            <w:tcBorders>
              <w:top w:val="nil"/>
              <w:left w:val="nil"/>
              <w:bottom w:val="nil"/>
              <w:right w:val="nil"/>
            </w:tcBorders>
          </w:tcPr>
          <w:p>
            <w:pPr>
              <w:pStyle w:val="0"/>
              <w:jc w:val="center"/>
            </w:pPr>
            <w:r>
              <w:rPr>
                <w:sz w:val="20"/>
              </w:rPr>
              <w:t xml:space="preserve">2650,09</w:t>
            </w:r>
          </w:p>
        </w:tc>
        <w:tc>
          <w:tcPr>
            <w:tcW w:w="2565" w:type="dxa"/>
            <w:tcBorders>
              <w:top w:val="nil"/>
              <w:left w:val="nil"/>
              <w:bottom w:val="nil"/>
              <w:right w:val="nil"/>
            </w:tcBorders>
          </w:tcPr>
          <w:p>
            <w:pPr>
              <w:pStyle w:val="0"/>
              <w:jc w:val="center"/>
            </w:pPr>
            <w:r>
              <w:rPr>
                <w:sz w:val="20"/>
              </w:rPr>
              <w:t xml:space="preserve">5999,98</w:t>
            </w:r>
          </w:p>
        </w:tc>
      </w:tr>
      <w:tr>
        <w:tc>
          <w:tcPr>
            <w:tcW w:w="675" w:type="dxa"/>
            <w:tcBorders>
              <w:top w:val="nil"/>
              <w:left w:val="nil"/>
              <w:bottom w:val="nil"/>
              <w:right w:val="nil"/>
            </w:tcBorders>
          </w:tcPr>
          <w:p>
            <w:pPr>
              <w:pStyle w:val="0"/>
              <w:jc w:val="center"/>
            </w:pPr>
            <w:r>
              <w:rPr>
                <w:sz w:val="20"/>
              </w:rPr>
              <w:t xml:space="preserve">60.</w:t>
            </w:r>
          </w:p>
        </w:tc>
        <w:tc>
          <w:tcPr>
            <w:tcW w:w="3261" w:type="dxa"/>
            <w:tcBorders>
              <w:top w:val="nil"/>
              <w:left w:val="nil"/>
              <w:bottom w:val="nil"/>
              <w:right w:val="nil"/>
            </w:tcBorders>
          </w:tcPr>
          <w:p>
            <w:pPr>
              <w:pStyle w:val="0"/>
            </w:pPr>
            <w:r>
              <w:rPr>
                <w:sz w:val="20"/>
              </w:rPr>
              <w:t xml:space="preserve">Орловская область</w:t>
            </w:r>
          </w:p>
        </w:tc>
        <w:tc>
          <w:tcPr>
            <w:tcW w:w="2564" w:type="dxa"/>
            <w:tcBorders>
              <w:top w:val="nil"/>
              <w:left w:val="nil"/>
              <w:bottom w:val="nil"/>
              <w:right w:val="nil"/>
            </w:tcBorders>
          </w:tcPr>
          <w:p>
            <w:pPr>
              <w:pStyle w:val="0"/>
              <w:jc w:val="center"/>
            </w:pPr>
            <w:r>
              <w:rPr>
                <w:sz w:val="20"/>
              </w:rPr>
              <w:t xml:space="preserve">4219,91</w:t>
            </w:r>
          </w:p>
        </w:tc>
        <w:tc>
          <w:tcPr>
            <w:tcW w:w="2565" w:type="dxa"/>
            <w:tcBorders>
              <w:top w:val="nil"/>
              <w:left w:val="nil"/>
              <w:bottom w:val="nil"/>
              <w:right w:val="nil"/>
            </w:tcBorders>
          </w:tcPr>
          <w:p>
            <w:pPr>
              <w:pStyle w:val="0"/>
              <w:jc w:val="center"/>
            </w:pPr>
            <w:r>
              <w:rPr>
                <w:sz w:val="20"/>
              </w:rPr>
              <w:t xml:space="preserve">4215</w:t>
            </w:r>
          </w:p>
        </w:tc>
      </w:tr>
      <w:tr>
        <w:tc>
          <w:tcPr>
            <w:tcW w:w="675" w:type="dxa"/>
            <w:tcBorders>
              <w:top w:val="nil"/>
              <w:left w:val="nil"/>
              <w:bottom w:val="nil"/>
              <w:right w:val="nil"/>
            </w:tcBorders>
          </w:tcPr>
          <w:p>
            <w:pPr>
              <w:pStyle w:val="0"/>
              <w:jc w:val="center"/>
            </w:pPr>
            <w:r>
              <w:rPr>
                <w:sz w:val="20"/>
              </w:rPr>
              <w:t xml:space="preserve">61.</w:t>
            </w:r>
          </w:p>
        </w:tc>
        <w:tc>
          <w:tcPr>
            <w:tcW w:w="3261" w:type="dxa"/>
            <w:tcBorders>
              <w:top w:val="nil"/>
              <w:left w:val="nil"/>
              <w:bottom w:val="nil"/>
              <w:right w:val="nil"/>
            </w:tcBorders>
          </w:tcPr>
          <w:p>
            <w:pPr>
              <w:pStyle w:val="0"/>
            </w:pPr>
            <w:r>
              <w:rPr>
                <w:sz w:val="20"/>
              </w:rPr>
              <w:t xml:space="preserve">Пензенская область</w:t>
            </w:r>
          </w:p>
        </w:tc>
        <w:tc>
          <w:tcPr>
            <w:tcW w:w="2564" w:type="dxa"/>
            <w:tcBorders>
              <w:top w:val="nil"/>
              <w:left w:val="nil"/>
              <w:bottom w:val="nil"/>
              <w:right w:val="nil"/>
            </w:tcBorders>
          </w:tcPr>
          <w:p>
            <w:pPr>
              <w:pStyle w:val="0"/>
              <w:jc w:val="center"/>
            </w:pPr>
            <w:r>
              <w:rPr>
                <w:sz w:val="20"/>
              </w:rPr>
              <w:t xml:space="preserve">3053,93</w:t>
            </w:r>
          </w:p>
        </w:tc>
        <w:tc>
          <w:tcPr>
            <w:tcW w:w="2565" w:type="dxa"/>
            <w:tcBorders>
              <w:top w:val="nil"/>
              <w:left w:val="nil"/>
              <w:bottom w:val="nil"/>
              <w:right w:val="nil"/>
            </w:tcBorders>
          </w:tcPr>
          <w:p>
            <w:pPr>
              <w:pStyle w:val="0"/>
              <w:jc w:val="center"/>
            </w:pPr>
            <w:r>
              <w:rPr>
                <w:sz w:val="20"/>
              </w:rPr>
              <w:t xml:space="preserve">7707,1</w:t>
            </w:r>
          </w:p>
        </w:tc>
      </w:tr>
      <w:tr>
        <w:tc>
          <w:tcPr>
            <w:tcW w:w="675" w:type="dxa"/>
            <w:tcBorders>
              <w:top w:val="nil"/>
              <w:left w:val="nil"/>
              <w:bottom w:val="nil"/>
              <w:right w:val="nil"/>
            </w:tcBorders>
          </w:tcPr>
          <w:p>
            <w:pPr>
              <w:pStyle w:val="0"/>
              <w:jc w:val="center"/>
            </w:pPr>
            <w:r>
              <w:rPr>
                <w:sz w:val="20"/>
              </w:rPr>
              <w:t xml:space="preserve">62.</w:t>
            </w:r>
          </w:p>
        </w:tc>
        <w:tc>
          <w:tcPr>
            <w:tcW w:w="3261" w:type="dxa"/>
            <w:tcBorders>
              <w:top w:val="nil"/>
              <w:left w:val="nil"/>
              <w:bottom w:val="nil"/>
              <w:right w:val="nil"/>
            </w:tcBorders>
          </w:tcPr>
          <w:p>
            <w:pPr>
              <w:pStyle w:val="0"/>
            </w:pPr>
            <w:r>
              <w:rPr>
                <w:sz w:val="20"/>
              </w:rPr>
              <w:t xml:space="preserve">Псковская область</w:t>
            </w:r>
          </w:p>
        </w:tc>
        <w:tc>
          <w:tcPr>
            <w:tcW w:w="2564" w:type="dxa"/>
            <w:tcBorders>
              <w:top w:val="nil"/>
              <w:left w:val="nil"/>
              <w:bottom w:val="nil"/>
              <w:right w:val="nil"/>
            </w:tcBorders>
          </w:tcPr>
          <w:p>
            <w:pPr>
              <w:pStyle w:val="0"/>
              <w:jc w:val="center"/>
            </w:pPr>
            <w:r>
              <w:rPr>
                <w:sz w:val="20"/>
              </w:rPr>
              <w:t xml:space="preserve">2939,28</w:t>
            </w:r>
          </w:p>
        </w:tc>
        <w:tc>
          <w:tcPr>
            <w:tcW w:w="2565" w:type="dxa"/>
            <w:tcBorders>
              <w:top w:val="nil"/>
              <w:left w:val="nil"/>
              <w:bottom w:val="nil"/>
              <w:right w:val="nil"/>
            </w:tcBorders>
          </w:tcPr>
          <w:p>
            <w:pPr>
              <w:pStyle w:val="0"/>
              <w:jc w:val="center"/>
            </w:pPr>
            <w:r>
              <w:rPr>
                <w:sz w:val="20"/>
              </w:rPr>
              <w:t xml:space="preserve">10450,44</w:t>
            </w:r>
          </w:p>
        </w:tc>
      </w:tr>
      <w:tr>
        <w:tc>
          <w:tcPr>
            <w:tcW w:w="675" w:type="dxa"/>
            <w:tcBorders>
              <w:top w:val="nil"/>
              <w:left w:val="nil"/>
              <w:bottom w:val="nil"/>
              <w:right w:val="nil"/>
            </w:tcBorders>
          </w:tcPr>
          <w:p>
            <w:pPr>
              <w:pStyle w:val="0"/>
              <w:jc w:val="center"/>
            </w:pPr>
            <w:r>
              <w:rPr>
                <w:sz w:val="20"/>
              </w:rPr>
              <w:t xml:space="preserve">63.</w:t>
            </w:r>
          </w:p>
        </w:tc>
        <w:tc>
          <w:tcPr>
            <w:tcW w:w="3261" w:type="dxa"/>
            <w:tcBorders>
              <w:top w:val="nil"/>
              <w:left w:val="nil"/>
              <w:bottom w:val="nil"/>
              <w:right w:val="nil"/>
            </w:tcBorders>
          </w:tcPr>
          <w:p>
            <w:pPr>
              <w:pStyle w:val="0"/>
            </w:pPr>
            <w:r>
              <w:rPr>
                <w:sz w:val="20"/>
              </w:rPr>
              <w:t xml:space="preserve">Ростовская область</w:t>
            </w:r>
          </w:p>
        </w:tc>
        <w:tc>
          <w:tcPr>
            <w:tcW w:w="2564" w:type="dxa"/>
            <w:tcBorders>
              <w:top w:val="nil"/>
              <w:left w:val="nil"/>
              <w:bottom w:val="nil"/>
              <w:right w:val="nil"/>
            </w:tcBorders>
          </w:tcPr>
          <w:p>
            <w:pPr>
              <w:pStyle w:val="0"/>
              <w:jc w:val="center"/>
            </w:pPr>
            <w:r>
              <w:rPr>
                <w:sz w:val="20"/>
              </w:rPr>
              <w:t xml:space="preserve">2471,51</w:t>
            </w:r>
          </w:p>
        </w:tc>
        <w:tc>
          <w:tcPr>
            <w:tcW w:w="2565" w:type="dxa"/>
            <w:tcBorders>
              <w:top w:val="nil"/>
              <w:left w:val="nil"/>
              <w:bottom w:val="nil"/>
              <w:right w:val="nil"/>
            </w:tcBorders>
          </w:tcPr>
          <w:p>
            <w:pPr>
              <w:pStyle w:val="0"/>
              <w:jc w:val="center"/>
            </w:pPr>
            <w:r>
              <w:rPr>
                <w:sz w:val="20"/>
              </w:rPr>
              <w:t xml:space="preserve">7840,32</w:t>
            </w:r>
          </w:p>
        </w:tc>
      </w:tr>
      <w:tr>
        <w:tc>
          <w:tcPr>
            <w:tcW w:w="675" w:type="dxa"/>
            <w:tcBorders>
              <w:top w:val="nil"/>
              <w:left w:val="nil"/>
              <w:bottom w:val="nil"/>
              <w:right w:val="nil"/>
            </w:tcBorders>
          </w:tcPr>
          <w:p>
            <w:pPr>
              <w:pStyle w:val="0"/>
              <w:jc w:val="center"/>
            </w:pPr>
            <w:r>
              <w:rPr>
                <w:sz w:val="20"/>
              </w:rPr>
              <w:t xml:space="preserve">64.</w:t>
            </w:r>
          </w:p>
        </w:tc>
        <w:tc>
          <w:tcPr>
            <w:tcW w:w="3261" w:type="dxa"/>
            <w:tcBorders>
              <w:top w:val="nil"/>
              <w:left w:val="nil"/>
              <w:bottom w:val="nil"/>
              <w:right w:val="nil"/>
            </w:tcBorders>
          </w:tcPr>
          <w:p>
            <w:pPr>
              <w:pStyle w:val="0"/>
            </w:pPr>
            <w:r>
              <w:rPr>
                <w:sz w:val="20"/>
              </w:rPr>
              <w:t xml:space="preserve">Рязанская область</w:t>
            </w:r>
          </w:p>
        </w:tc>
        <w:tc>
          <w:tcPr>
            <w:tcW w:w="2564" w:type="dxa"/>
            <w:tcBorders>
              <w:top w:val="nil"/>
              <w:left w:val="nil"/>
              <w:bottom w:val="nil"/>
              <w:right w:val="nil"/>
            </w:tcBorders>
          </w:tcPr>
          <w:p>
            <w:pPr>
              <w:pStyle w:val="0"/>
              <w:jc w:val="center"/>
            </w:pPr>
            <w:r>
              <w:rPr>
                <w:sz w:val="20"/>
              </w:rPr>
              <w:t xml:space="preserve">4466,58</w:t>
            </w:r>
          </w:p>
        </w:tc>
        <w:tc>
          <w:tcPr>
            <w:tcW w:w="2565" w:type="dxa"/>
            <w:tcBorders>
              <w:top w:val="nil"/>
              <w:left w:val="nil"/>
              <w:bottom w:val="nil"/>
              <w:right w:val="nil"/>
            </w:tcBorders>
          </w:tcPr>
          <w:p>
            <w:pPr>
              <w:pStyle w:val="0"/>
              <w:jc w:val="center"/>
            </w:pPr>
            <w:r>
              <w:rPr>
                <w:sz w:val="20"/>
              </w:rPr>
              <w:t xml:space="preserve">4465,3</w:t>
            </w:r>
          </w:p>
        </w:tc>
      </w:tr>
      <w:tr>
        <w:tc>
          <w:tcPr>
            <w:tcW w:w="675" w:type="dxa"/>
            <w:tcBorders>
              <w:top w:val="nil"/>
              <w:left w:val="nil"/>
              <w:bottom w:val="nil"/>
              <w:right w:val="nil"/>
            </w:tcBorders>
          </w:tcPr>
          <w:p>
            <w:pPr>
              <w:pStyle w:val="0"/>
              <w:jc w:val="center"/>
            </w:pPr>
            <w:r>
              <w:rPr>
                <w:sz w:val="20"/>
              </w:rPr>
              <w:t xml:space="preserve">65.</w:t>
            </w:r>
          </w:p>
        </w:tc>
        <w:tc>
          <w:tcPr>
            <w:tcW w:w="3261" w:type="dxa"/>
            <w:tcBorders>
              <w:top w:val="nil"/>
              <w:left w:val="nil"/>
              <w:bottom w:val="nil"/>
              <w:right w:val="nil"/>
            </w:tcBorders>
          </w:tcPr>
          <w:p>
            <w:pPr>
              <w:pStyle w:val="0"/>
            </w:pPr>
            <w:r>
              <w:rPr>
                <w:sz w:val="20"/>
              </w:rPr>
              <w:t xml:space="preserve">Самарская область</w:t>
            </w:r>
          </w:p>
        </w:tc>
        <w:tc>
          <w:tcPr>
            <w:tcW w:w="2564" w:type="dxa"/>
            <w:tcBorders>
              <w:top w:val="nil"/>
              <w:left w:val="nil"/>
              <w:bottom w:val="nil"/>
              <w:right w:val="nil"/>
            </w:tcBorders>
          </w:tcPr>
          <w:p>
            <w:pPr>
              <w:pStyle w:val="0"/>
              <w:jc w:val="center"/>
            </w:pPr>
            <w:r>
              <w:rPr>
                <w:sz w:val="20"/>
              </w:rPr>
              <w:t xml:space="preserve">2659,54</w:t>
            </w:r>
          </w:p>
        </w:tc>
        <w:tc>
          <w:tcPr>
            <w:tcW w:w="2565" w:type="dxa"/>
            <w:tcBorders>
              <w:top w:val="nil"/>
              <w:left w:val="nil"/>
              <w:bottom w:val="nil"/>
              <w:right w:val="nil"/>
            </w:tcBorders>
          </w:tcPr>
          <w:p>
            <w:pPr>
              <w:pStyle w:val="0"/>
              <w:jc w:val="center"/>
            </w:pPr>
            <w:r>
              <w:rPr>
                <w:sz w:val="20"/>
              </w:rPr>
              <w:t xml:space="preserve">2823,29</w:t>
            </w:r>
          </w:p>
        </w:tc>
      </w:tr>
      <w:tr>
        <w:tc>
          <w:tcPr>
            <w:tcW w:w="675" w:type="dxa"/>
            <w:tcBorders>
              <w:top w:val="nil"/>
              <w:left w:val="nil"/>
              <w:bottom w:val="nil"/>
              <w:right w:val="nil"/>
            </w:tcBorders>
          </w:tcPr>
          <w:p>
            <w:pPr>
              <w:pStyle w:val="0"/>
              <w:jc w:val="center"/>
            </w:pPr>
            <w:r>
              <w:rPr>
                <w:sz w:val="20"/>
              </w:rPr>
              <w:t xml:space="preserve">66.</w:t>
            </w:r>
          </w:p>
        </w:tc>
        <w:tc>
          <w:tcPr>
            <w:tcW w:w="3261" w:type="dxa"/>
            <w:tcBorders>
              <w:top w:val="nil"/>
              <w:left w:val="nil"/>
              <w:bottom w:val="nil"/>
              <w:right w:val="nil"/>
            </w:tcBorders>
          </w:tcPr>
          <w:p>
            <w:pPr>
              <w:pStyle w:val="0"/>
            </w:pPr>
            <w:r>
              <w:rPr>
                <w:sz w:val="20"/>
              </w:rPr>
              <w:t xml:space="preserve">Саратовская область</w:t>
            </w:r>
          </w:p>
        </w:tc>
        <w:tc>
          <w:tcPr>
            <w:tcW w:w="2564" w:type="dxa"/>
            <w:tcBorders>
              <w:top w:val="nil"/>
              <w:left w:val="nil"/>
              <w:bottom w:val="nil"/>
              <w:right w:val="nil"/>
            </w:tcBorders>
          </w:tcPr>
          <w:p>
            <w:pPr>
              <w:pStyle w:val="0"/>
              <w:jc w:val="center"/>
            </w:pPr>
            <w:r>
              <w:rPr>
                <w:sz w:val="20"/>
              </w:rPr>
              <w:t xml:space="preserve">3644,47</w:t>
            </w:r>
          </w:p>
        </w:tc>
        <w:tc>
          <w:tcPr>
            <w:tcW w:w="2565" w:type="dxa"/>
            <w:tcBorders>
              <w:top w:val="nil"/>
              <w:left w:val="nil"/>
              <w:bottom w:val="nil"/>
              <w:right w:val="nil"/>
            </w:tcBorders>
          </w:tcPr>
          <w:p>
            <w:pPr>
              <w:pStyle w:val="0"/>
              <w:jc w:val="center"/>
            </w:pPr>
            <w:r>
              <w:rPr>
                <w:sz w:val="20"/>
              </w:rPr>
              <w:t xml:space="preserve">3641,61</w:t>
            </w:r>
          </w:p>
        </w:tc>
      </w:tr>
      <w:tr>
        <w:tc>
          <w:tcPr>
            <w:tcW w:w="675" w:type="dxa"/>
            <w:tcBorders>
              <w:top w:val="nil"/>
              <w:left w:val="nil"/>
              <w:bottom w:val="nil"/>
              <w:right w:val="nil"/>
            </w:tcBorders>
          </w:tcPr>
          <w:p>
            <w:pPr>
              <w:pStyle w:val="0"/>
              <w:jc w:val="center"/>
            </w:pPr>
            <w:r>
              <w:rPr>
                <w:sz w:val="20"/>
              </w:rPr>
              <w:t xml:space="preserve">67.</w:t>
            </w:r>
          </w:p>
        </w:tc>
        <w:tc>
          <w:tcPr>
            <w:tcW w:w="3261" w:type="dxa"/>
            <w:tcBorders>
              <w:top w:val="nil"/>
              <w:left w:val="nil"/>
              <w:bottom w:val="nil"/>
              <w:right w:val="nil"/>
            </w:tcBorders>
          </w:tcPr>
          <w:p>
            <w:pPr>
              <w:pStyle w:val="0"/>
            </w:pPr>
            <w:r>
              <w:rPr>
                <w:sz w:val="20"/>
              </w:rPr>
              <w:t xml:space="preserve">Сахалинская область</w:t>
            </w:r>
          </w:p>
        </w:tc>
        <w:tc>
          <w:tcPr>
            <w:tcW w:w="2564" w:type="dxa"/>
            <w:tcBorders>
              <w:top w:val="nil"/>
              <w:left w:val="nil"/>
              <w:bottom w:val="nil"/>
              <w:right w:val="nil"/>
            </w:tcBorders>
          </w:tcPr>
          <w:p>
            <w:pPr>
              <w:pStyle w:val="0"/>
              <w:jc w:val="center"/>
            </w:pPr>
            <w:r>
              <w:rPr>
                <w:sz w:val="20"/>
              </w:rPr>
              <w:t xml:space="preserve">4207,68</w:t>
            </w:r>
          </w:p>
        </w:tc>
        <w:tc>
          <w:tcPr>
            <w:tcW w:w="2565" w:type="dxa"/>
            <w:tcBorders>
              <w:top w:val="nil"/>
              <w:left w:val="nil"/>
              <w:bottom w:val="nil"/>
              <w:right w:val="nil"/>
            </w:tcBorders>
          </w:tcPr>
          <w:p>
            <w:pPr>
              <w:pStyle w:val="0"/>
              <w:jc w:val="center"/>
            </w:pPr>
            <w:r>
              <w:rPr>
                <w:sz w:val="20"/>
              </w:rPr>
              <w:t xml:space="preserve">5531,25</w:t>
            </w:r>
          </w:p>
        </w:tc>
      </w:tr>
      <w:tr>
        <w:tc>
          <w:tcPr>
            <w:tcW w:w="675" w:type="dxa"/>
            <w:tcBorders>
              <w:top w:val="nil"/>
              <w:left w:val="nil"/>
              <w:bottom w:val="nil"/>
              <w:right w:val="nil"/>
            </w:tcBorders>
          </w:tcPr>
          <w:p>
            <w:pPr>
              <w:pStyle w:val="0"/>
              <w:jc w:val="center"/>
            </w:pPr>
            <w:r>
              <w:rPr>
                <w:sz w:val="20"/>
              </w:rPr>
              <w:t xml:space="preserve">68.</w:t>
            </w:r>
          </w:p>
        </w:tc>
        <w:tc>
          <w:tcPr>
            <w:tcW w:w="3261" w:type="dxa"/>
            <w:tcBorders>
              <w:top w:val="nil"/>
              <w:left w:val="nil"/>
              <w:bottom w:val="nil"/>
              <w:right w:val="nil"/>
            </w:tcBorders>
          </w:tcPr>
          <w:p>
            <w:pPr>
              <w:pStyle w:val="0"/>
            </w:pPr>
            <w:r>
              <w:rPr>
                <w:sz w:val="20"/>
              </w:rPr>
              <w:t xml:space="preserve">Свердловская область</w:t>
            </w:r>
          </w:p>
        </w:tc>
        <w:tc>
          <w:tcPr>
            <w:tcW w:w="2564" w:type="dxa"/>
            <w:tcBorders>
              <w:top w:val="nil"/>
              <w:left w:val="nil"/>
              <w:bottom w:val="nil"/>
              <w:right w:val="nil"/>
            </w:tcBorders>
          </w:tcPr>
          <w:p>
            <w:pPr>
              <w:pStyle w:val="0"/>
              <w:jc w:val="center"/>
            </w:pPr>
            <w:r>
              <w:rPr>
                <w:sz w:val="20"/>
              </w:rPr>
              <w:t xml:space="preserve">3386,67</w:t>
            </w:r>
          </w:p>
        </w:tc>
        <w:tc>
          <w:tcPr>
            <w:tcW w:w="2565" w:type="dxa"/>
            <w:tcBorders>
              <w:top w:val="nil"/>
              <w:left w:val="nil"/>
              <w:bottom w:val="nil"/>
              <w:right w:val="nil"/>
            </w:tcBorders>
          </w:tcPr>
          <w:p>
            <w:pPr>
              <w:pStyle w:val="0"/>
              <w:jc w:val="center"/>
            </w:pPr>
            <w:r>
              <w:rPr>
                <w:sz w:val="20"/>
              </w:rPr>
              <w:t xml:space="preserve">4485,94</w:t>
            </w:r>
          </w:p>
        </w:tc>
      </w:tr>
      <w:tr>
        <w:tc>
          <w:tcPr>
            <w:tcW w:w="675" w:type="dxa"/>
            <w:tcBorders>
              <w:top w:val="nil"/>
              <w:left w:val="nil"/>
              <w:bottom w:val="nil"/>
              <w:right w:val="nil"/>
            </w:tcBorders>
          </w:tcPr>
          <w:p>
            <w:pPr>
              <w:pStyle w:val="0"/>
              <w:jc w:val="center"/>
            </w:pPr>
            <w:r>
              <w:rPr>
                <w:sz w:val="20"/>
              </w:rPr>
              <w:t xml:space="preserve">69.</w:t>
            </w:r>
          </w:p>
        </w:tc>
        <w:tc>
          <w:tcPr>
            <w:tcW w:w="3261" w:type="dxa"/>
            <w:tcBorders>
              <w:top w:val="nil"/>
              <w:left w:val="nil"/>
              <w:bottom w:val="nil"/>
              <w:right w:val="nil"/>
            </w:tcBorders>
          </w:tcPr>
          <w:p>
            <w:pPr>
              <w:pStyle w:val="0"/>
            </w:pPr>
            <w:r>
              <w:rPr>
                <w:sz w:val="20"/>
              </w:rPr>
              <w:t xml:space="preserve">Смоленская область</w:t>
            </w:r>
          </w:p>
        </w:tc>
        <w:tc>
          <w:tcPr>
            <w:tcW w:w="2564" w:type="dxa"/>
            <w:tcBorders>
              <w:top w:val="nil"/>
              <w:left w:val="nil"/>
              <w:bottom w:val="nil"/>
              <w:right w:val="nil"/>
            </w:tcBorders>
          </w:tcPr>
          <w:p>
            <w:pPr>
              <w:pStyle w:val="0"/>
              <w:jc w:val="center"/>
            </w:pPr>
            <w:r>
              <w:rPr>
                <w:sz w:val="20"/>
              </w:rPr>
              <w:t xml:space="preserve">4886,23</w:t>
            </w:r>
          </w:p>
        </w:tc>
        <w:tc>
          <w:tcPr>
            <w:tcW w:w="2565" w:type="dxa"/>
            <w:tcBorders>
              <w:top w:val="nil"/>
              <w:left w:val="nil"/>
              <w:bottom w:val="nil"/>
              <w:right w:val="nil"/>
            </w:tcBorders>
          </w:tcPr>
          <w:p>
            <w:pPr>
              <w:pStyle w:val="0"/>
              <w:jc w:val="center"/>
            </w:pPr>
            <w:r>
              <w:rPr>
                <w:sz w:val="20"/>
              </w:rPr>
              <w:t xml:space="preserve">5243,69</w:t>
            </w:r>
          </w:p>
        </w:tc>
      </w:tr>
      <w:tr>
        <w:tc>
          <w:tcPr>
            <w:tcW w:w="675" w:type="dxa"/>
            <w:tcBorders>
              <w:top w:val="nil"/>
              <w:left w:val="nil"/>
              <w:bottom w:val="nil"/>
              <w:right w:val="nil"/>
            </w:tcBorders>
          </w:tcPr>
          <w:p>
            <w:pPr>
              <w:pStyle w:val="0"/>
              <w:jc w:val="center"/>
            </w:pPr>
            <w:r>
              <w:rPr>
                <w:sz w:val="20"/>
              </w:rPr>
              <w:t xml:space="preserve">70.</w:t>
            </w:r>
          </w:p>
        </w:tc>
        <w:tc>
          <w:tcPr>
            <w:tcW w:w="3261" w:type="dxa"/>
            <w:tcBorders>
              <w:top w:val="nil"/>
              <w:left w:val="nil"/>
              <w:bottom w:val="nil"/>
              <w:right w:val="nil"/>
            </w:tcBorders>
          </w:tcPr>
          <w:p>
            <w:pPr>
              <w:pStyle w:val="0"/>
            </w:pPr>
            <w:r>
              <w:rPr>
                <w:sz w:val="20"/>
              </w:rPr>
              <w:t xml:space="preserve">Тамбовская область</w:t>
            </w:r>
          </w:p>
        </w:tc>
        <w:tc>
          <w:tcPr>
            <w:tcW w:w="2564" w:type="dxa"/>
            <w:tcBorders>
              <w:top w:val="nil"/>
              <w:left w:val="nil"/>
              <w:bottom w:val="nil"/>
              <w:right w:val="nil"/>
            </w:tcBorders>
          </w:tcPr>
          <w:p>
            <w:pPr>
              <w:pStyle w:val="0"/>
              <w:jc w:val="center"/>
            </w:pPr>
            <w:r>
              <w:rPr>
                <w:sz w:val="20"/>
              </w:rPr>
              <w:t xml:space="preserve">4329,3</w:t>
            </w:r>
          </w:p>
        </w:tc>
        <w:tc>
          <w:tcPr>
            <w:tcW w:w="2565" w:type="dxa"/>
            <w:tcBorders>
              <w:top w:val="nil"/>
              <w:left w:val="nil"/>
              <w:bottom w:val="nil"/>
              <w:right w:val="nil"/>
            </w:tcBorders>
          </w:tcPr>
          <w:p>
            <w:pPr>
              <w:pStyle w:val="0"/>
              <w:jc w:val="center"/>
            </w:pPr>
            <w:r>
              <w:rPr>
                <w:sz w:val="20"/>
              </w:rPr>
              <w:t xml:space="preserve">9006,04</w:t>
            </w:r>
          </w:p>
        </w:tc>
      </w:tr>
      <w:tr>
        <w:tc>
          <w:tcPr>
            <w:tcW w:w="675" w:type="dxa"/>
            <w:tcBorders>
              <w:top w:val="nil"/>
              <w:left w:val="nil"/>
              <w:bottom w:val="nil"/>
              <w:right w:val="nil"/>
            </w:tcBorders>
          </w:tcPr>
          <w:p>
            <w:pPr>
              <w:pStyle w:val="0"/>
              <w:jc w:val="center"/>
            </w:pPr>
            <w:r>
              <w:rPr>
                <w:sz w:val="20"/>
              </w:rPr>
              <w:t xml:space="preserve">71.</w:t>
            </w:r>
          </w:p>
        </w:tc>
        <w:tc>
          <w:tcPr>
            <w:tcW w:w="3261" w:type="dxa"/>
            <w:tcBorders>
              <w:top w:val="nil"/>
              <w:left w:val="nil"/>
              <w:bottom w:val="nil"/>
              <w:right w:val="nil"/>
            </w:tcBorders>
          </w:tcPr>
          <w:p>
            <w:pPr>
              <w:pStyle w:val="0"/>
            </w:pPr>
            <w:r>
              <w:rPr>
                <w:sz w:val="20"/>
              </w:rPr>
              <w:t xml:space="preserve">Тверская область</w:t>
            </w:r>
          </w:p>
        </w:tc>
        <w:tc>
          <w:tcPr>
            <w:tcW w:w="2564" w:type="dxa"/>
            <w:tcBorders>
              <w:top w:val="nil"/>
              <w:left w:val="nil"/>
              <w:bottom w:val="nil"/>
              <w:right w:val="nil"/>
            </w:tcBorders>
          </w:tcPr>
          <w:p>
            <w:pPr>
              <w:pStyle w:val="0"/>
              <w:jc w:val="center"/>
            </w:pPr>
            <w:r>
              <w:rPr>
                <w:sz w:val="20"/>
              </w:rPr>
              <w:t xml:space="preserve">4350,35</w:t>
            </w:r>
          </w:p>
        </w:tc>
        <w:tc>
          <w:tcPr>
            <w:tcW w:w="2565" w:type="dxa"/>
            <w:tcBorders>
              <w:top w:val="nil"/>
              <w:left w:val="nil"/>
              <w:bottom w:val="nil"/>
              <w:right w:val="nil"/>
            </w:tcBorders>
          </w:tcPr>
          <w:p>
            <w:pPr>
              <w:pStyle w:val="0"/>
              <w:jc w:val="center"/>
            </w:pPr>
            <w:r>
              <w:rPr>
                <w:sz w:val="20"/>
              </w:rPr>
              <w:t xml:space="preserve">9568,31</w:t>
            </w:r>
          </w:p>
        </w:tc>
      </w:tr>
      <w:tr>
        <w:tc>
          <w:tcPr>
            <w:tcW w:w="675" w:type="dxa"/>
            <w:tcBorders>
              <w:top w:val="nil"/>
              <w:left w:val="nil"/>
              <w:bottom w:val="nil"/>
              <w:right w:val="nil"/>
            </w:tcBorders>
          </w:tcPr>
          <w:p>
            <w:pPr>
              <w:pStyle w:val="0"/>
              <w:jc w:val="center"/>
            </w:pPr>
            <w:r>
              <w:rPr>
                <w:sz w:val="20"/>
              </w:rPr>
              <w:t xml:space="preserve">72.</w:t>
            </w:r>
          </w:p>
        </w:tc>
        <w:tc>
          <w:tcPr>
            <w:tcW w:w="3261" w:type="dxa"/>
            <w:tcBorders>
              <w:top w:val="nil"/>
              <w:left w:val="nil"/>
              <w:bottom w:val="nil"/>
              <w:right w:val="nil"/>
            </w:tcBorders>
          </w:tcPr>
          <w:p>
            <w:pPr>
              <w:pStyle w:val="0"/>
            </w:pPr>
            <w:r>
              <w:rPr>
                <w:sz w:val="20"/>
              </w:rPr>
              <w:t xml:space="preserve">Томская область</w:t>
            </w:r>
          </w:p>
        </w:tc>
        <w:tc>
          <w:tcPr>
            <w:tcW w:w="2564" w:type="dxa"/>
            <w:tcBorders>
              <w:top w:val="nil"/>
              <w:left w:val="nil"/>
              <w:bottom w:val="nil"/>
              <w:right w:val="nil"/>
            </w:tcBorders>
          </w:tcPr>
          <w:p>
            <w:pPr>
              <w:pStyle w:val="0"/>
              <w:jc w:val="center"/>
            </w:pPr>
            <w:r>
              <w:rPr>
                <w:sz w:val="20"/>
              </w:rPr>
              <w:t xml:space="preserve">2309,88</w:t>
            </w:r>
          </w:p>
        </w:tc>
        <w:tc>
          <w:tcPr>
            <w:tcW w:w="2565" w:type="dxa"/>
            <w:tcBorders>
              <w:top w:val="nil"/>
              <w:left w:val="nil"/>
              <w:bottom w:val="nil"/>
              <w:right w:val="nil"/>
            </w:tcBorders>
          </w:tcPr>
          <w:p>
            <w:pPr>
              <w:pStyle w:val="0"/>
              <w:jc w:val="center"/>
            </w:pPr>
            <w:r>
              <w:rPr>
                <w:sz w:val="20"/>
              </w:rPr>
              <w:t xml:space="preserve">6157,43</w:t>
            </w:r>
          </w:p>
        </w:tc>
      </w:tr>
      <w:tr>
        <w:tc>
          <w:tcPr>
            <w:tcW w:w="675" w:type="dxa"/>
            <w:tcBorders>
              <w:top w:val="nil"/>
              <w:left w:val="nil"/>
              <w:bottom w:val="nil"/>
              <w:right w:val="nil"/>
            </w:tcBorders>
          </w:tcPr>
          <w:p>
            <w:pPr>
              <w:pStyle w:val="0"/>
              <w:jc w:val="center"/>
            </w:pPr>
            <w:r>
              <w:rPr>
                <w:sz w:val="20"/>
              </w:rPr>
              <w:t xml:space="preserve">73.</w:t>
            </w:r>
          </w:p>
        </w:tc>
        <w:tc>
          <w:tcPr>
            <w:tcW w:w="3261" w:type="dxa"/>
            <w:tcBorders>
              <w:top w:val="nil"/>
              <w:left w:val="nil"/>
              <w:bottom w:val="nil"/>
              <w:right w:val="nil"/>
            </w:tcBorders>
          </w:tcPr>
          <w:p>
            <w:pPr>
              <w:pStyle w:val="0"/>
            </w:pPr>
            <w:r>
              <w:rPr>
                <w:sz w:val="20"/>
              </w:rPr>
              <w:t xml:space="preserve">Тульская область</w:t>
            </w:r>
          </w:p>
        </w:tc>
        <w:tc>
          <w:tcPr>
            <w:tcW w:w="2564" w:type="dxa"/>
            <w:tcBorders>
              <w:top w:val="nil"/>
              <w:left w:val="nil"/>
              <w:bottom w:val="nil"/>
              <w:right w:val="nil"/>
            </w:tcBorders>
          </w:tcPr>
          <w:p>
            <w:pPr>
              <w:pStyle w:val="0"/>
              <w:jc w:val="center"/>
            </w:pPr>
            <w:r>
              <w:rPr>
                <w:sz w:val="20"/>
              </w:rPr>
              <w:t xml:space="preserve">1604,99</w:t>
            </w:r>
          </w:p>
        </w:tc>
        <w:tc>
          <w:tcPr>
            <w:tcW w:w="2565" w:type="dxa"/>
            <w:tcBorders>
              <w:top w:val="nil"/>
              <w:left w:val="nil"/>
              <w:bottom w:val="nil"/>
              <w:right w:val="nil"/>
            </w:tcBorders>
          </w:tcPr>
          <w:p>
            <w:pPr>
              <w:pStyle w:val="0"/>
              <w:jc w:val="center"/>
            </w:pPr>
            <w:r>
              <w:rPr>
                <w:sz w:val="20"/>
              </w:rPr>
              <w:t xml:space="preserve">1927,3</w:t>
            </w:r>
          </w:p>
        </w:tc>
      </w:tr>
      <w:tr>
        <w:tc>
          <w:tcPr>
            <w:tcW w:w="675" w:type="dxa"/>
            <w:tcBorders>
              <w:top w:val="nil"/>
              <w:left w:val="nil"/>
              <w:bottom w:val="nil"/>
              <w:right w:val="nil"/>
            </w:tcBorders>
          </w:tcPr>
          <w:p>
            <w:pPr>
              <w:pStyle w:val="0"/>
              <w:jc w:val="center"/>
            </w:pPr>
            <w:r>
              <w:rPr>
                <w:sz w:val="20"/>
              </w:rPr>
              <w:t xml:space="preserve">74.</w:t>
            </w:r>
          </w:p>
        </w:tc>
        <w:tc>
          <w:tcPr>
            <w:tcW w:w="3261" w:type="dxa"/>
            <w:tcBorders>
              <w:top w:val="nil"/>
              <w:left w:val="nil"/>
              <w:bottom w:val="nil"/>
              <w:right w:val="nil"/>
            </w:tcBorders>
          </w:tcPr>
          <w:p>
            <w:pPr>
              <w:pStyle w:val="0"/>
            </w:pPr>
            <w:r>
              <w:rPr>
                <w:sz w:val="20"/>
              </w:rPr>
              <w:t xml:space="preserve">Тюменская область</w:t>
            </w:r>
          </w:p>
        </w:tc>
        <w:tc>
          <w:tcPr>
            <w:tcW w:w="2564" w:type="dxa"/>
            <w:tcBorders>
              <w:top w:val="nil"/>
              <w:left w:val="nil"/>
              <w:bottom w:val="nil"/>
              <w:right w:val="nil"/>
            </w:tcBorders>
          </w:tcPr>
          <w:p>
            <w:pPr>
              <w:pStyle w:val="0"/>
              <w:jc w:val="center"/>
            </w:pPr>
            <w:r>
              <w:rPr>
                <w:sz w:val="20"/>
              </w:rPr>
              <w:t xml:space="preserve">3167,8</w:t>
            </w:r>
          </w:p>
        </w:tc>
        <w:tc>
          <w:tcPr>
            <w:tcW w:w="2565" w:type="dxa"/>
            <w:tcBorders>
              <w:top w:val="nil"/>
              <w:left w:val="nil"/>
              <w:bottom w:val="nil"/>
              <w:right w:val="nil"/>
            </w:tcBorders>
          </w:tcPr>
          <w:p>
            <w:pPr>
              <w:pStyle w:val="0"/>
              <w:jc w:val="center"/>
            </w:pPr>
            <w:r>
              <w:rPr>
                <w:sz w:val="20"/>
              </w:rPr>
              <w:t xml:space="preserve">3169,15</w:t>
            </w:r>
          </w:p>
        </w:tc>
      </w:tr>
      <w:tr>
        <w:tc>
          <w:tcPr>
            <w:tcW w:w="675" w:type="dxa"/>
            <w:tcBorders>
              <w:top w:val="nil"/>
              <w:left w:val="nil"/>
              <w:bottom w:val="nil"/>
              <w:right w:val="nil"/>
            </w:tcBorders>
          </w:tcPr>
          <w:p>
            <w:pPr>
              <w:pStyle w:val="0"/>
              <w:jc w:val="center"/>
            </w:pPr>
            <w:r>
              <w:rPr>
                <w:sz w:val="20"/>
              </w:rPr>
              <w:t xml:space="preserve">75.</w:t>
            </w:r>
          </w:p>
        </w:tc>
        <w:tc>
          <w:tcPr>
            <w:tcW w:w="3261" w:type="dxa"/>
            <w:tcBorders>
              <w:top w:val="nil"/>
              <w:left w:val="nil"/>
              <w:bottom w:val="nil"/>
              <w:right w:val="nil"/>
            </w:tcBorders>
          </w:tcPr>
          <w:p>
            <w:pPr>
              <w:pStyle w:val="0"/>
            </w:pPr>
            <w:r>
              <w:rPr>
                <w:sz w:val="20"/>
              </w:rPr>
              <w:t xml:space="preserve">Ульяновская область</w:t>
            </w:r>
          </w:p>
        </w:tc>
        <w:tc>
          <w:tcPr>
            <w:tcW w:w="2564" w:type="dxa"/>
            <w:tcBorders>
              <w:top w:val="nil"/>
              <w:left w:val="nil"/>
              <w:bottom w:val="nil"/>
              <w:right w:val="nil"/>
            </w:tcBorders>
          </w:tcPr>
          <w:p>
            <w:pPr>
              <w:pStyle w:val="0"/>
              <w:jc w:val="center"/>
            </w:pPr>
            <w:r>
              <w:rPr>
                <w:sz w:val="20"/>
              </w:rPr>
              <w:t xml:space="preserve">3807,19</w:t>
            </w:r>
          </w:p>
        </w:tc>
        <w:tc>
          <w:tcPr>
            <w:tcW w:w="2565" w:type="dxa"/>
            <w:tcBorders>
              <w:top w:val="nil"/>
              <w:left w:val="nil"/>
              <w:bottom w:val="nil"/>
              <w:right w:val="nil"/>
            </w:tcBorders>
          </w:tcPr>
          <w:p>
            <w:pPr>
              <w:pStyle w:val="0"/>
              <w:jc w:val="center"/>
            </w:pPr>
            <w:r>
              <w:rPr>
                <w:sz w:val="20"/>
              </w:rPr>
              <w:t xml:space="preserve">8733,48</w:t>
            </w:r>
          </w:p>
        </w:tc>
      </w:tr>
      <w:tr>
        <w:tc>
          <w:tcPr>
            <w:tcW w:w="675" w:type="dxa"/>
            <w:tcBorders>
              <w:top w:val="nil"/>
              <w:left w:val="nil"/>
              <w:bottom w:val="nil"/>
              <w:right w:val="nil"/>
            </w:tcBorders>
          </w:tcPr>
          <w:p>
            <w:pPr>
              <w:pStyle w:val="0"/>
              <w:jc w:val="center"/>
            </w:pPr>
            <w:r>
              <w:rPr>
                <w:sz w:val="20"/>
              </w:rPr>
              <w:t xml:space="preserve">76.</w:t>
            </w:r>
          </w:p>
        </w:tc>
        <w:tc>
          <w:tcPr>
            <w:tcW w:w="3261" w:type="dxa"/>
            <w:tcBorders>
              <w:top w:val="nil"/>
              <w:left w:val="nil"/>
              <w:bottom w:val="nil"/>
              <w:right w:val="nil"/>
            </w:tcBorders>
          </w:tcPr>
          <w:p>
            <w:pPr>
              <w:pStyle w:val="0"/>
            </w:pPr>
            <w:r>
              <w:rPr>
                <w:sz w:val="20"/>
              </w:rPr>
              <w:t xml:space="preserve">Челябинская область</w:t>
            </w:r>
          </w:p>
        </w:tc>
        <w:tc>
          <w:tcPr>
            <w:tcW w:w="2564" w:type="dxa"/>
            <w:tcBorders>
              <w:top w:val="nil"/>
              <w:left w:val="nil"/>
              <w:bottom w:val="nil"/>
              <w:right w:val="nil"/>
            </w:tcBorders>
          </w:tcPr>
          <w:p>
            <w:pPr>
              <w:pStyle w:val="0"/>
              <w:jc w:val="center"/>
            </w:pPr>
            <w:r>
              <w:rPr>
                <w:sz w:val="20"/>
              </w:rPr>
              <w:t xml:space="preserve">2919,18</w:t>
            </w:r>
          </w:p>
        </w:tc>
        <w:tc>
          <w:tcPr>
            <w:tcW w:w="2565" w:type="dxa"/>
            <w:tcBorders>
              <w:top w:val="nil"/>
              <w:left w:val="nil"/>
              <w:bottom w:val="nil"/>
              <w:right w:val="nil"/>
            </w:tcBorders>
          </w:tcPr>
          <w:p>
            <w:pPr>
              <w:pStyle w:val="0"/>
              <w:jc w:val="center"/>
            </w:pPr>
            <w:r>
              <w:rPr>
                <w:sz w:val="20"/>
              </w:rPr>
              <w:t xml:space="preserve">2919,21</w:t>
            </w:r>
          </w:p>
        </w:tc>
      </w:tr>
      <w:tr>
        <w:tc>
          <w:tcPr>
            <w:tcW w:w="675" w:type="dxa"/>
            <w:tcBorders>
              <w:top w:val="nil"/>
              <w:left w:val="nil"/>
              <w:bottom w:val="nil"/>
              <w:right w:val="nil"/>
            </w:tcBorders>
          </w:tcPr>
          <w:p>
            <w:pPr>
              <w:pStyle w:val="0"/>
              <w:jc w:val="center"/>
            </w:pPr>
            <w:r>
              <w:rPr>
                <w:sz w:val="20"/>
              </w:rPr>
              <w:t xml:space="preserve">77.</w:t>
            </w:r>
          </w:p>
        </w:tc>
        <w:tc>
          <w:tcPr>
            <w:tcW w:w="3261" w:type="dxa"/>
            <w:tcBorders>
              <w:top w:val="nil"/>
              <w:left w:val="nil"/>
              <w:bottom w:val="nil"/>
              <w:right w:val="nil"/>
            </w:tcBorders>
          </w:tcPr>
          <w:p>
            <w:pPr>
              <w:pStyle w:val="0"/>
            </w:pPr>
            <w:r>
              <w:rPr>
                <w:sz w:val="20"/>
              </w:rPr>
              <w:t xml:space="preserve">Ярославская область</w:t>
            </w:r>
          </w:p>
        </w:tc>
        <w:tc>
          <w:tcPr>
            <w:tcW w:w="2564" w:type="dxa"/>
            <w:tcBorders>
              <w:top w:val="nil"/>
              <w:left w:val="nil"/>
              <w:bottom w:val="nil"/>
              <w:right w:val="nil"/>
            </w:tcBorders>
          </w:tcPr>
          <w:p>
            <w:pPr>
              <w:pStyle w:val="0"/>
              <w:jc w:val="center"/>
            </w:pPr>
            <w:r>
              <w:rPr>
                <w:sz w:val="20"/>
              </w:rPr>
              <w:t xml:space="preserve">3866,83</w:t>
            </w:r>
          </w:p>
        </w:tc>
        <w:tc>
          <w:tcPr>
            <w:tcW w:w="2565" w:type="dxa"/>
            <w:tcBorders>
              <w:top w:val="nil"/>
              <w:left w:val="nil"/>
              <w:bottom w:val="nil"/>
              <w:right w:val="nil"/>
            </w:tcBorders>
          </w:tcPr>
          <w:p>
            <w:pPr>
              <w:pStyle w:val="0"/>
              <w:jc w:val="center"/>
            </w:pPr>
            <w:r>
              <w:rPr>
                <w:sz w:val="20"/>
              </w:rPr>
              <w:t xml:space="preserve">7857,55</w:t>
            </w:r>
          </w:p>
        </w:tc>
      </w:tr>
      <w:tr>
        <w:tc>
          <w:tcPr>
            <w:tcW w:w="675" w:type="dxa"/>
            <w:tcBorders>
              <w:top w:val="nil"/>
              <w:left w:val="nil"/>
              <w:bottom w:val="nil"/>
              <w:right w:val="nil"/>
            </w:tcBorders>
          </w:tcPr>
          <w:p>
            <w:pPr>
              <w:pStyle w:val="0"/>
              <w:jc w:val="center"/>
            </w:pPr>
            <w:r>
              <w:rPr>
                <w:sz w:val="20"/>
              </w:rPr>
              <w:t xml:space="preserve">78.</w:t>
            </w:r>
          </w:p>
        </w:tc>
        <w:tc>
          <w:tcPr>
            <w:tcW w:w="3261" w:type="dxa"/>
            <w:tcBorders>
              <w:top w:val="nil"/>
              <w:left w:val="nil"/>
              <w:bottom w:val="nil"/>
              <w:right w:val="nil"/>
            </w:tcBorders>
          </w:tcPr>
          <w:p>
            <w:pPr>
              <w:pStyle w:val="0"/>
            </w:pPr>
            <w:r>
              <w:rPr>
                <w:sz w:val="20"/>
              </w:rPr>
              <w:t xml:space="preserve">Город Санкт-Петербург</w:t>
            </w:r>
          </w:p>
        </w:tc>
        <w:tc>
          <w:tcPr>
            <w:tcW w:w="2564" w:type="dxa"/>
            <w:tcBorders>
              <w:top w:val="nil"/>
              <w:left w:val="nil"/>
              <w:bottom w:val="nil"/>
              <w:right w:val="nil"/>
            </w:tcBorders>
          </w:tcPr>
          <w:p>
            <w:pPr>
              <w:pStyle w:val="0"/>
              <w:jc w:val="center"/>
            </w:pPr>
            <w:r>
              <w:rPr>
                <w:sz w:val="20"/>
              </w:rPr>
              <w:t xml:space="preserve">-</w:t>
            </w:r>
          </w:p>
        </w:tc>
        <w:tc>
          <w:tcPr>
            <w:tcW w:w="2565" w:type="dxa"/>
            <w:tcBorders>
              <w:top w:val="nil"/>
              <w:left w:val="nil"/>
              <w:bottom w:val="nil"/>
              <w:right w:val="nil"/>
            </w:tcBorders>
          </w:tcPr>
          <w:p>
            <w:pPr>
              <w:pStyle w:val="0"/>
              <w:jc w:val="center"/>
            </w:pPr>
            <w:r>
              <w:rPr>
                <w:sz w:val="20"/>
              </w:rPr>
              <w:t xml:space="preserve">-</w:t>
            </w:r>
          </w:p>
        </w:tc>
      </w:tr>
      <w:tr>
        <w:tc>
          <w:tcPr>
            <w:tcW w:w="675" w:type="dxa"/>
            <w:tcBorders>
              <w:top w:val="nil"/>
              <w:left w:val="nil"/>
              <w:bottom w:val="nil"/>
              <w:right w:val="nil"/>
            </w:tcBorders>
          </w:tcPr>
          <w:p>
            <w:pPr>
              <w:pStyle w:val="0"/>
              <w:jc w:val="center"/>
            </w:pPr>
            <w:r>
              <w:rPr>
                <w:sz w:val="20"/>
              </w:rPr>
              <w:t xml:space="preserve">79.</w:t>
            </w:r>
          </w:p>
        </w:tc>
        <w:tc>
          <w:tcPr>
            <w:tcW w:w="3261" w:type="dxa"/>
            <w:tcBorders>
              <w:top w:val="nil"/>
              <w:left w:val="nil"/>
              <w:bottom w:val="nil"/>
              <w:right w:val="nil"/>
            </w:tcBorders>
          </w:tcPr>
          <w:p>
            <w:pPr>
              <w:pStyle w:val="0"/>
            </w:pPr>
            <w:r>
              <w:rPr>
                <w:sz w:val="20"/>
              </w:rPr>
              <w:t xml:space="preserve">Город Севастополь</w:t>
            </w:r>
          </w:p>
        </w:tc>
        <w:tc>
          <w:tcPr>
            <w:tcW w:w="2564" w:type="dxa"/>
            <w:tcBorders>
              <w:top w:val="nil"/>
              <w:left w:val="nil"/>
              <w:bottom w:val="nil"/>
              <w:right w:val="nil"/>
            </w:tcBorders>
          </w:tcPr>
          <w:p>
            <w:pPr>
              <w:pStyle w:val="0"/>
              <w:jc w:val="center"/>
            </w:pPr>
            <w:r>
              <w:rPr>
                <w:sz w:val="20"/>
              </w:rPr>
              <w:t xml:space="preserve">240,22</w:t>
            </w:r>
          </w:p>
        </w:tc>
        <w:tc>
          <w:tcPr>
            <w:tcW w:w="2565" w:type="dxa"/>
            <w:tcBorders>
              <w:top w:val="nil"/>
              <w:left w:val="nil"/>
              <w:bottom w:val="nil"/>
              <w:right w:val="nil"/>
            </w:tcBorders>
          </w:tcPr>
          <w:p>
            <w:pPr>
              <w:pStyle w:val="0"/>
              <w:jc w:val="center"/>
            </w:pPr>
            <w:r>
              <w:rPr>
                <w:sz w:val="20"/>
              </w:rPr>
              <w:t xml:space="preserve">285,02</w:t>
            </w:r>
          </w:p>
        </w:tc>
      </w:tr>
      <w:tr>
        <w:tc>
          <w:tcPr>
            <w:tcW w:w="675" w:type="dxa"/>
            <w:tcBorders>
              <w:top w:val="nil"/>
              <w:left w:val="nil"/>
              <w:bottom w:val="nil"/>
              <w:right w:val="nil"/>
            </w:tcBorders>
          </w:tcPr>
          <w:p>
            <w:pPr>
              <w:pStyle w:val="0"/>
              <w:jc w:val="center"/>
            </w:pPr>
            <w:r>
              <w:rPr>
                <w:sz w:val="20"/>
              </w:rPr>
              <w:t xml:space="preserve">80.</w:t>
            </w:r>
          </w:p>
        </w:tc>
        <w:tc>
          <w:tcPr>
            <w:tcW w:w="3261" w:type="dxa"/>
            <w:tcBorders>
              <w:top w:val="nil"/>
              <w:left w:val="nil"/>
              <w:bottom w:val="nil"/>
              <w:right w:val="nil"/>
            </w:tcBorders>
          </w:tcPr>
          <w:p>
            <w:pPr>
              <w:pStyle w:val="0"/>
            </w:pPr>
            <w:r>
              <w:rPr>
                <w:sz w:val="20"/>
              </w:rPr>
              <w:t xml:space="preserve">Еврейская автономная область</w:t>
            </w:r>
          </w:p>
        </w:tc>
        <w:tc>
          <w:tcPr>
            <w:tcW w:w="2564" w:type="dxa"/>
            <w:tcBorders>
              <w:top w:val="nil"/>
              <w:left w:val="nil"/>
              <w:bottom w:val="nil"/>
              <w:right w:val="nil"/>
            </w:tcBorders>
          </w:tcPr>
          <w:p>
            <w:pPr>
              <w:pStyle w:val="0"/>
              <w:jc w:val="center"/>
            </w:pPr>
            <w:r>
              <w:rPr>
                <w:sz w:val="20"/>
              </w:rPr>
              <w:t xml:space="preserve">3119,31</w:t>
            </w:r>
          </w:p>
        </w:tc>
        <w:tc>
          <w:tcPr>
            <w:tcW w:w="2565" w:type="dxa"/>
            <w:tcBorders>
              <w:top w:val="nil"/>
              <w:left w:val="nil"/>
              <w:bottom w:val="nil"/>
              <w:right w:val="nil"/>
            </w:tcBorders>
          </w:tcPr>
          <w:p>
            <w:pPr>
              <w:pStyle w:val="0"/>
              <w:jc w:val="center"/>
            </w:pPr>
            <w:r>
              <w:rPr>
                <w:sz w:val="20"/>
              </w:rPr>
              <w:t xml:space="preserve">4302,17</w:t>
            </w:r>
          </w:p>
        </w:tc>
      </w:tr>
      <w:tr>
        <w:tc>
          <w:tcPr>
            <w:tcW w:w="675" w:type="dxa"/>
            <w:tcBorders>
              <w:top w:val="nil"/>
              <w:left w:val="nil"/>
              <w:bottom w:val="nil"/>
              <w:right w:val="nil"/>
            </w:tcBorders>
          </w:tcPr>
          <w:p>
            <w:pPr>
              <w:pStyle w:val="0"/>
              <w:jc w:val="center"/>
            </w:pPr>
            <w:r>
              <w:rPr>
                <w:sz w:val="20"/>
              </w:rPr>
              <w:t xml:space="preserve">81.</w:t>
            </w:r>
          </w:p>
        </w:tc>
        <w:tc>
          <w:tcPr>
            <w:tcW w:w="3261" w:type="dxa"/>
            <w:tcBorders>
              <w:top w:val="nil"/>
              <w:left w:val="nil"/>
              <w:bottom w:val="nil"/>
              <w:right w:val="nil"/>
            </w:tcBorders>
          </w:tcPr>
          <w:p>
            <w:pPr>
              <w:pStyle w:val="0"/>
            </w:pPr>
            <w:r>
              <w:rPr>
                <w:sz w:val="20"/>
              </w:rPr>
              <w:t xml:space="preserve">Ненецкий автономный округ</w:t>
            </w:r>
          </w:p>
        </w:tc>
        <w:tc>
          <w:tcPr>
            <w:tcW w:w="2564" w:type="dxa"/>
            <w:tcBorders>
              <w:top w:val="nil"/>
              <w:left w:val="nil"/>
              <w:bottom w:val="nil"/>
              <w:right w:val="nil"/>
            </w:tcBorders>
          </w:tcPr>
          <w:p>
            <w:pPr>
              <w:pStyle w:val="0"/>
              <w:jc w:val="center"/>
            </w:pPr>
            <w:r>
              <w:rPr>
                <w:sz w:val="20"/>
              </w:rPr>
              <w:t xml:space="preserve">5018,94</w:t>
            </w:r>
          </w:p>
        </w:tc>
        <w:tc>
          <w:tcPr>
            <w:tcW w:w="2565" w:type="dxa"/>
            <w:tcBorders>
              <w:top w:val="nil"/>
              <w:left w:val="nil"/>
              <w:bottom w:val="nil"/>
              <w:right w:val="nil"/>
            </w:tcBorders>
          </w:tcPr>
          <w:p>
            <w:pPr>
              <w:pStyle w:val="0"/>
              <w:jc w:val="center"/>
            </w:pPr>
            <w:r>
              <w:rPr>
                <w:sz w:val="20"/>
              </w:rPr>
              <w:t xml:space="preserve">5008,1</w:t>
            </w:r>
          </w:p>
        </w:tc>
      </w:tr>
      <w:tr>
        <w:tc>
          <w:tcPr>
            <w:tcW w:w="675" w:type="dxa"/>
            <w:tcBorders>
              <w:top w:val="nil"/>
              <w:left w:val="nil"/>
              <w:bottom w:val="nil"/>
              <w:right w:val="nil"/>
            </w:tcBorders>
          </w:tcPr>
          <w:p>
            <w:pPr>
              <w:pStyle w:val="0"/>
              <w:jc w:val="center"/>
            </w:pPr>
            <w:r>
              <w:rPr>
                <w:sz w:val="20"/>
              </w:rPr>
              <w:t xml:space="preserve">82.</w:t>
            </w:r>
          </w:p>
        </w:tc>
        <w:tc>
          <w:tcPr>
            <w:tcW w:w="3261" w:type="dxa"/>
            <w:tcBorders>
              <w:top w:val="nil"/>
              <w:left w:val="nil"/>
              <w:bottom w:val="nil"/>
              <w:right w:val="nil"/>
            </w:tcBorders>
          </w:tcPr>
          <w:p>
            <w:pPr>
              <w:pStyle w:val="0"/>
            </w:pPr>
            <w:r>
              <w:rPr>
                <w:sz w:val="20"/>
              </w:rPr>
              <w:t xml:space="preserve">Ханты-Мансийский автономный округ - Югра</w:t>
            </w:r>
          </w:p>
        </w:tc>
        <w:tc>
          <w:tcPr>
            <w:tcW w:w="2564" w:type="dxa"/>
            <w:tcBorders>
              <w:top w:val="nil"/>
              <w:left w:val="nil"/>
              <w:bottom w:val="nil"/>
              <w:right w:val="nil"/>
            </w:tcBorders>
          </w:tcPr>
          <w:p>
            <w:pPr>
              <w:pStyle w:val="0"/>
              <w:jc w:val="center"/>
            </w:pPr>
            <w:r>
              <w:rPr>
                <w:sz w:val="20"/>
              </w:rPr>
              <w:t xml:space="preserve">4638,01</w:t>
            </w:r>
          </w:p>
        </w:tc>
        <w:tc>
          <w:tcPr>
            <w:tcW w:w="2565" w:type="dxa"/>
            <w:tcBorders>
              <w:top w:val="nil"/>
              <w:left w:val="nil"/>
              <w:bottom w:val="nil"/>
              <w:right w:val="nil"/>
            </w:tcBorders>
          </w:tcPr>
          <w:p>
            <w:pPr>
              <w:pStyle w:val="0"/>
              <w:jc w:val="center"/>
            </w:pPr>
            <w:r>
              <w:rPr>
                <w:sz w:val="20"/>
              </w:rPr>
              <w:t xml:space="preserve">7399,43</w:t>
            </w:r>
          </w:p>
        </w:tc>
      </w:tr>
      <w:tr>
        <w:tc>
          <w:tcPr>
            <w:tcW w:w="675" w:type="dxa"/>
            <w:tcBorders>
              <w:top w:val="nil"/>
              <w:left w:val="nil"/>
              <w:bottom w:val="nil"/>
              <w:right w:val="nil"/>
            </w:tcBorders>
          </w:tcPr>
          <w:p>
            <w:pPr>
              <w:pStyle w:val="0"/>
              <w:jc w:val="center"/>
            </w:pPr>
            <w:r>
              <w:rPr>
                <w:sz w:val="20"/>
              </w:rPr>
              <w:t xml:space="preserve">83.</w:t>
            </w:r>
          </w:p>
        </w:tc>
        <w:tc>
          <w:tcPr>
            <w:tcW w:w="3261" w:type="dxa"/>
            <w:tcBorders>
              <w:top w:val="nil"/>
              <w:left w:val="nil"/>
              <w:bottom w:val="nil"/>
              <w:right w:val="nil"/>
            </w:tcBorders>
          </w:tcPr>
          <w:p>
            <w:pPr>
              <w:pStyle w:val="0"/>
            </w:pPr>
            <w:r>
              <w:rPr>
                <w:sz w:val="20"/>
              </w:rPr>
              <w:t xml:space="preserve">Чукотский автономный округ</w:t>
            </w:r>
          </w:p>
        </w:tc>
        <w:tc>
          <w:tcPr>
            <w:tcW w:w="2564" w:type="dxa"/>
            <w:tcBorders>
              <w:top w:val="nil"/>
              <w:left w:val="nil"/>
              <w:bottom w:val="nil"/>
              <w:right w:val="nil"/>
            </w:tcBorders>
          </w:tcPr>
          <w:p>
            <w:pPr>
              <w:pStyle w:val="0"/>
              <w:jc w:val="center"/>
            </w:pPr>
            <w:r>
              <w:rPr>
                <w:sz w:val="20"/>
              </w:rPr>
              <w:t xml:space="preserve">5030,63</w:t>
            </w:r>
          </w:p>
        </w:tc>
        <w:tc>
          <w:tcPr>
            <w:tcW w:w="2565" w:type="dxa"/>
            <w:tcBorders>
              <w:top w:val="nil"/>
              <w:left w:val="nil"/>
              <w:bottom w:val="nil"/>
              <w:right w:val="nil"/>
            </w:tcBorders>
          </w:tcPr>
          <w:p>
            <w:pPr>
              <w:pStyle w:val="0"/>
              <w:jc w:val="center"/>
            </w:pPr>
            <w:r>
              <w:rPr>
                <w:sz w:val="20"/>
              </w:rPr>
              <w:t xml:space="preserve">- </w:t>
            </w:r>
            <w:hyperlink w:history="0" w:anchor="P2115" w:tooltip="&lt;**&gt; Техническая возможность подключения услуги проводного доступа к информационно-телекоммуникационной сети &quot;Интернет&quot; с пропускной способностью 100 Мб/с отсутствует. Для расчетов будет использоваться цена за 10 Мб/с.">
              <w:r>
                <w:rPr>
                  <w:sz w:val="20"/>
                  <w:color w:val="0000ff"/>
                </w:rPr>
                <w:t xml:space="preserve">&lt;**&gt;</w:t>
              </w:r>
            </w:hyperlink>
          </w:p>
        </w:tc>
      </w:tr>
      <w:tr>
        <w:tc>
          <w:tcPr>
            <w:tcW w:w="675" w:type="dxa"/>
            <w:tcBorders>
              <w:top w:val="nil"/>
              <w:left w:val="nil"/>
              <w:bottom w:val="single" w:sz="4"/>
              <w:right w:val="nil"/>
            </w:tcBorders>
          </w:tcPr>
          <w:p>
            <w:pPr>
              <w:pStyle w:val="0"/>
              <w:jc w:val="center"/>
            </w:pPr>
            <w:r>
              <w:rPr>
                <w:sz w:val="20"/>
              </w:rPr>
              <w:t xml:space="preserve">84.</w:t>
            </w:r>
          </w:p>
        </w:tc>
        <w:tc>
          <w:tcPr>
            <w:tcW w:w="3261" w:type="dxa"/>
            <w:tcBorders>
              <w:top w:val="nil"/>
              <w:left w:val="nil"/>
              <w:bottom w:val="single" w:sz="4"/>
              <w:right w:val="nil"/>
            </w:tcBorders>
          </w:tcPr>
          <w:p>
            <w:pPr>
              <w:pStyle w:val="0"/>
            </w:pPr>
            <w:r>
              <w:rPr>
                <w:sz w:val="20"/>
              </w:rPr>
              <w:t xml:space="preserve">Ямало-Ненецкий автономный округ</w:t>
            </w:r>
          </w:p>
        </w:tc>
        <w:tc>
          <w:tcPr>
            <w:tcW w:w="2564" w:type="dxa"/>
            <w:tcBorders>
              <w:top w:val="nil"/>
              <w:left w:val="nil"/>
              <w:bottom w:val="single" w:sz="4"/>
              <w:right w:val="nil"/>
            </w:tcBorders>
          </w:tcPr>
          <w:p>
            <w:pPr>
              <w:pStyle w:val="0"/>
              <w:jc w:val="center"/>
            </w:pPr>
            <w:r>
              <w:rPr>
                <w:sz w:val="20"/>
              </w:rPr>
              <w:t xml:space="preserve">4986,83</w:t>
            </w:r>
          </w:p>
        </w:tc>
        <w:tc>
          <w:tcPr>
            <w:tcW w:w="2565" w:type="dxa"/>
            <w:tcBorders>
              <w:top w:val="nil"/>
              <w:left w:val="nil"/>
              <w:bottom w:val="single" w:sz="4"/>
              <w:right w:val="nil"/>
            </w:tcBorders>
          </w:tcPr>
          <w:p>
            <w:pPr>
              <w:pStyle w:val="0"/>
              <w:jc w:val="center"/>
            </w:pPr>
            <w:r>
              <w:rPr>
                <w:sz w:val="20"/>
              </w:rPr>
              <w:t xml:space="preserve">4937,39</w:t>
            </w:r>
          </w:p>
        </w:tc>
      </w:tr>
    </w:tbl>
    <w:p>
      <w:pPr>
        <w:pStyle w:val="0"/>
        <w:jc w:val="both"/>
      </w:pPr>
      <w:r>
        <w:rPr>
          <w:sz w:val="20"/>
        </w:rPr>
      </w:r>
    </w:p>
    <w:p>
      <w:pPr>
        <w:pStyle w:val="0"/>
        <w:ind w:firstLine="540"/>
        <w:jc w:val="both"/>
      </w:pPr>
      <w:r>
        <w:rPr>
          <w:sz w:val="20"/>
        </w:rPr>
        <w:t xml:space="preserve">--------------------------------</w:t>
      </w:r>
    </w:p>
    <w:bookmarkStart w:id="2114" w:name="P2114"/>
    <w:bookmarkEnd w:id="2114"/>
    <w:p>
      <w:pPr>
        <w:pStyle w:val="0"/>
        <w:spacing w:before="200" w:line-rule="auto"/>
        <w:ind w:firstLine="540"/>
        <w:jc w:val="both"/>
      </w:pPr>
      <w:r>
        <w:rPr>
          <w:sz w:val="20"/>
        </w:rPr>
        <w:t xml:space="preserve">&lt;*&gt; Справочная информация на основании государственных контрактов, заключенных Министерством цифрового развития, связи и массовых коммуникаций Российской Федерации на оказание услуг по доступу к информационно-телекоммуникационной сети "Интернет" в субъектах Российской Федерации.</w:t>
      </w:r>
    </w:p>
    <w:bookmarkStart w:id="2115" w:name="P2115"/>
    <w:bookmarkEnd w:id="2115"/>
    <w:p>
      <w:pPr>
        <w:pStyle w:val="0"/>
        <w:spacing w:before="200" w:line-rule="auto"/>
        <w:ind w:firstLine="540"/>
        <w:jc w:val="both"/>
      </w:pPr>
      <w:r>
        <w:rPr>
          <w:sz w:val="20"/>
        </w:rPr>
        <w:t xml:space="preserve">&lt;**&gt; Техническая возможность подключения услуги проводного доступа к информационно-телекоммуникационной сети "Интернет" с пропускной способностью 100 Мб/с отсутствует. Для расчетов будет использоваться цена за 10 Мб/с.</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3</w:t>
      </w:r>
    </w:p>
    <w:p>
      <w:pPr>
        <w:pStyle w:val="0"/>
        <w:jc w:val="right"/>
      </w:pPr>
      <w:r>
        <w:rPr>
          <w:sz w:val="20"/>
        </w:rPr>
        <w:t xml:space="preserve">к Правилам предоставления и распределения</w:t>
      </w:r>
    </w:p>
    <w:p>
      <w:pPr>
        <w:pStyle w:val="0"/>
        <w:jc w:val="right"/>
      </w:pPr>
      <w:r>
        <w:rPr>
          <w:sz w:val="20"/>
        </w:rPr>
        <w:t xml:space="preserve">субсидий из федерального бюджета бюджетам</w:t>
      </w:r>
    </w:p>
    <w:p>
      <w:pPr>
        <w:pStyle w:val="0"/>
        <w:jc w:val="right"/>
      </w:pPr>
      <w:r>
        <w:rPr>
          <w:sz w:val="20"/>
        </w:rPr>
        <w:t xml:space="preserve">субъектов Российской Федерации в целях</w:t>
      </w:r>
    </w:p>
    <w:p>
      <w:pPr>
        <w:pStyle w:val="0"/>
        <w:jc w:val="right"/>
      </w:pPr>
      <w:r>
        <w:rPr>
          <w:sz w:val="20"/>
        </w:rPr>
        <w:t xml:space="preserve">софинансирования расходных обязательств</w:t>
      </w:r>
    </w:p>
    <w:p>
      <w:pPr>
        <w:pStyle w:val="0"/>
        <w:jc w:val="right"/>
      </w:pPr>
      <w:r>
        <w:rPr>
          <w:sz w:val="20"/>
        </w:rPr>
        <w:t xml:space="preserve">субъектов Российской Федерации</w:t>
      </w:r>
    </w:p>
    <w:p>
      <w:pPr>
        <w:pStyle w:val="0"/>
        <w:jc w:val="right"/>
      </w:pPr>
      <w:r>
        <w:rPr>
          <w:sz w:val="20"/>
        </w:rPr>
        <w:t xml:space="preserve">по обеспечению на судебных участках</w:t>
      </w:r>
    </w:p>
    <w:p>
      <w:pPr>
        <w:pStyle w:val="0"/>
        <w:jc w:val="right"/>
      </w:pPr>
      <w:r>
        <w:rPr>
          <w:sz w:val="20"/>
        </w:rPr>
        <w:t xml:space="preserve">мировых судей формирования</w:t>
      </w:r>
    </w:p>
    <w:p>
      <w:pPr>
        <w:pStyle w:val="0"/>
        <w:jc w:val="right"/>
      </w:pPr>
      <w:r>
        <w:rPr>
          <w:sz w:val="20"/>
        </w:rPr>
        <w:t xml:space="preserve">и функционирования необходимой</w:t>
      </w:r>
    </w:p>
    <w:p>
      <w:pPr>
        <w:pStyle w:val="0"/>
        <w:jc w:val="right"/>
      </w:pPr>
      <w:r>
        <w:rPr>
          <w:sz w:val="20"/>
        </w:rPr>
        <w:t xml:space="preserve">информационно-технологической</w:t>
      </w:r>
    </w:p>
    <w:p>
      <w:pPr>
        <w:pStyle w:val="0"/>
        <w:jc w:val="right"/>
      </w:pPr>
      <w:r>
        <w:rPr>
          <w:sz w:val="20"/>
        </w:rPr>
        <w:t xml:space="preserve">и телекоммуникационной инфраструктуры</w:t>
      </w:r>
    </w:p>
    <w:p>
      <w:pPr>
        <w:pStyle w:val="0"/>
        <w:jc w:val="right"/>
      </w:pPr>
      <w:r>
        <w:rPr>
          <w:sz w:val="20"/>
        </w:rPr>
        <w:t xml:space="preserve">для организации защищенного</w:t>
      </w:r>
    </w:p>
    <w:p>
      <w:pPr>
        <w:pStyle w:val="0"/>
        <w:jc w:val="right"/>
      </w:pPr>
      <w:r>
        <w:rPr>
          <w:sz w:val="20"/>
        </w:rPr>
        <w:t xml:space="preserve">межведомственного электронного</w:t>
      </w:r>
    </w:p>
    <w:p>
      <w:pPr>
        <w:pStyle w:val="0"/>
        <w:jc w:val="right"/>
      </w:pPr>
      <w:r>
        <w:rPr>
          <w:sz w:val="20"/>
        </w:rPr>
        <w:t xml:space="preserve">взаимодействия, приема исковых заявлений,</w:t>
      </w:r>
    </w:p>
    <w:p>
      <w:pPr>
        <w:pStyle w:val="0"/>
        <w:jc w:val="right"/>
      </w:pPr>
      <w:r>
        <w:rPr>
          <w:sz w:val="20"/>
        </w:rPr>
        <w:t xml:space="preserve">направляемых в электронном виде,</w:t>
      </w:r>
    </w:p>
    <w:p>
      <w:pPr>
        <w:pStyle w:val="0"/>
        <w:jc w:val="right"/>
      </w:pPr>
      <w:r>
        <w:rPr>
          <w:sz w:val="20"/>
        </w:rPr>
        <w:t xml:space="preserve">и организации участия в заседаниях</w:t>
      </w:r>
    </w:p>
    <w:p>
      <w:pPr>
        <w:pStyle w:val="0"/>
        <w:jc w:val="right"/>
      </w:pPr>
      <w:r>
        <w:rPr>
          <w:sz w:val="20"/>
        </w:rPr>
        <w:t xml:space="preserve">мировых судов в режиме</w:t>
      </w:r>
    </w:p>
    <w:p>
      <w:pPr>
        <w:pStyle w:val="0"/>
        <w:jc w:val="right"/>
      </w:pPr>
      <w:r>
        <w:rPr>
          <w:sz w:val="20"/>
        </w:rPr>
        <w:t xml:space="preserve">видео-конференц-связи</w:t>
      </w:r>
    </w:p>
    <w:p>
      <w:pPr>
        <w:pStyle w:val="0"/>
        <w:jc w:val="both"/>
      </w:pPr>
      <w:r>
        <w:rPr>
          <w:sz w:val="20"/>
        </w:rPr>
      </w:r>
    </w:p>
    <w:bookmarkStart w:id="2140" w:name="P2140"/>
    <w:bookmarkEnd w:id="2140"/>
    <w:p>
      <w:pPr>
        <w:pStyle w:val="2"/>
        <w:jc w:val="center"/>
      </w:pPr>
      <w:r>
        <w:rPr>
          <w:sz w:val="20"/>
        </w:rPr>
        <w:t xml:space="preserve">СРЕДНЯЯ ЦЕНА ОБОРУДОВАНИЯ (РАБОТЫ,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0" w:tooltip="Постановление Правительства РФ от 18.12.2021 N 2359 &quot;О внесении изменений в приложение N 33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color w:val="392c69"/>
              </w:rPr>
              <w:t xml:space="preserve"> Правительства РФ от 18.12.2021 N 2359)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95"/>
        <w:gridCol w:w="5256"/>
        <w:gridCol w:w="3118"/>
      </w:tblGrid>
      <w:tr>
        <w:tblPrEx>
          <w:tblBorders>
            <w:insideV w:val="single" w:sz="4"/>
            <w:insideH w:val="single" w:sz="4"/>
          </w:tblBorders>
        </w:tblPrEx>
        <w:tc>
          <w:tcPr>
            <w:gridSpan w:val="2"/>
            <w:tcW w:w="5951" w:type="dxa"/>
            <w:tcBorders>
              <w:top w:val="single" w:sz="4"/>
              <w:left w:val="nil"/>
              <w:bottom w:val="single" w:sz="4"/>
            </w:tcBorders>
          </w:tcPr>
          <w:p>
            <w:pPr>
              <w:pStyle w:val="0"/>
              <w:jc w:val="center"/>
            </w:pPr>
            <w:r>
              <w:rPr>
                <w:sz w:val="20"/>
              </w:rPr>
              <w:t xml:space="preserve">Наименование оборудования (работы, услуги)</w:t>
            </w:r>
          </w:p>
        </w:tc>
        <w:tc>
          <w:tcPr>
            <w:tcW w:w="3118" w:type="dxa"/>
            <w:tcBorders>
              <w:top w:val="single" w:sz="4"/>
              <w:bottom w:val="single" w:sz="4"/>
              <w:right w:val="nil"/>
            </w:tcBorders>
          </w:tcPr>
          <w:p>
            <w:pPr>
              <w:pStyle w:val="0"/>
              <w:jc w:val="center"/>
            </w:pPr>
            <w:r>
              <w:rPr>
                <w:sz w:val="20"/>
              </w:rPr>
              <w:t xml:space="preserve">Средняя цена единицы оборудования (работы, услуги) </w:t>
            </w:r>
            <w:hyperlink w:history="0" w:anchor="P2199" w:tooltip="&lt;*&gt; Справочная информация на основании расчетов методом сопоставимых рыночных цен (анализа рынка), осуществленным в соответствии с частью 1 статьи 22 Федерального закона &quot;О контрактной системе в сфере закупок товаров, работ, услуг для обеспечения государственных и муниципальных нужд&quot;.">
              <w:r>
                <w:rPr>
                  <w:sz w:val="20"/>
                  <w:color w:val="0000ff"/>
                </w:rPr>
                <w:t xml:space="preserve">&lt;*&gt;</w:t>
              </w:r>
            </w:hyperlink>
            <w:r>
              <w:rPr>
                <w:sz w:val="20"/>
              </w:rPr>
              <w:t xml:space="preserve"> (руб.)</w:t>
            </w:r>
          </w:p>
        </w:tc>
      </w:tr>
      <w:tr>
        <w:tc>
          <w:tcPr>
            <w:tcW w:w="695" w:type="dxa"/>
            <w:tcBorders>
              <w:top w:val="single" w:sz="4"/>
              <w:left w:val="nil"/>
              <w:bottom w:val="nil"/>
              <w:right w:val="nil"/>
            </w:tcBorders>
          </w:tcPr>
          <w:p>
            <w:pPr>
              <w:pStyle w:val="0"/>
              <w:jc w:val="center"/>
            </w:pPr>
            <w:r>
              <w:rPr>
                <w:sz w:val="20"/>
              </w:rPr>
              <w:t xml:space="preserve">1.</w:t>
            </w:r>
          </w:p>
        </w:tc>
        <w:tc>
          <w:tcPr>
            <w:tcW w:w="5256" w:type="dxa"/>
            <w:tcBorders>
              <w:top w:val="single" w:sz="4"/>
              <w:left w:val="nil"/>
              <w:bottom w:val="nil"/>
              <w:right w:val="nil"/>
            </w:tcBorders>
          </w:tcPr>
          <w:p>
            <w:pPr>
              <w:pStyle w:val="0"/>
            </w:pPr>
            <w:r>
              <w:rPr>
                <w:sz w:val="20"/>
              </w:rPr>
              <w:t xml:space="preserve">Работа по технической поддержке (сопровождению) коммутационного оборудования</w:t>
            </w:r>
          </w:p>
        </w:tc>
        <w:tc>
          <w:tcPr>
            <w:tcW w:w="3118" w:type="dxa"/>
            <w:tcBorders>
              <w:top w:val="single" w:sz="4"/>
              <w:left w:val="nil"/>
              <w:bottom w:val="nil"/>
              <w:right w:val="nil"/>
            </w:tcBorders>
          </w:tcPr>
          <w:p>
            <w:pPr>
              <w:pStyle w:val="0"/>
              <w:jc w:val="center"/>
            </w:pPr>
            <w:r>
              <w:rPr>
                <w:sz w:val="20"/>
              </w:rPr>
              <w:t xml:space="preserve">18201,67</w:t>
            </w:r>
          </w:p>
        </w:tc>
      </w:tr>
      <w:tr>
        <w:tc>
          <w:tcPr>
            <w:tcW w:w="695" w:type="dxa"/>
            <w:tcBorders>
              <w:top w:val="nil"/>
              <w:left w:val="nil"/>
              <w:bottom w:val="nil"/>
              <w:right w:val="nil"/>
            </w:tcBorders>
          </w:tcPr>
          <w:p>
            <w:pPr>
              <w:pStyle w:val="0"/>
              <w:jc w:val="center"/>
            </w:pPr>
            <w:r>
              <w:rPr>
                <w:sz w:val="20"/>
              </w:rPr>
              <w:t xml:space="preserve">2.</w:t>
            </w:r>
          </w:p>
        </w:tc>
        <w:tc>
          <w:tcPr>
            <w:tcW w:w="5256" w:type="dxa"/>
            <w:tcBorders>
              <w:top w:val="nil"/>
              <w:left w:val="nil"/>
              <w:bottom w:val="nil"/>
              <w:right w:val="nil"/>
            </w:tcBorders>
          </w:tcPr>
          <w:p>
            <w:pPr>
              <w:pStyle w:val="0"/>
            </w:pPr>
            <w:r>
              <w:rPr>
                <w:sz w:val="20"/>
              </w:rPr>
              <w:t xml:space="preserve">Работа по технической поддержке (сопровождению) криптошлюзов</w:t>
            </w:r>
          </w:p>
        </w:tc>
        <w:tc>
          <w:tcPr>
            <w:tcW w:w="3118" w:type="dxa"/>
            <w:tcBorders>
              <w:top w:val="nil"/>
              <w:left w:val="nil"/>
              <w:bottom w:val="nil"/>
              <w:right w:val="nil"/>
            </w:tcBorders>
          </w:tcPr>
          <w:p>
            <w:pPr>
              <w:pStyle w:val="0"/>
              <w:jc w:val="center"/>
            </w:pPr>
            <w:r>
              <w:rPr>
                <w:sz w:val="20"/>
              </w:rPr>
              <w:t xml:space="preserve">171781,25</w:t>
            </w:r>
          </w:p>
        </w:tc>
      </w:tr>
      <w:tr>
        <w:tc>
          <w:tcPr>
            <w:tcW w:w="695" w:type="dxa"/>
            <w:tcBorders>
              <w:top w:val="nil"/>
              <w:left w:val="nil"/>
              <w:bottom w:val="nil"/>
              <w:right w:val="nil"/>
            </w:tcBorders>
          </w:tcPr>
          <w:p>
            <w:pPr>
              <w:pStyle w:val="0"/>
              <w:jc w:val="center"/>
            </w:pPr>
            <w:r>
              <w:rPr>
                <w:sz w:val="20"/>
              </w:rPr>
              <w:t xml:space="preserve">3.</w:t>
            </w:r>
          </w:p>
        </w:tc>
        <w:tc>
          <w:tcPr>
            <w:tcW w:w="5256" w:type="dxa"/>
            <w:tcBorders>
              <w:top w:val="nil"/>
              <w:left w:val="nil"/>
              <w:bottom w:val="nil"/>
              <w:right w:val="nil"/>
            </w:tcBorders>
          </w:tcPr>
          <w:p>
            <w:pPr>
              <w:pStyle w:val="0"/>
            </w:pPr>
            <w:r>
              <w:rPr>
                <w:sz w:val="20"/>
              </w:rPr>
              <w:t xml:space="preserve">Техническая поддержка (сопровождение) 1 узла защищенной сети</w:t>
            </w:r>
          </w:p>
        </w:tc>
        <w:tc>
          <w:tcPr>
            <w:tcW w:w="3118" w:type="dxa"/>
            <w:tcBorders>
              <w:top w:val="nil"/>
              <w:left w:val="nil"/>
              <w:bottom w:val="nil"/>
              <w:right w:val="nil"/>
            </w:tcBorders>
          </w:tcPr>
          <w:p>
            <w:pPr>
              <w:pStyle w:val="0"/>
              <w:jc w:val="center"/>
            </w:pPr>
            <w:r>
              <w:rPr>
                <w:sz w:val="20"/>
              </w:rPr>
              <w:t xml:space="preserve">1580,17</w:t>
            </w:r>
          </w:p>
        </w:tc>
      </w:tr>
      <w:tr>
        <w:tc>
          <w:tcPr>
            <w:tcW w:w="695" w:type="dxa"/>
            <w:tcBorders>
              <w:top w:val="nil"/>
              <w:left w:val="nil"/>
              <w:bottom w:val="nil"/>
              <w:right w:val="nil"/>
            </w:tcBorders>
          </w:tcPr>
          <w:p>
            <w:pPr>
              <w:pStyle w:val="0"/>
              <w:jc w:val="center"/>
            </w:pPr>
            <w:r>
              <w:rPr>
                <w:sz w:val="20"/>
              </w:rPr>
              <w:t xml:space="preserve">4.</w:t>
            </w:r>
          </w:p>
        </w:tc>
        <w:tc>
          <w:tcPr>
            <w:tcW w:w="5256" w:type="dxa"/>
            <w:tcBorders>
              <w:top w:val="nil"/>
              <w:left w:val="nil"/>
              <w:bottom w:val="nil"/>
              <w:right w:val="nil"/>
            </w:tcBorders>
          </w:tcPr>
          <w:p>
            <w:pPr>
              <w:pStyle w:val="0"/>
            </w:pPr>
            <w:r>
              <w:rPr>
                <w:sz w:val="20"/>
              </w:rPr>
              <w:t xml:space="preserve">Аппаратное средство (клиент) видео-конференц-связи</w:t>
            </w:r>
          </w:p>
        </w:tc>
        <w:tc>
          <w:tcPr>
            <w:tcW w:w="3118" w:type="dxa"/>
            <w:tcBorders>
              <w:top w:val="nil"/>
              <w:left w:val="nil"/>
              <w:bottom w:val="nil"/>
              <w:right w:val="nil"/>
            </w:tcBorders>
          </w:tcPr>
          <w:p>
            <w:pPr>
              <w:pStyle w:val="0"/>
              <w:jc w:val="center"/>
            </w:pPr>
            <w:r>
              <w:rPr>
                <w:sz w:val="20"/>
              </w:rPr>
              <w:t xml:space="preserve">282663</w:t>
            </w:r>
          </w:p>
        </w:tc>
      </w:tr>
      <w:tr>
        <w:tc>
          <w:tcPr>
            <w:tcW w:w="695" w:type="dxa"/>
            <w:tcBorders>
              <w:top w:val="nil"/>
              <w:left w:val="nil"/>
              <w:bottom w:val="nil"/>
              <w:right w:val="nil"/>
            </w:tcBorders>
          </w:tcPr>
          <w:p>
            <w:pPr>
              <w:pStyle w:val="0"/>
              <w:jc w:val="center"/>
            </w:pPr>
            <w:r>
              <w:rPr>
                <w:sz w:val="20"/>
              </w:rPr>
              <w:t xml:space="preserve">5.</w:t>
            </w:r>
          </w:p>
        </w:tc>
        <w:tc>
          <w:tcPr>
            <w:tcW w:w="5256" w:type="dxa"/>
            <w:tcBorders>
              <w:top w:val="nil"/>
              <w:left w:val="nil"/>
              <w:bottom w:val="nil"/>
              <w:right w:val="nil"/>
            </w:tcBorders>
          </w:tcPr>
          <w:p>
            <w:pPr>
              <w:pStyle w:val="0"/>
            </w:pPr>
            <w:r>
              <w:rPr>
                <w:sz w:val="20"/>
              </w:rPr>
              <w:t xml:space="preserve">Средство аудиозахвата тип 1 (направленный микрофон) для видео-конференц-связи</w:t>
            </w:r>
          </w:p>
        </w:tc>
        <w:tc>
          <w:tcPr>
            <w:tcW w:w="3118" w:type="dxa"/>
            <w:tcBorders>
              <w:top w:val="nil"/>
              <w:left w:val="nil"/>
              <w:bottom w:val="nil"/>
              <w:right w:val="nil"/>
            </w:tcBorders>
          </w:tcPr>
          <w:p>
            <w:pPr>
              <w:pStyle w:val="0"/>
              <w:jc w:val="center"/>
            </w:pPr>
            <w:r>
              <w:rPr>
                <w:sz w:val="20"/>
              </w:rPr>
              <w:t xml:space="preserve">8000</w:t>
            </w:r>
          </w:p>
        </w:tc>
      </w:tr>
      <w:tr>
        <w:tc>
          <w:tcPr>
            <w:tcW w:w="695" w:type="dxa"/>
            <w:tcBorders>
              <w:top w:val="nil"/>
              <w:left w:val="nil"/>
              <w:bottom w:val="nil"/>
              <w:right w:val="nil"/>
            </w:tcBorders>
          </w:tcPr>
          <w:p>
            <w:pPr>
              <w:pStyle w:val="0"/>
              <w:jc w:val="center"/>
            </w:pPr>
            <w:r>
              <w:rPr>
                <w:sz w:val="20"/>
              </w:rPr>
              <w:t xml:space="preserve">6.</w:t>
            </w:r>
          </w:p>
        </w:tc>
        <w:tc>
          <w:tcPr>
            <w:tcW w:w="5256" w:type="dxa"/>
            <w:tcBorders>
              <w:top w:val="nil"/>
              <w:left w:val="nil"/>
              <w:bottom w:val="nil"/>
              <w:right w:val="nil"/>
            </w:tcBorders>
          </w:tcPr>
          <w:p>
            <w:pPr>
              <w:pStyle w:val="0"/>
            </w:pPr>
            <w:r>
              <w:rPr>
                <w:sz w:val="20"/>
              </w:rPr>
              <w:t xml:space="preserve">Средство аудиозахвата тип 2 (всенаправленный микрофон) для видео-конференц-связи</w:t>
            </w:r>
          </w:p>
        </w:tc>
        <w:tc>
          <w:tcPr>
            <w:tcW w:w="3118" w:type="dxa"/>
            <w:tcBorders>
              <w:top w:val="nil"/>
              <w:left w:val="nil"/>
              <w:bottom w:val="nil"/>
              <w:right w:val="nil"/>
            </w:tcBorders>
          </w:tcPr>
          <w:p>
            <w:pPr>
              <w:pStyle w:val="0"/>
              <w:jc w:val="center"/>
            </w:pPr>
            <w:r>
              <w:rPr>
                <w:sz w:val="20"/>
              </w:rPr>
              <w:t xml:space="preserve">14416,2</w:t>
            </w:r>
          </w:p>
        </w:tc>
      </w:tr>
      <w:tr>
        <w:tc>
          <w:tcPr>
            <w:tcW w:w="695" w:type="dxa"/>
            <w:tcBorders>
              <w:top w:val="nil"/>
              <w:left w:val="nil"/>
              <w:bottom w:val="nil"/>
              <w:right w:val="nil"/>
            </w:tcBorders>
          </w:tcPr>
          <w:p>
            <w:pPr>
              <w:pStyle w:val="0"/>
              <w:jc w:val="center"/>
            </w:pPr>
            <w:r>
              <w:rPr>
                <w:sz w:val="20"/>
              </w:rPr>
              <w:t xml:space="preserve">7.</w:t>
            </w:r>
          </w:p>
        </w:tc>
        <w:tc>
          <w:tcPr>
            <w:tcW w:w="5256" w:type="dxa"/>
            <w:tcBorders>
              <w:top w:val="nil"/>
              <w:left w:val="nil"/>
              <w:bottom w:val="nil"/>
              <w:right w:val="nil"/>
            </w:tcBorders>
          </w:tcPr>
          <w:p>
            <w:pPr>
              <w:pStyle w:val="0"/>
            </w:pPr>
            <w:r>
              <w:rPr>
                <w:sz w:val="20"/>
              </w:rPr>
              <w:t xml:space="preserve">Средство видеозахвата (камера) для видео-конференц-связи</w:t>
            </w:r>
          </w:p>
        </w:tc>
        <w:tc>
          <w:tcPr>
            <w:tcW w:w="3118" w:type="dxa"/>
            <w:tcBorders>
              <w:top w:val="nil"/>
              <w:left w:val="nil"/>
              <w:bottom w:val="nil"/>
              <w:right w:val="nil"/>
            </w:tcBorders>
          </w:tcPr>
          <w:p>
            <w:pPr>
              <w:pStyle w:val="0"/>
              <w:jc w:val="center"/>
            </w:pPr>
            <w:r>
              <w:rPr>
                <w:sz w:val="20"/>
              </w:rPr>
              <w:t xml:space="preserve">59500</w:t>
            </w:r>
          </w:p>
        </w:tc>
      </w:tr>
      <w:tr>
        <w:tc>
          <w:tcPr>
            <w:tcW w:w="695" w:type="dxa"/>
            <w:tcBorders>
              <w:top w:val="nil"/>
              <w:left w:val="nil"/>
              <w:bottom w:val="nil"/>
              <w:right w:val="nil"/>
            </w:tcBorders>
          </w:tcPr>
          <w:p>
            <w:pPr>
              <w:pStyle w:val="0"/>
              <w:jc w:val="center"/>
            </w:pPr>
            <w:r>
              <w:rPr>
                <w:sz w:val="20"/>
              </w:rPr>
              <w:t xml:space="preserve">8.</w:t>
            </w:r>
          </w:p>
        </w:tc>
        <w:tc>
          <w:tcPr>
            <w:tcW w:w="5256" w:type="dxa"/>
            <w:tcBorders>
              <w:top w:val="nil"/>
              <w:left w:val="nil"/>
              <w:bottom w:val="nil"/>
              <w:right w:val="nil"/>
            </w:tcBorders>
          </w:tcPr>
          <w:p>
            <w:pPr>
              <w:pStyle w:val="0"/>
            </w:pPr>
            <w:r>
              <w:rPr>
                <w:sz w:val="20"/>
              </w:rPr>
              <w:t xml:space="preserve">Средство отображения информации тип 1 (телевизор)</w:t>
            </w:r>
          </w:p>
        </w:tc>
        <w:tc>
          <w:tcPr>
            <w:tcW w:w="3118" w:type="dxa"/>
            <w:tcBorders>
              <w:top w:val="nil"/>
              <w:left w:val="nil"/>
              <w:bottom w:val="nil"/>
              <w:right w:val="nil"/>
            </w:tcBorders>
          </w:tcPr>
          <w:p>
            <w:pPr>
              <w:pStyle w:val="0"/>
              <w:jc w:val="center"/>
            </w:pPr>
            <w:r>
              <w:rPr>
                <w:sz w:val="20"/>
              </w:rPr>
              <w:t xml:space="preserve">53333,33</w:t>
            </w:r>
          </w:p>
        </w:tc>
      </w:tr>
      <w:tr>
        <w:tc>
          <w:tcPr>
            <w:tcW w:w="695" w:type="dxa"/>
            <w:tcBorders>
              <w:top w:val="nil"/>
              <w:left w:val="nil"/>
              <w:bottom w:val="nil"/>
              <w:right w:val="nil"/>
            </w:tcBorders>
          </w:tcPr>
          <w:p>
            <w:pPr>
              <w:pStyle w:val="0"/>
              <w:jc w:val="center"/>
            </w:pPr>
            <w:r>
              <w:rPr>
                <w:sz w:val="20"/>
              </w:rPr>
              <w:t xml:space="preserve">9.</w:t>
            </w:r>
          </w:p>
        </w:tc>
        <w:tc>
          <w:tcPr>
            <w:tcW w:w="5256" w:type="dxa"/>
            <w:tcBorders>
              <w:top w:val="nil"/>
              <w:left w:val="nil"/>
              <w:bottom w:val="nil"/>
              <w:right w:val="nil"/>
            </w:tcBorders>
          </w:tcPr>
          <w:p>
            <w:pPr>
              <w:pStyle w:val="0"/>
            </w:pPr>
            <w:r>
              <w:rPr>
                <w:sz w:val="20"/>
              </w:rPr>
              <w:t xml:space="preserve">Средство отображения информации тип 2 (телевизор)</w:t>
            </w:r>
          </w:p>
        </w:tc>
        <w:tc>
          <w:tcPr>
            <w:tcW w:w="3118" w:type="dxa"/>
            <w:tcBorders>
              <w:top w:val="nil"/>
              <w:left w:val="nil"/>
              <w:bottom w:val="nil"/>
              <w:right w:val="nil"/>
            </w:tcBorders>
          </w:tcPr>
          <w:p>
            <w:pPr>
              <w:pStyle w:val="0"/>
              <w:jc w:val="center"/>
            </w:pPr>
            <w:r>
              <w:rPr>
                <w:sz w:val="20"/>
              </w:rPr>
              <w:t xml:space="preserve">38333,33</w:t>
            </w:r>
          </w:p>
        </w:tc>
      </w:tr>
      <w:tr>
        <w:tc>
          <w:tcPr>
            <w:tcW w:w="695" w:type="dxa"/>
            <w:tcBorders>
              <w:top w:val="nil"/>
              <w:left w:val="nil"/>
              <w:bottom w:val="nil"/>
              <w:right w:val="nil"/>
            </w:tcBorders>
          </w:tcPr>
          <w:p>
            <w:pPr>
              <w:pStyle w:val="0"/>
              <w:jc w:val="center"/>
            </w:pPr>
            <w:r>
              <w:rPr>
                <w:sz w:val="20"/>
              </w:rPr>
              <w:t xml:space="preserve">10.</w:t>
            </w:r>
          </w:p>
        </w:tc>
        <w:tc>
          <w:tcPr>
            <w:tcW w:w="5256" w:type="dxa"/>
            <w:tcBorders>
              <w:top w:val="nil"/>
              <w:left w:val="nil"/>
              <w:bottom w:val="nil"/>
              <w:right w:val="nil"/>
            </w:tcBorders>
          </w:tcPr>
          <w:p>
            <w:pPr>
              <w:pStyle w:val="0"/>
            </w:pPr>
            <w:r>
              <w:rPr>
                <w:sz w:val="20"/>
              </w:rPr>
              <w:t xml:space="preserve">Аудио-интерфейс</w:t>
            </w:r>
          </w:p>
        </w:tc>
        <w:tc>
          <w:tcPr>
            <w:tcW w:w="3118" w:type="dxa"/>
            <w:tcBorders>
              <w:top w:val="nil"/>
              <w:left w:val="nil"/>
              <w:bottom w:val="nil"/>
              <w:right w:val="nil"/>
            </w:tcBorders>
          </w:tcPr>
          <w:p>
            <w:pPr>
              <w:pStyle w:val="0"/>
              <w:jc w:val="center"/>
            </w:pPr>
            <w:r>
              <w:rPr>
                <w:sz w:val="20"/>
              </w:rPr>
              <w:t xml:space="preserve">19800</w:t>
            </w:r>
          </w:p>
        </w:tc>
      </w:tr>
      <w:tr>
        <w:tc>
          <w:tcPr>
            <w:tcW w:w="695" w:type="dxa"/>
            <w:tcBorders>
              <w:top w:val="nil"/>
              <w:left w:val="nil"/>
              <w:bottom w:val="nil"/>
              <w:right w:val="nil"/>
            </w:tcBorders>
          </w:tcPr>
          <w:p>
            <w:pPr>
              <w:pStyle w:val="0"/>
              <w:jc w:val="center"/>
            </w:pPr>
            <w:r>
              <w:rPr>
                <w:sz w:val="20"/>
              </w:rPr>
              <w:t xml:space="preserve">11.</w:t>
            </w:r>
          </w:p>
        </w:tc>
        <w:tc>
          <w:tcPr>
            <w:tcW w:w="5256" w:type="dxa"/>
            <w:tcBorders>
              <w:top w:val="nil"/>
              <w:left w:val="nil"/>
              <w:bottom w:val="nil"/>
              <w:right w:val="nil"/>
            </w:tcBorders>
          </w:tcPr>
          <w:p>
            <w:pPr>
              <w:pStyle w:val="0"/>
            </w:pPr>
            <w:r>
              <w:rPr>
                <w:sz w:val="20"/>
              </w:rPr>
              <w:t xml:space="preserve">Установка оборудования видео-конференц-связи</w:t>
            </w:r>
          </w:p>
        </w:tc>
        <w:tc>
          <w:tcPr>
            <w:tcW w:w="3118" w:type="dxa"/>
            <w:tcBorders>
              <w:top w:val="nil"/>
              <w:left w:val="nil"/>
              <w:bottom w:val="nil"/>
              <w:right w:val="nil"/>
            </w:tcBorders>
          </w:tcPr>
          <w:p>
            <w:pPr>
              <w:pStyle w:val="0"/>
              <w:jc w:val="center"/>
            </w:pPr>
            <w:r>
              <w:rPr>
                <w:sz w:val="20"/>
              </w:rPr>
              <w:t xml:space="preserve">96443,5</w:t>
            </w:r>
          </w:p>
        </w:tc>
      </w:tr>
      <w:tr>
        <w:tc>
          <w:tcPr>
            <w:tcW w:w="695" w:type="dxa"/>
            <w:tcBorders>
              <w:top w:val="nil"/>
              <w:left w:val="nil"/>
              <w:bottom w:val="nil"/>
              <w:right w:val="nil"/>
            </w:tcBorders>
          </w:tcPr>
          <w:p>
            <w:pPr>
              <w:pStyle w:val="0"/>
              <w:jc w:val="center"/>
            </w:pPr>
            <w:r>
              <w:rPr>
                <w:sz w:val="20"/>
              </w:rPr>
              <w:t xml:space="preserve">12.</w:t>
            </w:r>
          </w:p>
        </w:tc>
        <w:tc>
          <w:tcPr>
            <w:tcW w:w="5256" w:type="dxa"/>
            <w:tcBorders>
              <w:top w:val="nil"/>
              <w:left w:val="nil"/>
              <w:bottom w:val="nil"/>
              <w:right w:val="nil"/>
            </w:tcBorders>
          </w:tcPr>
          <w:p>
            <w:pPr>
              <w:pStyle w:val="0"/>
            </w:pPr>
            <w:r>
              <w:rPr>
                <w:sz w:val="20"/>
              </w:rPr>
              <w:t xml:space="preserve">Программное средство (клиент) видео-конференц-связи</w:t>
            </w:r>
          </w:p>
        </w:tc>
        <w:tc>
          <w:tcPr>
            <w:tcW w:w="3118" w:type="dxa"/>
            <w:tcBorders>
              <w:top w:val="nil"/>
              <w:left w:val="nil"/>
              <w:bottom w:val="nil"/>
              <w:right w:val="nil"/>
            </w:tcBorders>
          </w:tcPr>
          <w:p>
            <w:pPr>
              <w:pStyle w:val="0"/>
              <w:jc w:val="center"/>
            </w:pPr>
            <w:r>
              <w:rPr>
                <w:sz w:val="20"/>
              </w:rPr>
              <w:t xml:space="preserve">0</w:t>
            </w:r>
          </w:p>
        </w:tc>
      </w:tr>
      <w:tr>
        <w:tc>
          <w:tcPr>
            <w:tcW w:w="695" w:type="dxa"/>
            <w:tcBorders>
              <w:top w:val="nil"/>
              <w:left w:val="nil"/>
              <w:bottom w:val="nil"/>
              <w:right w:val="nil"/>
            </w:tcBorders>
          </w:tcPr>
          <w:p>
            <w:pPr>
              <w:pStyle w:val="0"/>
              <w:jc w:val="center"/>
            </w:pPr>
            <w:r>
              <w:rPr>
                <w:sz w:val="20"/>
              </w:rPr>
              <w:t xml:space="preserve">13.</w:t>
            </w:r>
          </w:p>
        </w:tc>
        <w:tc>
          <w:tcPr>
            <w:tcW w:w="5256" w:type="dxa"/>
            <w:tcBorders>
              <w:top w:val="nil"/>
              <w:left w:val="nil"/>
              <w:bottom w:val="nil"/>
              <w:right w:val="nil"/>
            </w:tcBorders>
          </w:tcPr>
          <w:p>
            <w:pPr>
              <w:pStyle w:val="0"/>
            </w:pPr>
            <w:r>
              <w:rPr>
                <w:sz w:val="20"/>
              </w:rPr>
              <w:t xml:space="preserve">Программное обеспечение сервера видео-конференц-связи из расчета на 1 пользователя</w:t>
            </w:r>
          </w:p>
        </w:tc>
        <w:tc>
          <w:tcPr>
            <w:tcW w:w="3118" w:type="dxa"/>
            <w:tcBorders>
              <w:top w:val="nil"/>
              <w:left w:val="nil"/>
              <w:bottom w:val="nil"/>
              <w:right w:val="nil"/>
            </w:tcBorders>
          </w:tcPr>
          <w:p>
            <w:pPr>
              <w:pStyle w:val="0"/>
              <w:jc w:val="center"/>
            </w:pPr>
            <w:r>
              <w:rPr>
                <w:sz w:val="20"/>
              </w:rPr>
              <w:t xml:space="preserve">77880</w:t>
            </w:r>
          </w:p>
        </w:tc>
      </w:tr>
      <w:tr>
        <w:tc>
          <w:tcPr>
            <w:tcW w:w="695" w:type="dxa"/>
            <w:tcBorders>
              <w:top w:val="nil"/>
              <w:left w:val="nil"/>
              <w:bottom w:val="nil"/>
              <w:right w:val="nil"/>
            </w:tcBorders>
          </w:tcPr>
          <w:p>
            <w:pPr>
              <w:pStyle w:val="0"/>
              <w:jc w:val="center"/>
            </w:pPr>
            <w:r>
              <w:rPr>
                <w:sz w:val="20"/>
              </w:rPr>
              <w:t xml:space="preserve">14.</w:t>
            </w:r>
          </w:p>
        </w:tc>
        <w:tc>
          <w:tcPr>
            <w:tcW w:w="5256" w:type="dxa"/>
            <w:tcBorders>
              <w:top w:val="nil"/>
              <w:left w:val="nil"/>
              <w:bottom w:val="nil"/>
              <w:right w:val="nil"/>
            </w:tcBorders>
          </w:tcPr>
          <w:p>
            <w:pPr>
              <w:pStyle w:val="0"/>
            </w:pPr>
            <w:r>
              <w:rPr>
                <w:sz w:val="20"/>
              </w:rPr>
              <w:t xml:space="preserve">Техническое обеспечение сервера видео-конференц-связи из расчета на 1 пользователя</w:t>
            </w:r>
          </w:p>
        </w:tc>
        <w:tc>
          <w:tcPr>
            <w:tcW w:w="3118" w:type="dxa"/>
            <w:tcBorders>
              <w:top w:val="nil"/>
              <w:left w:val="nil"/>
              <w:bottom w:val="nil"/>
              <w:right w:val="nil"/>
            </w:tcBorders>
          </w:tcPr>
          <w:p>
            <w:pPr>
              <w:pStyle w:val="0"/>
              <w:jc w:val="center"/>
            </w:pPr>
            <w:r>
              <w:rPr>
                <w:sz w:val="20"/>
              </w:rPr>
              <w:t xml:space="preserve">52000</w:t>
            </w:r>
          </w:p>
        </w:tc>
      </w:tr>
      <w:tr>
        <w:tc>
          <w:tcPr>
            <w:tcW w:w="695" w:type="dxa"/>
            <w:tcBorders>
              <w:top w:val="nil"/>
              <w:left w:val="nil"/>
              <w:bottom w:val="nil"/>
              <w:right w:val="nil"/>
            </w:tcBorders>
          </w:tcPr>
          <w:p>
            <w:pPr>
              <w:pStyle w:val="0"/>
              <w:jc w:val="center"/>
            </w:pPr>
            <w:r>
              <w:rPr>
                <w:sz w:val="20"/>
              </w:rPr>
              <w:t xml:space="preserve">15.</w:t>
            </w:r>
          </w:p>
        </w:tc>
        <w:tc>
          <w:tcPr>
            <w:tcW w:w="5256" w:type="dxa"/>
            <w:tcBorders>
              <w:top w:val="nil"/>
              <w:left w:val="nil"/>
              <w:bottom w:val="nil"/>
              <w:right w:val="nil"/>
            </w:tcBorders>
          </w:tcPr>
          <w:p>
            <w:pPr>
              <w:pStyle w:val="0"/>
            </w:pPr>
            <w:r>
              <w:rPr>
                <w:sz w:val="20"/>
              </w:rPr>
              <w:t xml:space="preserve">Средство аудиопротоколирования хода судебного заседания</w:t>
            </w:r>
          </w:p>
        </w:tc>
        <w:tc>
          <w:tcPr>
            <w:tcW w:w="3118" w:type="dxa"/>
            <w:tcBorders>
              <w:top w:val="nil"/>
              <w:left w:val="nil"/>
              <w:bottom w:val="nil"/>
              <w:right w:val="nil"/>
            </w:tcBorders>
          </w:tcPr>
          <w:p>
            <w:pPr>
              <w:pStyle w:val="0"/>
              <w:jc w:val="center"/>
            </w:pPr>
            <w:r>
              <w:rPr>
                <w:sz w:val="20"/>
              </w:rPr>
              <w:t xml:space="preserve">328330</w:t>
            </w:r>
          </w:p>
        </w:tc>
      </w:tr>
      <w:tr>
        <w:tc>
          <w:tcPr>
            <w:tcW w:w="695" w:type="dxa"/>
            <w:tcBorders>
              <w:top w:val="nil"/>
              <w:left w:val="nil"/>
              <w:bottom w:val="nil"/>
              <w:right w:val="nil"/>
            </w:tcBorders>
          </w:tcPr>
          <w:p>
            <w:pPr>
              <w:pStyle w:val="0"/>
              <w:jc w:val="center"/>
            </w:pPr>
            <w:r>
              <w:rPr>
                <w:sz w:val="20"/>
              </w:rPr>
              <w:t xml:space="preserve">16.</w:t>
            </w:r>
          </w:p>
        </w:tc>
        <w:tc>
          <w:tcPr>
            <w:tcW w:w="5256" w:type="dxa"/>
            <w:tcBorders>
              <w:top w:val="nil"/>
              <w:left w:val="nil"/>
              <w:bottom w:val="nil"/>
              <w:right w:val="nil"/>
            </w:tcBorders>
          </w:tcPr>
          <w:p>
            <w:pPr>
              <w:pStyle w:val="0"/>
            </w:pPr>
            <w:r>
              <w:rPr>
                <w:sz w:val="20"/>
              </w:rPr>
              <w:t xml:space="preserve">Установка средства аудиопротоколирования хода судебного заседания</w:t>
            </w:r>
          </w:p>
        </w:tc>
        <w:tc>
          <w:tcPr>
            <w:tcW w:w="3118" w:type="dxa"/>
            <w:tcBorders>
              <w:top w:val="nil"/>
              <w:left w:val="nil"/>
              <w:bottom w:val="nil"/>
              <w:right w:val="nil"/>
            </w:tcBorders>
          </w:tcPr>
          <w:p>
            <w:pPr>
              <w:pStyle w:val="0"/>
              <w:jc w:val="center"/>
            </w:pPr>
            <w:r>
              <w:rPr>
                <w:sz w:val="20"/>
              </w:rPr>
              <w:t xml:space="preserve">55166,4</w:t>
            </w:r>
          </w:p>
        </w:tc>
      </w:tr>
      <w:tr>
        <w:tc>
          <w:tcPr>
            <w:tcW w:w="695" w:type="dxa"/>
            <w:tcBorders>
              <w:top w:val="nil"/>
              <w:left w:val="nil"/>
              <w:bottom w:val="single" w:sz="4"/>
              <w:right w:val="nil"/>
            </w:tcBorders>
          </w:tcPr>
          <w:p>
            <w:pPr>
              <w:pStyle w:val="0"/>
              <w:jc w:val="center"/>
            </w:pPr>
            <w:r>
              <w:rPr>
                <w:sz w:val="20"/>
              </w:rPr>
              <w:t xml:space="preserve">17.</w:t>
            </w:r>
          </w:p>
        </w:tc>
        <w:tc>
          <w:tcPr>
            <w:tcW w:w="5256" w:type="dxa"/>
            <w:tcBorders>
              <w:top w:val="nil"/>
              <w:left w:val="nil"/>
              <w:bottom w:val="single" w:sz="4"/>
              <w:right w:val="nil"/>
            </w:tcBorders>
          </w:tcPr>
          <w:p>
            <w:pPr>
              <w:pStyle w:val="0"/>
            </w:pPr>
            <w:r>
              <w:rPr>
                <w:sz w:val="20"/>
              </w:rPr>
              <w:t xml:space="preserve">Ключевой носитель</w:t>
            </w:r>
          </w:p>
        </w:tc>
        <w:tc>
          <w:tcPr>
            <w:tcW w:w="3118" w:type="dxa"/>
            <w:tcBorders>
              <w:top w:val="nil"/>
              <w:left w:val="nil"/>
              <w:bottom w:val="single" w:sz="4"/>
              <w:right w:val="nil"/>
            </w:tcBorders>
          </w:tcPr>
          <w:p>
            <w:pPr>
              <w:pStyle w:val="0"/>
              <w:jc w:val="center"/>
            </w:pPr>
            <w:r>
              <w:rPr>
                <w:sz w:val="20"/>
              </w:rPr>
              <w:t xml:space="preserve">1936</w:t>
            </w:r>
          </w:p>
        </w:tc>
      </w:tr>
    </w:tbl>
    <w:p>
      <w:pPr>
        <w:pStyle w:val="0"/>
        <w:jc w:val="both"/>
      </w:pPr>
      <w:r>
        <w:rPr>
          <w:sz w:val="20"/>
        </w:rPr>
      </w:r>
    </w:p>
    <w:p>
      <w:pPr>
        <w:pStyle w:val="0"/>
        <w:ind w:firstLine="540"/>
        <w:jc w:val="both"/>
      </w:pPr>
      <w:r>
        <w:rPr>
          <w:sz w:val="20"/>
        </w:rPr>
        <w:t xml:space="preserve">--------------------------------</w:t>
      </w:r>
    </w:p>
    <w:bookmarkStart w:id="2199" w:name="P2199"/>
    <w:bookmarkEnd w:id="2199"/>
    <w:p>
      <w:pPr>
        <w:pStyle w:val="0"/>
        <w:spacing w:before="200" w:line-rule="auto"/>
        <w:ind w:firstLine="540"/>
        <w:jc w:val="both"/>
      </w:pPr>
      <w:r>
        <w:rPr>
          <w:sz w:val="20"/>
        </w:rPr>
        <w:t xml:space="preserve">&lt;*&gt; Справочная информация на основании расчетов методом сопоставимых рыночных цен (анализа рынка), осуществленным в соответствии с </w:t>
      </w:r>
      <w:hyperlink w:history="0" r:id="rId25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22</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34</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both"/>
      </w:pPr>
      <w:r>
        <w:rPr>
          <w:sz w:val="20"/>
        </w:rPr>
      </w:r>
    </w:p>
    <w:bookmarkStart w:id="2210" w:name="P2210"/>
    <w:bookmarkEnd w:id="2210"/>
    <w:p>
      <w:pPr>
        <w:pStyle w:val="2"/>
        <w:jc w:val="center"/>
      </w:pPr>
      <w:r>
        <w:rPr>
          <w:sz w:val="20"/>
        </w:rPr>
        <w:t xml:space="preserve">ПРАВИЛА</w:t>
      </w:r>
    </w:p>
    <w:p>
      <w:pPr>
        <w:pStyle w:val="2"/>
        <w:jc w:val="center"/>
      </w:pPr>
      <w:r>
        <w:rPr>
          <w:sz w:val="20"/>
        </w:rPr>
        <w:t xml:space="preserve">ПРЕДОСТАВЛЕНИЯ И РАСПРЕДЕЛЕНИЯ СУБСИДИЙ ИЗ ФЕДЕРАЛЬНОГО</w:t>
      </w:r>
    </w:p>
    <w:p>
      <w:pPr>
        <w:pStyle w:val="2"/>
        <w:jc w:val="center"/>
      </w:pPr>
      <w:r>
        <w:rPr>
          <w:sz w:val="20"/>
        </w:rPr>
        <w:t xml:space="preserve">БЮДЖЕТА БЮДЖЕТАМ СУБЪЕКТОВ РОССИЙСКОЙ ФЕДЕРАЦИИ В ЦЕЛЯХ</w:t>
      </w:r>
    </w:p>
    <w:p>
      <w:pPr>
        <w:pStyle w:val="2"/>
        <w:jc w:val="center"/>
      </w:pPr>
      <w:r>
        <w:rPr>
          <w:sz w:val="20"/>
        </w:rPr>
        <w:t xml:space="preserve">СОФИНАНСИРОВАНИЯ РАСХОДНЫХ ОБЯЗАТЕЛЬСТВ СУБЪЕКТОВ</w:t>
      </w:r>
    </w:p>
    <w:p>
      <w:pPr>
        <w:pStyle w:val="2"/>
        <w:jc w:val="center"/>
      </w:pPr>
      <w:r>
        <w:rPr>
          <w:sz w:val="20"/>
        </w:rPr>
        <w:t xml:space="preserve">РОССИЙСКОЙ ФЕДЕРАЦИИ, ВОЗНИКАЮЩИХ ПРИ РЕАЛИЗАЦИИ</w:t>
      </w:r>
    </w:p>
    <w:p>
      <w:pPr>
        <w:pStyle w:val="2"/>
        <w:jc w:val="center"/>
      </w:pPr>
      <w:r>
        <w:rPr>
          <w:sz w:val="20"/>
        </w:rPr>
        <w:t xml:space="preserve">РЕГИОНАЛЬНЫХ ПРОЕКТОВ, ОБЕСПЕЧИВАЮЩИХ ДОСТИЖЕНИЕ ЦЕЛЕЙ,</w:t>
      </w:r>
    </w:p>
    <w:p>
      <w:pPr>
        <w:pStyle w:val="2"/>
        <w:jc w:val="center"/>
      </w:pPr>
      <w:r>
        <w:rPr>
          <w:sz w:val="20"/>
        </w:rPr>
        <w:t xml:space="preserve">ПОКАЗАТЕЛЕЙ И РЕЗУЛЬТАТОВ ФЕДЕРАЛЬНОГО ПРОЕКТА</w:t>
      </w:r>
    </w:p>
    <w:p>
      <w:pPr>
        <w:pStyle w:val="2"/>
        <w:jc w:val="center"/>
      </w:pPr>
      <w:r>
        <w:rPr>
          <w:sz w:val="20"/>
        </w:rPr>
        <w:t xml:space="preserve">"ИНФОРМАЦИОННАЯ ИНФРАСТРУКТУРА", ВХОДЯЩЕГО В СОСТАВ</w:t>
      </w:r>
    </w:p>
    <w:p>
      <w:pPr>
        <w:pStyle w:val="2"/>
        <w:jc w:val="center"/>
      </w:pPr>
      <w:r>
        <w:rPr>
          <w:sz w:val="20"/>
        </w:rPr>
        <w:t xml:space="preserve">НАЦИОНАЛЬНОЙ ПРОГРАММЫ "ЦИФРОВАЯ ЭКОНОМИКА РОССИЙСКОЙ</w:t>
      </w:r>
    </w:p>
    <w:p>
      <w:pPr>
        <w:pStyle w:val="2"/>
        <w:jc w:val="center"/>
      </w:pPr>
      <w:r>
        <w:rPr>
          <w:sz w:val="20"/>
        </w:rPr>
        <w:t xml:space="preserve">ФЕДЕРАЦИИ", И СВЯЗАННЫХ С ФОРМИРОВАНИЕМ ИТ-ИНФРАСТРУКТУРЫ</w:t>
      </w:r>
    </w:p>
    <w:p>
      <w:pPr>
        <w:pStyle w:val="2"/>
        <w:jc w:val="center"/>
      </w:pPr>
      <w:r>
        <w:rPr>
          <w:sz w:val="20"/>
        </w:rPr>
        <w:t xml:space="preserve">В ГОСУДАРСТВЕННЫХ (МУНИЦИПАЛЬНЫХ) ОБРАЗОВАТЕЛЬНЫХ</w:t>
      </w:r>
    </w:p>
    <w:p>
      <w:pPr>
        <w:pStyle w:val="2"/>
        <w:jc w:val="center"/>
      </w:pPr>
      <w:r>
        <w:rPr>
          <w:sz w:val="20"/>
        </w:rPr>
        <w:t xml:space="preserve">ОРГАНИЗАЦИЯХ, РЕАЛИЗУЮЩИХ ПРОГРАММЫ ОБЩЕГО ОБРАЗОВАНИЯ,</w:t>
      </w:r>
    </w:p>
    <w:p>
      <w:pPr>
        <w:pStyle w:val="2"/>
        <w:jc w:val="center"/>
      </w:pPr>
      <w:r>
        <w:rPr>
          <w:sz w:val="20"/>
        </w:rPr>
        <w:t xml:space="preserve">В СООТВЕТСТВИИ С УТВЕРЖДЕННЫМ СТАНДАРТОМ ДЛЯ ОБЕСПЕЧЕНИЯ</w:t>
      </w:r>
    </w:p>
    <w:p>
      <w:pPr>
        <w:pStyle w:val="2"/>
        <w:jc w:val="center"/>
      </w:pPr>
      <w:r>
        <w:rPr>
          <w:sz w:val="20"/>
        </w:rPr>
        <w:t xml:space="preserve">В ПОМЕЩЕНИЯХ БЕЗОПАСНОГО ДОСТУПА К ГОСУДАРСТВЕННЫМ,</w:t>
      </w:r>
    </w:p>
    <w:p>
      <w:pPr>
        <w:pStyle w:val="2"/>
        <w:jc w:val="center"/>
      </w:pPr>
      <w:r>
        <w:rPr>
          <w:sz w:val="20"/>
        </w:rPr>
        <w:t xml:space="preserve">МУНИЦИПАЛЬНЫМ И ИНЫМ ИНФОРМАЦИОННЫМ СИСТЕМАМ,</w:t>
      </w:r>
    </w:p>
    <w:p>
      <w:pPr>
        <w:pStyle w:val="2"/>
        <w:jc w:val="center"/>
      </w:pPr>
      <w:r>
        <w:rPr>
          <w:sz w:val="20"/>
        </w:rPr>
        <w:t xml:space="preserve">А ТАКЖЕ К ИНФОРМАЦИОННО-ТЕЛЕКОММУНИКАЦИОННОЙ</w:t>
      </w:r>
    </w:p>
    <w:p>
      <w:pPr>
        <w:pStyle w:val="2"/>
        <w:jc w:val="center"/>
      </w:pPr>
      <w:r>
        <w:rPr>
          <w:sz w:val="20"/>
        </w:rPr>
        <w:t xml:space="preserve">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52" w:tooltip="Постановление Правительства РФ от 16.12.2020 N 2125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Постановлением</w:t>
              </w:r>
            </w:hyperlink>
            <w:r>
              <w:rPr>
                <w:sz w:val="20"/>
                <w:color w:val="392c69"/>
              </w:rPr>
              <w:t xml:space="preserve"> Правительства РФ от 16.12.2020 N 2125;</w:t>
            </w:r>
          </w:p>
          <w:p>
            <w:pPr>
              <w:pStyle w:val="0"/>
              <w:jc w:val="center"/>
            </w:pPr>
            <w:r>
              <w:rPr>
                <w:sz w:val="20"/>
                <w:color w:val="392c69"/>
              </w:rPr>
              <w:t xml:space="preserve">в ред. </w:t>
            </w:r>
            <w:hyperlink w:history="0" r:id="rId253" w:tooltip="Постановление Правительства РФ от 29.10.2021 N 1859 &quot;О внесении изменений в приложение N 34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color w:val="392c69"/>
              </w:rPr>
              <w:t xml:space="preserve"> Правительства РФ от 29.10.2021 N 1859)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распределения 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w:history="0" r:id="rId254"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проекта</w:t>
        </w:r>
      </w:hyperlink>
      <w:r>
        <w:rPr>
          <w:sz w:val="20"/>
        </w:rPr>
        <w:t xml:space="preserve"> "Информационная инфраструктура", входящего в состав национальной программы "Цифровая экономика Российской Федерации" (далее - региональный проект), и оснащении государственных (муниципальных) образовательных организаций, осуществляющих в качестве основной цели их деятельности образовательную деятельность по образовательным программам начального общего, основного общего и (или) среднего общего образования (далее - общеобразовательные организации), в целях формирования ИТ-инфраструктуры в соответствии с утвержденным стандартом для обеспечения безопасного доступа к государственным, муниципальным и иным информационным системам, а также к информационно-телекоммуникационной сети "Интернет" (далее соответственно - сеть "Интернет", субсидия).</w:t>
      </w:r>
    </w:p>
    <w:bookmarkStart w:id="2232" w:name="P2232"/>
    <w:bookmarkEnd w:id="2232"/>
    <w:p>
      <w:pPr>
        <w:pStyle w:val="0"/>
        <w:spacing w:before="200" w:line-rule="auto"/>
        <w:ind w:firstLine="540"/>
        <w:jc w:val="both"/>
      </w:pPr>
      <w:r>
        <w:rPr>
          <w:sz w:val="20"/>
        </w:rP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том числе:</w:t>
      </w:r>
    </w:p>
    <w:p>
      <w:pPr>
        <w:pStyle w:val="0"/>
        <w:spacing w:before="200" w:line-rule="auto"/>
        <w:ind w:firstLine="540"/>
        <w:jc w:val="both"/>
      </w:pPr>
      <w:r>
        <w:rPr>
          <w:sz w:val="20"/>
        </w:rPr>
        <w:t xml:space="preserve">а) при проведении проектно-изыскательных работ в целях последующего оснащения общеобразовательных организаций в соответствии со </w:t>
      </w:r>
      <w:r>
        <w:rPr>
          <w:sz w:val="20"/>
        </w:rPr>
        <w:t xml:space="preserve">стандартом</w:t>
      </w:r>
      <w:r>
        <w:rPr>
          <w:sz w:val="20"/>
        </w:rPr>
        <w:t xml:space="preserve"> "Цифровая школа", утверждаемым Министерством цифрового развития, связи и массовых коммуникаций Российской Федерации и Министерством просвещения Российской Федерации (далее - стандарт "Цифровая школа");</w:t>
      </w:r>
    </w:p>
    <w:p>
      <w:pPr>
        <w:pStyle w:val="0"/>
        <w:spacing w:before="200" w:line-rule="auto"/>
        <w:ind w:firstLine="540"/>
        <w:jc w:val="both"/>
      </w:pPr>
      <w:r>
        <w:rPr>
          <w:sz w:val="20"/>
        </w:rPr>
        <w:t xml:space="preserve">б) при создании и (или) модернизации локальных вычислительных сетей, включая работы по поставке, установке и подключению внутриобъектового телекоммуникационного шкафа, источника бесперебойного питания, коммутационной (коммутационных) панели (панелей), коммутатора (коммутаторов);</w:t>
      </w:r>
    </w:p>
    <w:p>
      <w:pPr>
        <w:pStyle w:val="0"/>
        <w:spacing w:before="200" w:line-rule="auto"/>
        <w:ind w:firstLine="540"/>
        <w:jc w:val="both"/>
      </w:pPr>
      <w:r>
        <w:rPr>
          <w:sz w:val="20"/>
        </w:rPr>
        <w:t xml:space="preserve">в) при создании и (или) модернизации структурированных кабельных систем;</w:t>
      </w:r>
    </w:p>
    <w:p>
      <w:pPr>
        <w:pStyle w:val="0"/>
        <w:spacing w:before="200" w:line-rule="auto"/>
        <w:ind w:firstLine="540"/>
        <w:jc w:val="both"/>
      </w:pPr>
      <w:r>
        <w:rPr>
          <w:sz w:val="20"/>
        </w:rPr>
        <w:t xml:space="preserve">г) при создании и (или) модернизации систем беспроводного широкополосного доступа;</w:t>
      </w:r>
    </w:p>
    <w:p>
      <w:pPr>
        <w:pStyle w:val="0"/>
        <w:spacing w:before="200" w:line-rule="auto"/>
        <w:ind w:firstLine="540"/>
        <w:jc w:val="both"/>
      </w:pPr>
      <w:r>
        <w:rPr>
          <w:sz w:val="20"/>
        </w:rPr>
        <w:t xml:space="preserve">д) при организации видеонаблюдения за входной группой, включающей работы по оснащению и установке необходимого оборудования.</w:t>
      </w:r>
    </w:p>
    <w:p>
      <w:pPr>
        <w:pStyle w:val="0"/>
        <w:spacing w:before="200" w:line-rule="auto"/>
        <w:ind w:firstLine="540"/>
        <w:jc w:val="both"/>
      </w:pPr>
      <w:r>
        <w:rPr>
          <w:sz w:val="20"/>
        </w:rPr>
        <w:t xml:space="preserve">3. Субсидии предоставляются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субсидий на цели, указанные в </w:t>
      </w:r>
      <w:hyperlink w:history="0" w:anchor="P2232"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том числе:">
        <w:r>
          <w:rPr>
            <w:sz w:val="20"/>
            <w:color w:val="0000ff"/>
          </w:rPr>
          <w:t xml:space="preserve">пункте 2</w:t>
        </w:r>
      </w:hyperlink>
      <w:r>
        <w:rPr>
          <w:sz w:val="20"/>
        </w:rPr>
        <w:t xml:space="preserve"> настоящих Правил.</w:t>
      </w:r>
    </w:p>
    <w:bookmarkStart w:id="2239" w:name="P2239"/>
    <w:bookmarkEnd w:id="2239"/>
    <w:p>
      <w:pPr>
        <w:pStyle w:val="0"/>
        <w:spacing w:before="200" w:line-rule="auto"/>
        <w:ind w:firstLine="540"/>
        <w:jc w:val="both"/>
      </w:pPr>
      <w:r>
        <w:rPr>
          <w:sz w:val="20"/>
        </w:rPr>
        <w:t xml:space="preserve">4. Критериями отбора субъектов Российской Федерации для предоставления субсидии (с учетом положений </w:t>
      </w:r>
      <w:hyperlink w:history="0" w:anchor="P2246" w:tooltip="5. В 2021 - 2022 годах субсидии предоставляются субъектам Российской Федерации:">
        <w:r>
          <w:rPr>
            <w:sz w:val="20"/>
            <w:color w:val="0000ff"/>
          </w:rPr>
          <w:t xml:space="preserve">пунктов 5</w:t>
        </w:r>
      </w:hyperlink>
      <w:r>
        <w:rPr>
          <w:sz w:val="20"/>
        </w:rPr>
        <w:t xml:space="preserve"> и </w:t>
      </w:r>
      <w:hyperlink w:history="0" w:anchor="P2249" w:tooltip="6. В 2022 - 2024 годах субсидии предоставляются субъектам Российской Федерации исходя из численности обучающихся. В первоочередном порядке субсидии предоставляются субъектам Российской Федерации, имеющим большую численность обучающихся в общеобразовательных организациях.">
        <w:r>
          <w:rPr>
            <w:sz w:val="20"/>
            <w:color w:val="0000ff"/>
          </w:rPr>
          <w:t xml:space="preserve">6</w:t>
        </w:r>
      </w:hyperlink>
      <w:r>
        <w:rPr>
          <w:sz w:val="20"/>
        </w:rPr>
        <w:t xml:space="preserve"> настоящих Правил) являются:</w:t>
      </w:r>
    </w:p>
    <w:p>
      <w:pPr>
        <w:pStyle w:val="0"/>
        <w:spacing w:before="200" w:line-rule="auto"/>
        <w:ind w:firstLine="540"/>
        <w:jc w:val="both"/>
      </w:pPr>
      <w:r>
        <w:rPr>
          <w:sz w:val="20"/>
        </w:rPr>
        <w:t xml:space="preserve">а) потребность субъекта Российской Федерации в оснащении в соответствии со стандартом "Цифровая школа" ИТ-инфраструктурой общеобразовательных организаций, обеспечивающей безопасный доступ к государственным, муниципальным и иным информационным системам, а также к сети "Интернет";</w:t>
      </w:r>
    </w:p>
    <w:p>
      <w:pPr>
        <w:pStyle w:val="0"/>
        <w:spacing w:before="200" w:line-rule="auto"/>
        <w:ind w:firstLine="540"/>
        <w:jc w:val="both"/>
      </w:pPr>
      <w:r>
        <w:rPr>
          <w:sz w:val="20"/>
        </w:rPr>
        <w:t xml:space="preserve">б) наличие подписанных соглашений с Министерством просвещения Российской Федерации об участии субъекта Российской Федерации в эксперименте по модернизации начального общего, основного общего и среднего общего образования в 2020 - 2022 годах (далее - эксперимент) и (или) наличие подписанных в 2019 - 2020 годах соглашений с Министерством просвещения Российской Федерации о реализации регионального проекта "Цифровая образовательная среда" или наличие подписанных в 2020 году соглашений между Министерством цифрового развития, связи и массовых коммуникаций Российской Федерации и субъектом Российской Федерации о внедрении стандарта "Цифровая школа";</w:t>
      </w:r>
    </w:p>
    <w:p>
      <w:pPr>
        <w:pStyle w:val="0"/>
        <w:spacing w:before="200" w:line-rule="auto"/>
        <w:ind w:firstLine="540"/>
        <w:jc w:val="both"/>
      </w:pPr>
      <w:r>
        <w:rPr>
          <w:sz w:val="20"/>
        </w:rPr>
        <w:t xml:space="preserve">в) наличие подключения к сети "Интернет" у не менее чем 70 процентов общеобразовательных организаций субъекта Российской Федерации на скорости:</w:t>
      </w:r>
    </w:p>
    <w:p>
      <w:pPr>
        <w:pStyle w:val="0"/>
        <w:spacing w:before="200" w:line-rule="auto"/>
        <w:ind w:firstLine="540"/>
        <w:jc w:val="both"/>
      </w:pPr>
      <w:r>
        <w:rPr>
          <w:sz w:val="20"/>
        </w:rPr>
        <w:t xml:space="preserve">для общеобразовательных организаций, находящихся в городских населенных пунктах, - не менее 100 Мбит/с;</w:t>
      </w:r>
    </w:p>
    <w:p>
      <w:pPr>
        <w:pStyle w:val="0"/>
        <w:spacing w:before="200" w:line-rule="auto"/>
        <w:ind w:firstLine="540"/>
        <w:jc w:val="both"/>
      </w:pPr>
      <w:r>
        <w:rPr>
          <w:sz w:val="20"/>
        </w:rPr>
        <w:t xml:space="preserve">для общеобразовательных организаций, находящихся вне городских населенных пунктов, - не менее 50 Мбит/с;</w:t>
      </w:r>
    </w:p>
    <w:p>
      <w:pPr>
        <w:pStyle w:val="0"/>
        <w:spacing w:before="200" w:line-rule="auto"/>
        <w:ind w:firstLine="540"/>
        <w:jc w:val="both"/>
      </w:pPr>
      <w:r>
        <w:rPr>
          <w:sz w:val="20"/>
        </w:rPr>
        <w:t xml:space="preserve">для образовательных организаций, расположенных в труднодоступных населенных пунктах, подключенных по спутниковым каналам связи, - не менее 1 Мбит/с.</w:t>
      </w:r>
    </w:p>
    <w:bookmarkStart w:id="2246" w:name="P2246"/>
    <w:bookmarkEnd w:id="2246"/>
    <w:p>
      <w:pPr>
        <w:pStyle w:val="0"/>
        <w:spacing w:before="200" w:line-rule="auto"/>
        <w:ind w:firstLine="540"/>
        <w:jc w:val="both"/>
      </w:pPr>
      <w:r>
        <w:rPr>
          <w:sz w:val="20"/>
        </w:rPr>
        <w:t xml:space="preserve">5. В 2021 - 2022 годах субсидии предоставляются субъектам Российской Федерации:</w:t>
      </w:r>
    </w:p>
    <w:p>
      <w:pPr>
        <w:pStyle w:val="0"/>
        <w:spacing w:before="200" w:line-rule="auto"/>
        <w:ind w:firstLine="540"/>
        <w:jc w:val="both"/>
      </w:pPr>
      <w:r>
        <w:rPr>
          <w:sz w:val="20"/>
        </w:rPr>
        <w:t xml:space="preserve">а) участвующим в эксперименте и заключившим соответствующие соглашения с Министерством просвещения Российской Федерации или реализующим региональные проекты "Цифровая образовательная среда" и заключившим соответствующие соглашения с Министерством просвещения Российской Федерации в 2019 - 2020 годах;</w:t>
      </w:r>
    </w:p>
    <w:p>
      <w:pPr>
        <w:pStyle w:val="0"/>
        <w:spacing w:before="200" w:line-rule="auto"/>
        <w:ind w:firstLine="540"/>
        <w:jc w:val="both"/>
      </w:pPr>
      <w:r>
        <w:rPr>
          <w:sz w:val="20"/>
        </w:rPr>
        <w:t xml:space="preserve">б) участвующим в пилотном проекте по внедрению стандарта "Цифровая школа" (далее - пилотный проект) и заключившим соответствующие соглашения с Министерством цифрового развития, связи и массовых коммуникаций Российской Федерации.</w:t>
      </w:r>
    </w:p>
    <w:bookmarkStart w:id="2249" w:name="P2249"/>
    <w:bookmarkEnd w:id="2249"/>
    <w:p>
      <w:pPr>
        <w:pStyle w:val="0"/>
        <w:spacing w:before="200" w:line-rule="auto"/>
        <w:ind w:firstLine="540"/>
        <w:jc w:val="both"/>
      </w:pPr>
      <w:r>
        <w:rPr>
          <w:sz w:val="20"/>
        </w:rPr>
        <w:t xml:space="preserve">6. В 2022 - 2024 годах субсидии предоставляются субъектам Российской Федерации исходя из численности обучающихся. В первоочередном порядке субсидии предоставляются субъектам Российской Федерации, имеющим большую численность обучающихся в общеобразовательных организациях.</w:t>
      </w:r>
    </w:p>
    <w:p>
      <w:pPr>
        <w:pStyle w:val="0"/>
        <w:spacing w:before="200" w:line-rule="auto"/>
        <w:ind w:firstLine="540"/>
        <w:jc w:val="both"/>
      </w:pPr>
      <w:r>
        <w:rPr>
          <w:sz w:val="20"/>
        </w:rPr>
        <w:t xml:space="preserve">7. Условиями предоставления субсидии являются:</w:t>
      </w:r>
    </w:p>
    <w:p>
      <w:pPr>
        <w:pStyle w:val="0"/>
        <w:spacing w:before="200" w:line-rule="auto"/>
        <w:ind w:firstLine="540"/>
        <w:jc w:val="both"/>
      </w:pPr>
      <w:r>
        <w:rPr>
          <w:sz w:val="20"/>
        </w:rPr>
        <w:t xml:space="preserve">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w:t>
      </w:r>
    </w:p>
    <w:p>
      <w:pPr>
        <w:pStyle w:val="0"/>
        <w:spacing w:before="200" w:line-rule="auto"/>
        <w:ind w:firstLine="540"/>
        <w:jc w:val="both"/>
      </w:pPr>
      <w:r>
        <w:rPr>
          <w:sz w:val="20"/>
        </w:rPr>
        <w:t xml:space="preserve">в) заключение соглашения о предоставлении субсидии в соответствии с </w:t>
      </w:r>
      <w:hyperlink w:history="0" r:id="rId255"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8. Субсидии предоставляются на основании соглашения о предоставлении субсидии, заключенного между Министерством цифрового развития, связи и массовых коммуникаций Российской Федерации и высшим исполнительным органом государственной власти субъекта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w:history="0" r:id="rId256"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9. Размер субсидии (V</w:t>
      </w:r>
      <w:r>
        <w:rPr>
          <w:sz w:val="20"/>
          <w:vertAlign w:val="subscript"/>
        </w:rPr>
        <w:t xml:space="preserve">субсi</w:t>
      </w:r>
      <w:r>
        <w:rPr>
          <w:sz w:val="20"/>
        </w:rPr>
        <w:t xml:space="preserve">), предоставляемой i-му субъекту Российской Федерации, отобранному в соответствии с </w:t>
      </w:r>
      <w:hyperlink w:history="0" w:anchor="P2239" w:tooltip="4. Критериями отбора субъектов Российской Федерации для предоставления субсидии (с учетом положений пунктов 5 и 6 настоящих Правил) являются:">
        <w:r>
          <w:rPr>
            <w:sz w:val="20"/>
            <w:color w:val="0000ff"/>
          </w:rPr>
          <w:t xml:space="preserve">пунктами 4</w:t>
        </w:r>
      </w:hyperlink>
      <w:r>
        <w:rPr>
          <w:sz w:val="20"/>
        </w:rPr>
        <w:t xml:space="preserve"> - </w:t>
      </w:r>
      <w:hyperlink w:history="0" w:anchor="P2249" w:tooltip="6. В 2022 - 2024 годах субсидии предоставляются субъектам Российской Федерации исходя из численности обучающихся. В первоочередном порядке субсидии предоставляются субъектам Российской Федерации, имеющим большую численность обучающихся в общеобразовательных организациях.">
        <w:r>
          <w:rPr>
            <w:sz w:val="20"/>
            <w:color w:val="0000ff"/>
          </w:rPr>
          <w:t xml:space="preserve">6</w:t>
        </w:r>
      </w:hyperlink>
      <w:r>
        <w:rPr>
          <w:sz w:val="20"/>
        </w:rPr>
        <w:t xml:space="preserve"> настоящих Правил, определяется по формуле:</w:t>
      </w:r>
    </w:p>
    <w:p>
      <w:pPr>
        <w:pStyle w:val="0"/>
        <w:jc w:val="both"/>
      </w:pPr>
      <w:r>
        <w:rPr>
          <w:sz w:val="20"/>
        </w:rPr>
      </w:r>
    </w:p>
    <w:p>
      <w:pPr>
        <w:pStyle w:val="0"/>
        <w:jc w:val="center"/>
      </w:pPr>
      <w:r>
        <w:rPr>
          <w:sz w:val="20"/>
        </w:rPr>
        <w:t xml:space="preserve">V</w:t>
      </w:r>
      <w:r>
        <w:rPr>
          <w:sz w:val="20"/>
          <w:vertAlign w:val="subscript"/>
        </w:rPr>
        <w:t xml:space="preserve">субсi</w:t>
      </w:r>
      <w:r>
        <w:rPr>
          <w:sz w:val="20"/>
        </w:rPr>
        <w:t xml:space="preserve"> = ((N</w:t>
      </w:r>
      <w:r>
        <w:rPr>
          <w:sz w:val="20"/>
          <w:vertAlign w:val="subscript"/>
        </w:rPr>
        <w:t xml:space="preserve">зд</w:t>
      </w:r>
      <w:r>
        <w:rPr>
          <w:sz w:val="20"/>
        </w:rPr>
        <w:t xml:space="preserve"> x S</w:t>
      </w:r>
      <w:r>
        <w:rPr>
          <w:sz w:val="20"/>
          <w:vertAlign w:val="subscript"/>
        </w:rPr>
        <w:t xml:space="preserve">зд</w:t>
      </w:r>
      <w:r>
        <w:rPr>
          <w:sz w:val="20"/>
        </w:rPr>
        <w:t xml:space="preserve">) + (n</w:t>
      </w:r>
      <w:r>
        <w:rPr>
          <w:sz w:val="20"/>
          <w:vertAlign w:val="subscript"/>
        </w:rPr>
        <w:t xml:space="preserve">кл</w:t>
      </w:r>
      <w:r>
        <w:rPr>
          <w:sz w:val="20"/>
        </w:rPr>
        <w:t xml:space="preserve"> x S</w:t>
      </w:r>
      <w:r>
        <w:rPr>
          <w:sz w:val="20"/>
          <w:vertAlign w:val="subscript"/>
        </w:rPr>
        <w:t xml:space="preserve">кл</w:t>
      </w:r>
      <w:r>
        <w:rPr>
          <w:sz w:val="20"/>
        </w:rPr>
        <w:t xml:space="preserve">) + K</w:t>
      </w:r>
      <w:r>
        <w:rPr>
          <w:sz w:val="20"/>
          <w:vertAlign w:val="subscript"/>
        </w:rPr>
        <w:t xml:space="preserve">i</w:t>
      </w:r>
      <w:r>
        <w:rPr>
          <w:sz w:val="20"/>
        </w:rPr>
        <w:t xml:space="preserve">) x Y</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зд</w:t>
      </w:r>
      <w:r>
        <w:rPr>
          <w:sz w:val="20"/>
        </w:rPr>
        <w:t xml:space="preserve"> - число зданий общеобразовательных организаций, расположенных на территории i-го субъекта Российской Федерации, в году, предшествующем финансовому году, в котором осуществляется расчет размера субсидии, по данным федерального статистического наблюдения;</w:t>
      </w:r>
    </w:p>
    <w:p>
      <w:pPr>
        <w:pStyle w:val="0"/>
        <w:spacing w:before="200" w:line-rule="auto"/>
        <w:ind w:firstLine="540"/>
        <w:jc w:val="both"/>
      </w:pPr>
      <w:r>
        <w:rPr>
          <w:sz w:val="20"/>
        </w:rPr>
        <w:t xml:space="preserve">S</w:t>
      </w:r>
      <w:r>
        <w:rPr>
          <w:sz w:val="20"/>
          <w:vertAlign w:val="subscript"/>
        </w:rPr>
        <w:t xml:space="preserve">зд</w:t>
      </w:r>
      <w:r>
        <w:rPr>
          <w:sz w:val="20"/>
        </w:rPr>
        <w:t xml:space="preserve"> - средняя стоимость оснащения одного здания общеобразовательной организации, представляющая собой сумму стоимости проектно-изыскательных работ на 1 здание, стоимости внутриобъектового телекоммуникационного шкафа, стоимости источника бесперебойного питания, стоимости 4 камер входной группы, стоимости видеорегистратора, стоимости контроллера точек доступа Wi-Fi, стоимости сервисного маршрутизатора, стоимости строительно-монтажных работ на 1 здание, включающих работы по установке и подключению указанного оборудования;</w:t>
      </w:r>
    </w:p>
    <w:p>
      <w:pPr>
        <w:pStyle w:val="0"/>
        <w:spacing w:before="200" w:line-rule="auto"/>
        <w:ind w:firstLine="540"/>
        <w:jc w:val="both"/>
      </w:pPr>
      <w:r>
        <w:rPr>
          <w:sz w:val="20"/>
        </w:rPr>
        <w:t xml:space="preserve">n</w:t>
      </w:r>
      <w:r>
        <w:rPr>
          <w:sz w:val="20"/>
          <w:vertAlign w:val="subscript"/>
        </w:rPr>
        <w:t xml:space="preserve">кл</w:t>
      </w:r>
      <w:r>
        <w:rPr>
          <w:sz w:val="20"/>
        </w:rPr>
        <w:t xml:space="preserve"> - число классов в общеобразовательных организациях, расположенных на территории i-го субъекта Российской Федерации, в году, предшествующем финансовому году, в котором осуществляется расчет размера субсидии, по данным федерального статистического наблюдения;</w:t>
      </w:r>
    </w:p>
    <w:p>
      <w:pPr>
        <w:pStyle w:val="0"/>
        <w:spacing w:before="200" w:line-rule="auto"/>
        <w:ind w:firstLine="540"/>
        <w:jc w:val="both"/>
      </w:pPr>
      <w:r>
        <w:rPr>
          <w:sz w:val="20"/>
        </w:rPr>
        <w:t xml:space="preserve">S</w:t>
      </w:r>
      <w:r>
        <w:rPr>
          <w:sz w:val="20"/>
          <w:vertAlign w:val="subscript"/>
        </w:rPr>
        <w:t xml:space="preserve">кл</w:t>
      </w:r>
      <w:r>
        <w:rPr>
          <w:sz w:val="20"/>
        </w:rPr>
        <w:t xml:space="preserve"> - средняя стоимость оснащения одного класса общеобразовательной организации, представляющая собой сумму половины стоимости одной точки доступа Wi-Fi и строительно-монтажных работ по установке точки доступа из расчета оснащения 1 точкой доступа Wi-Fi каждых 2 классов;</w:t>
      </w:r>
    </w:p>
    <w:p>
      <w:pPr>
        <w:pStyle w:val="0"/>
        <w:spacing w:before="200" w:line-rule="auto"/>
        <w:ind w:firstLine="540"/>
        <w:jc w:val="both"/>
      </w:pPr>
      <w:r>
        <w:rPr>
          <w:sz w:val="20"/>
        </w:rPr>
        <w:t xml:space="preserve">K</w:t>
      </w:r>
      <w:r>
        <w:rPr>
          <w:sz w:val="20"/>
          <w:vertAlign w:val="subscript"/>
        </w:rPr>
        <w:t xml:space="preserve">i</w:t>
      </w:r>
      <w:r>
        <w:rPr>
          <w:sz w:val="20"/>
        </w:rPr>
        <w:t xml:space="preserve"> - затраты на оснащение общеобразовательных организаций i-го субъекта Российской Федерации коммутатором (коммутаторами) с 24-мя портами (далее - затраты на оснащение общеобразовательных организаций i-го субъекта Российской Федерации);</w:t>
      </w:r>
    </w:p>
    <w:p>
      <w:pPr>
        <w:pStyle w:val="0"/>
        <w:spacing w:before="200" w:line-rule="auto"/>
        <w:ind w:firstLine="540"/>
        <w:jc w:val="both"/>
      </w:pPr>
      <w:r>
        <w:rPr>
          <w:sz w:val="20"/>
        </w:rPr>
        <w:t xml:space="preserve">Y</w:t>
      </w:r>
      <w:r>
        <w:rPr>
          <w:sz w:val="20"/>
          <w:vertAlign w:val="subscript"/>
        </w:rPr>
        <w:t xml:space="preserve">i</w:t>
      </w:r>
      <w:r>
        <w:rPr>
          <w:sz w:val="20"/>
        </w:rPr>
        <w:t xml:space="preserve"> - предельный уровень софинансирования из федерального бюджета расходного обязательства субъекта Российской Федерации на очередной финансовый год и плановый период, утвержденный Правительством Российской Федерации.</w:t>
      </w:r>
    </w:p>
    <w:p>
      <w:pPr>
        <w:pStyle w:val="0"/>
        <w:spacing w:before="200" w:line-rule="auto"/>
        <w:ind w:firstLine="540"/>
        <w:jc w:val="both"/>
      </w:pPr>
      <w:r>
        <w:rPr>
          <w:sz w:val="20"/>
        </w:rPr>
        <w:t xml:space="preserve">10. Затраты на оснащение общеобразовательных организаций i-го субъекта Российской Федерации определяются по формуле:</w:t>
      </w:r>
    </w:p>
    <w:p>
      <w:pPr>
        <w:pStyle w:val="0"/>
        <w:ind w:firstLine="540"/>
        <w:jc w:val="both"/>
      </w:pPr>
      <w:r>
        <w:rPr>
          <w:sz w:val="20"/>
        </w:rPr>
      </w:r>
    </w:p>
    <w:p>
      <w:pPr>
        <w:pStyle w:val="0"/>
        <w:jc w:val="center"/>
      </w:pPr>
      <w:r>
        <w:rPr>
          <w:position w:val="-8"/>
        </w:rPr>
        <w:drawing>
          <wp:inline distT="0" distB="0" distL="0" distR="0">
            <wp:extent cx="711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711200" cy="228600"/>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i</w:t>
      </w:r>
      <w:r>
        <w:rPr>
          <w:sz w:val="20"/>
        </w:rPr>
        <w:t xml:space="preserve"> - количество коммутаторов с 24 портами, необходимых для оснащения всех общеобразовательных организаций i-го субъекта Российской Федерации;</w:t>
      </w:r>
    </w:p>
    <w:p>
      <w:pPr>
        <w:pStyle w:val="0"/>
        <w:spacing w:before="200" w:line-rule="auto"/>
        <w:ind w:firstLine="540"/>
        <w:jc w:val="both"/>
      </w:pPr>
      <w:r>
        <w:rPr>
          <w:sz w:val="20"/>
        </w:rPr>
        <w:t xml:space="preserve">S</w:t>
      </w:r>
      <w:r>
        <w:rPr>
          <w:sz w:val="20"/>
          <w:vertAlign w:val="subscript"/>
        </w:rPr>
        <w:t xml:space="preserve">i</w:t>
      </w:r>
      <w:r>
        <w:rPr>
          <w:sz w:val="20"/>
        </w:rPr>
        <w:t xml:space="preserve"> - средняя стоимость коммутатора с 24 портами с учетом строительно-монтажных работ по его установке исходя из следующих требований:</w:t>
      </w:r>
    </w:p>
    <w:p>
      <w:pPr>
        <w:pStyle w:val="0"/>
        <w:spacing w:before="200" w:line-rule="auto"/>
        <w:ind w:firstLine="540"/>
        <w:jc w:val="both"/>
      </w:pPr>
      <w:r>
        <w:rPr>
          <w:sz w:val="20"/>
        </w:rPr>
        <w:t xml:space="preserve">в порты коммутатора подключаются точки доступа Wi-Fi (одна точка доступа Wi-Fi в 1 порт коммутатора) из расчета оснащения одной точкой доступа Wi-Fi каждых 2 учебных кабинетов;</w:t>
      </w:r>
    </w:p>
    <w:p>
      <w:pPr>
        <w:pStyle w:val="0"/>
        <w:spacing w:before="200" w:line-rule="auto"/>
        <w:ind w:firstLine="540"/>
        <w:jc w:val="both"/>
      </w:pPr>
      <w:r>
        <w:rPr>
          <w:sz w:val="20"/>
        </w:rPr>
        <w:t xml:space="preserve">в каждом здании общеобразовательной организации должно быть не менее 1 коммутатора.</w:t>
      </w:r>
    </w:p>
    <w:p>
      <w:pPr>
        <w:pStyle w:val="0"/>
        <w:jc w:val="both"/>
      </w:pPr>
      <w:r>
        <w:rPr>
          <w:sz w:val="20"/>
        </w:rPr>
        <w:t xml:space="preserve">(п. 10 в ред. </w:t>
      </w:r>
      <w:hyperlink w:history="0" r:id="rId258" w:tooltip="Постановление Правительства РФ от 29.10.2021 N 1859 &quot;О внесении изменений в приложение N 34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29.10.2021 N 1859)</w:t>
      </w:r>
    </w:p>
    <w:p>
      <w:pPr>
        <w:pStyle w:val="0"/>
        <w:spacing w:before="200" w:line-rule="auto"/>
        <w:ind w:firstLine="540"/>
        <w:jc w:val="both"/>
      </w:pPr>
      <w:r>
        <w:rPr>
          <w:sz w:val="20"/>
        </w:rPr>
        <w:t xml:space="preserve">11. Количество коммутаторов с 24 портами, необходимых для оснащения всех общеобразовательных организаций i-го субъекта Российской Федерации, определяется по формуле:</w:t>
      </w:r>
    </w:p>
    <w:p>
      <w:pPr>
        <w:pStyle w:val="0"/>
        <w:ind w:firstLine="540"/>
        <w:jc w:val="both"/>
      </w:pPr>
      <w:r>
        <w:rPr>
          <w:sz w:val="20"/>
        </w:rPr>
      </w:r>
    </w:p>
    <w:p>
      <w:pPr>
        <w:pStyle w:val="0"/>
        <w:jc w:val="center"/>
      </w:pPr>
      <w:r>
        <w:rPr>
          <w:sz w:val="20"/>
        </w:rPr>
        <w:t xml:space="preserve">k</w:t>
      </w:r>
      <w:r>
        <w:rPr>
          <w:sz w:val="20"/>
          <w:vertAlign w:val="subscript"/>
        </w:rPr>
        <w:t xml:space="preserve">i</w:t>
      </w:r>
      <w:r>
        <w:rPr>
          <w:sz w:val="20"/>
        </w:rPr>
        <w:t xml:space="preserve"> = (n</w:t>
      </w:r>
      <w:r>
        <w:rPr>
          <w:sz w:val="20"/>
          <w:vertAlign w:val="subscript"/>
        </w:rPr>
        <w:t xml:space="preserve">кл</w:t>
      </w:r>
      <w:r>
        <w:rPr>
          <w:sz w:val="20"/>
        </w:rPr>
        <w:t xml:space="preserve">/2)/24 + N</w:t>
      </w:r>
      <w:r>
        <w:rPr>
          <w:sz w:val="20"/>
          <w:vertAlign w:val="subscript"/>
        </w:rPr>
        <w:t xml:space="preserve">зд</w:t>
      </w:r>
      <w:r>
        <w:rPr>
          <w:sz w:val="20"/>
        </w:rPr>
        <w:t xml:space="preserve">.</w:t>
      </w:r>
    </w:p>
    <w:p>
      <w:pPr>
        <w:pStyle w:val="0"/>
        <w:jc w:val="center"/>
      </w:pPr>
      <w:r>
        <w:rPr>
          <w:sz w:val="20"/>
        </w:rPr>
      </w:r>
    </w:p>
    <w:p>
      <w:pPr>
        <w:pStyle w:val="0"/>
        <w:ind w:firstLine="540"/>
        <w:jc w:val="both"/>
      </w:pPr>
      <w:r>
        <w:rPr>
          <w:sz w:val="20"/>
        </w:rPr>
        <w:t xml:space="preserve">При получении дробного значения количества коммутаторов, необходимых для оснащения всех общеобразовательных организаций i-го субъекта Российской Федерации, такое значение округляется в большую сторону до ближайшего целого числа.</w:t>
      </w:r>
    </w:p>
    <w:p>
      <w:pPr>
        <w:pStyle w:val="0"/>
        <w:jc w:val="both"/>
      </w:pPr>
      <w:r>
        <w:rPr>
          <w:sz w:val="20"/>
        </w:rPr>
        <w:t xml:space="preserve">(п. 11 в ред. </w:t>
      </w:r>
      <w:hyperlink w:history="0" r:id="rId259" w:tooltip="Постановление Правительства РФ от 29.10.2021 N 1859 &quot;О внесении изменений в приложение N 34 к государственной программе Российской Федерации &quot;Информационное общество&quot; {КонсультантПлюс}">
        <w:r>
          <w:rPr>
            <w:sz w:val="20"/>
            <w:color w:val="0000ff"/>
          </w:rPr>
          <w:t xml:space="preserve">Постановления</w:t>
        </w:r>
      </w:hyperlink>
      <w:r>
        <w:rPr>
          <w:sz w:val="20"/>
        </w:rPr>
        <w:t xml:space="preserve"> Правительства РФ от 29.10.2021 N 1859)</w:t>
      </w:r>
    </w:p>
    <w:p>
      <w:pPr>
        <w:pStyle w:val="0"/>
        <w:spacing w:before="200" w:line-rule="auto"/>
        <w:ind w:firstLine="540"/>
        <w:jc w:val="both"/>
      </w:pPr>
      <w:r>
        <w:rPr>
          <w:sz w:val="20"/>
        </w:rPr>
        <w:t xml:space="preserve">12. Распределение субсидий осуществляется в рамках трех этапов оснащения с учетом предоставления субсидий на 2 года субъектам Российской Федерации, соответствующим требованиям </w:t>
      </w:r>
      <w:hyperlink w:history="0" w:anchor="P2239" w:tooltip="4. Критериями отбора субъектов Российской Федерации для предоставления субсидии (с учетом положений пунктов 5 и 6 настоящих Правил) являются:">
        <w:r>
          <w:rPr>
            <w:sz w:val="20"/>
            <w:color w:val="0000ff"/>
          </w:rPr>
          <w:t xml:space="preserve">пунктов 4</w:t>
        </w:r>
      </w:hyperlink>
      <w:r>
        <w:rPr>
          <w:sz w:val="20"/>
        </w:rPr>
        <w:t xml:space="preserve"> - </w:t>
      </w:r>
      <w:hyperlink w:history="0" w:anchor="P2249" w:tooltip="6. В 2022 - 2024 годах субсидии предоставляются субъектам Российской Федерации исходя из численности обучающихся. В первоочередном порядке субсидии предоставляются субъектам Российской Федерации, имеющим большую численность обучающихся в общеобразовательных организациях.">
        <w:r>
          <w:rPr>
            <w:sz w:val="20"/>
            <w:color w:val="0000ff"/>
          </w:rPr>
          <w:t xml:space="preserve">6</w:t>
        </w:r>
      </w:hyperlink>
      <w:r>
        <w:rPr>
          <w:sz w:val="20"/>
        </w:rPr>
        <w:t xml:space="preserve"> настоящих Правил.</w:t>
      </w:r>
    </w:p>
    <w:p>
      <w:pPr>
        <w:pStyle w:val="0"/>
        <w:spacing w:before="200" w:line-rule="auto"/>
        <w:ind w:firstLine="540"/>
        <w:jc w:val="both"/>
      </w:pPr>
      <w:r>
        <w:rPr>
          <w:sz w:val="20"/>
        </w:rPr>
        <w:t xml:space="preserve">В целях включения субъекта Российской Федерации в один из трех этапов все субъекты Российской Федерации ранжируются в порядке убывания количества обучающихся в общеобразовательных организациях субъекта Российской Федерации с учетом участия в эксперименте и (или) пилотном проекте.</w:t>
      </w:r>
    </w:p>
    <w:p>
      <w:pPr>
        <w:pStyle w:val="0"/>
        <w:spacing w:before="200" w:line-rule="auto"/>
        <w:ind w:firstLine="540"/>
        <w:jc w:val="both"/>
      </w:pPr>
      <w:r>
        <w:rPr>
          <w:sz w:val="20"/>
        </w:rPr>
        <w:t xml:space="preserve">13. Общий объем бюджетных ассигнований, предусмотренных на предоставление субсидий в федеральном бюджете (сводной бюджетной росписи) на соответствующий год, распределяется по трем этапам с учетом следующих положений:</w:t>
      </w:r>
    </w:p>
    <w:p>
      <w:pPr>
        <w:pStyle w:val="0"/>
        <w:spacing w:before="200" w:line-rule="auto"/>
        <w:ind w:firstLine="540"/>
        <w:jc w:val="both"/>
      </w:pPr>
      <w:r>
        <w:rPr>
          <w:sz w:val="20"/>
        </w:rPr>
        <w:t xml:space="preserve">а) объем бюджетных ассигнований I этапа определяется как совокупная потребность субъектов Российской Федерации, участвующих в эксперименте и пилотном проекте, с учетом установленного уровня софинансирования;</w:t>
      </w:r>
    </w:p>
    <w:p>
      <w:pPr>
        <w:pStyle w:val="0"/>
        <w:spacing w:before="200" w:line-rule="auto"/>
        <w:ind w:firstLine="540"/>
        <w:jc w:val="both"/>
      </w:pPr>
      <w:r>
        <w:rPr>
          <w:sz w:val="20"/>
        </w:rPr>
        <w:t xml:space="preserve">б) объемы бюджетных ассигнований II и III этапов предоставления субсидий определяются исходя из требуемого значения достижения показателя федерального проекта "Информационная инфраструктура" национальной программы "Цифровая экономика Российской Федерации";</w:t>
      </w:r>
    </w:p>
    <w:p>
      <w:pPr>
        <w:pStyle w:val="0"/>
        <w:spacing w:before="200" w:line-rule="auto"/>
        <w:ind w:firstLine="540"/>
        <w:jc w:val="both"/>
      </w:pPr>
      <w:r>
        <w:rPr>
          <w:sz w:val="20"/>
        </w:rPr>
        <w:t xml:space="preserve">в) распределение объема субсидий субъектам Российской Федерации внутри этапа по годам осуществляется пропорционально требуемому объему субсидии конкретного субъекта Российской Федерации и пропорционально отношению объема бюджетных ассигнований, предусмотренных на предоставление субсидий в федеральном бюджете (сводной бюджетной росписи) на текущий год к общему объему потребности в оснащении субъектов Российской Федерации в рамках одного этапа.</w:t>
      </w:r>
    </w:p>
    <w:bookmarkStart w:id="2288" w:name="P2288"/>
    <w:bookmarkEnd w:id="2288"/>
    <w:p>
      <w:pPr>
        <w:pStyle w:val="0"/>
        <w:spacing w:before="200" w:line-rule="auto"/>
        <w:ind w:firstLine="540"/>
        <w:jc w:val="both"/>
      </w:pPr>
      <w:r>
        <w:rPr>
          <w:sz w:val="20"/>
        </w:rPr>
        <w:t xml:space="preserve">14. При заключении соглашения о предоставлении субсидии высший исполнительный орган государственной власти субъекта Российской Федерации (уполномоченное им лицо) представляет в Министерство цифрового развития, связи и массовых коммуникаций Российской Федерации:</w:t>
      </w:r>
    </w:p>
    <w:p>
      <w:pPr>
        <w:pStyle w:val="0"/>
        <w:spacing w:before="200" w:line-rule="auto"/>
        <w:ind w:firstLine="540"/>
        <w:jc w:val="both"/>
      </w:pPr>
      <w:r>
        <w:rPr>
          <w:sz w:val="20"/>
        </w:rPr>
        <w:t xml:space="preserve">а) сопроводительное письмо;</w:t>
      </w:r>
    </w:p>
    <w:p>
      <w:pPr>
        <w:pStyle w:val="0"/>
        <w:spacing w:before="200" w:line-rule="auto"/>
        <w:ind w:firstLine="540"/>
        <w:jc w:val="both"/>
      </w:pPr>
      <w:r>
        <w:rPr>
          <w:sz w:val="20"/>
        </w:rPr>
        <w:t xml:space="preserve">б) правовой акт (правовые акты) субъекта Российской Федерации, утверждающий перечень мероприятий, в целях софинансирования которых предоставляется субсидия.</w:t>
      </w:r>
    </w:p>
    <w:p>
      <w:pPr>
        <w:pStyle w:val="0"/>
        <w:spacing w:before="200" w:line-rule="auto"/>
        <w:ind w:firstLine="540"/>
        <w:jc w:val="both"/>
      </w:pPr>
      <w:r>
        <w:rPr>
          <w:sz w:val="20"/>
        </w:rPr>
        <w:t xml:space="preserve">15. Документы, указанные в </w:t>
      </w:r>
      <w:hyperlink w:history="0" w:anchor="P2288" w:tooltip="14. При заключении соглашения о предоставлении субсидии высший исполнительный орган государственной власти субъекта Российской Федерации (уполномоченное им лицо) представляет в Министерство цифрового развития, связи и массовых коммуникаций Российской Федерации:">
        <w:r>
          <w:rPr>
            <w:sz w:val="20"/>
            <w:color w:val="0000ff"/>
          </w:rPr>
          <w:t xml:space="preserve">пункте 14</w:t>
        </w:r>
      </w:hyperlink>
      <w:r>
        <w:rPr>
          <w:sz w:val="20"/>
        </w:rPr>
        <w:t xml:space="preserve"> настоящих Правил, должны быть направлены с использованием системы межведомственного электронного документооборота и подписаны усиленной квалифицированной электронной подписью высшего должного лица субъекта Российской Федерации.</w:t>
      </w:r>
    </w:p>
    <w:p>
      <w:pPr>
        <w:pStyle w:val="0"/>
        <w:spacing w:before="200" w:line-rule="auto"/>
        <w:ind w:firstLine="540"/>
        <w:jc w:val="both"/>
      </w:pPr>
      <w:r>
        <w:rPr>
          <w:sz w:val="20"/>
        </w:rPr>
        <w:t xml:space="preserve">16.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spacing w:before="200" w:line-rule="auto"/>
        <w:ind w:firstLine="540"/>
        <w:jc w:val="both"/>
      </w:pPr>
      <w:r>
        <w:rPr>
          <w:sz w:val="20"/>
        </w:rPr>
        <w:t xml:space="preserve">17. Предоставление субсидий для последующего предоставления субсидий из бюджетов субъектов Российской Федерации местным бюджетам не допускается.</w:t>
      </w:r>
    </w:p>
    <w:p>
      <w:pPr>
        <w:pStyle w:val="0"/>
        <w:spacing w:before="200" w:line-rule="auto"/>
        <w:ind w:firstLine="540"/>
        <w:jc w:val="both"/>
      </w:pPr>
      <w:r>
        <w:rPr>
          <w:sz w:val="20"/>
        </w:rPr>
        <w:t xml:space="preserve">18. Уполномоченный высшим исполнительным органом государственной власти субъекта Российской Федерации орган ежемесячно представляет в Министерство цифрового развития, связи и массовых коммуникаций Российской Федерации отчет о расходах бюджета субъекта Российской Федерации, в целях софинансирования которых предоставляются субсидия, и отчет о достижении результата использования субсидии.</w:t>
      </w:r>
    </w:p>
    <w:p>
      <w:pPr>
        <w:pStyle w:val="0"/>
        <w:spacing w:before="200" w:line-rule="auto"/>
        <w:ind w:firstLine="540"/>
        <w:jc w:val="both"/>
      </w:pPr>
      <w:r>
        <w:rPr>
          <w:sz w:val="20"/>
        </w:rPr>
        <w:t xml:space="preserve">19. Высший исполнительный орган государственной власти субъекта Российской Федерации в течение 30 рабочих дней со дня завершения проекта по оснащению общеобразовательных организаций ИТ-инфраструктурой для обеспечения безопасного доступа к государственным, муниципальным и иным информационным системам, а также к сети "Интернет" представляет в Министерство цифрового развития, связи и массовых коммуникаций Российской Федерации итоговую отчетность в соответствии с соглашением о предоставлении субсидии (отчет о расходах бюджета субъекта Российской Федерации, в целях софинансирования которых предоставляется субсидия, и отчет о достижении результата использования субсидии).</w:t>
      </w:r>
    </w:p>
    <w:p>
      <w:pPr>
        <w:pStyle w:val="0"/>
        <w:spacing w:before="200" w:line-rule="auto"/>
        <w:ind w:firstLine="540"/>
        <w:jc w:val="both"/>
      </w:pPr>
      <w:r>
        <w:rPr>
          <w:sz w:val="20"/>
        </w:rPr>
        <w:t xml:space="preserve">20. Оценка эффективности использования субсидии осуществляется Министерством цифрового развития, связи и массовых коммуникаций Российской Федерации путем сравнения по итогам каждого календарного года фактически достигнутого субъектом Российской Федерации результата использования субсидии и планового значения результата "доля государственных (муниципальных) общеобразовательных организаций субъекта Российской Федерации, реализующих программы общего образования, в которых сформирована ИТ-инфраструктура, соответствующая стандарту "Цифровая школа", для обеспечения в помещениях безопасного доступа к государственным, муниципальным и иным информационным системам, а также к сети "Интернет", в общем количестве общеобразовательных организаций субъекта Российской Федерации, реализующих программы общего образования".</w:t>
      </w:r>
    </w:p>
    <w:p>
      <w:pPr>
        <w:pStyle w:val="0"/>
        <w:spacing w:before="200" w:line-rule="auto"/>
        <w:ind w:firstLine="540"/>
        <w:jc w:val="both"/>
      </w:pPr>
      <w:r>
        <w:rPr>
          <w:sz w:val="20"/>
        </w:rPr>
        <w:t xml:space="preserve">21. Порядок и условия возврата средств из бюджета субъекта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субсидий,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w:history="0" r:id="rId260"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61"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и </w:t>
      </w:r>
      <w:hyperlink w:history="0" r:id="rId262"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20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22. Ответственность за нецелевое использование субсидии, иные нарушения условий предоставления субсидии, а также недостоверность представляемых в Министерство цифрового развития, связи и массовых коммуникаций Российской Федерации сведений об осуществлении расходов бюджета субъекта Российской Федерации, в целях софинансирования которых предоставляется субсидия, возлагается на высший исполнительный орган государственной власти субъекта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23. Контроль за соблюдением субъектами Российской Федерации условий предоставления субсидий осуществляется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35</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ind w:firstLine="540"/>
        <w:jc w:val="both"/>
      </w:pPr>
      <w:r>
        <w:rPr>
          <w:sz w:val="20"/>
        </w:rPr>
      </w:r>
    </w:p>
    <w:bookmarkStart w:id="2310" w:name="P2310"/>
    <w:bookmarkEnd w:id="2310"/>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w:t>
      </w:r>
    </w:p>
    <w:p>
      <w:pPr>
        <w:pStyle w:val="2"/>
        <w:jc w:val="center"/>
      </w:pPr>
      <w:r>
        <w:rPr>
          <w:sz w:val="20"/>
        </w:rPr>
        <w:t xml:space="preserve">БЮДЖЕТУ СВЕРДЛОВСКОЙ ОБЛАСТИ В ЦЕЛЯХ СОФИНАНСИРОВАНИЯ</w:t>
      </w:r>
    </w:p>
    <w:p>
      <w:pPr>
        <w:pStyle w:val="2"/>
        <w:jc w:val="center"/>
      </w:pPr>
      <w:r>
        <w:rPr>
          <w:sz w:val="20"/>
        </w:rPr>
        <w:t xml:space="preserve">РАСХОДНЫХ ОБЯЗАТЕЛЬСТВ СВЕРДЛОВСКОЙ ОБЛАСТИ,</w:t>
      </w:r>
    </w:p>
    <w:p>
      <w:pPr>
        <w:pStyle w:val="2"/>
        <w:jc w:val="center"/>
      </w:pPr>
      <w:r>
        <w:rPr>
          <w:sz w:val="20"/>
        </w:rPr>
        <w:t xml:space="preserve">ВОЗНИКАЮЩИХ ПРИ РЕАЛИЗАЦИИ МЕРОПРИЯТИЙ ПО СОЗДАНИЮ</w:t>
      </w:r>
    </w:p>
    <w:p>
      <w:pPr>
        <w:pStyle w:val="2"/>
        <w:jc w:val="center"/>
      </w:pPr>
      <w:r>
        <w:rPr>
          <w:sz w:val="20"/>
        </w:rPr>
        <w:t xml:space="preserve">ИНФОРМАЦИОННО-КОММУНИКАЦИОННОЙ, ТЕЛЕКОММУНИКАЦИОННОЙ</w:t>
      </w:r>
    </w:p>
    <w:p>
      <w:pPr>
        <w:pStyle w:val="2"/>
        <w:jc w:val="center"/>
      </w:pPr>
      <w:r>
        <w:rPr>
          <w:sz w:val="20"/>
        </w:rPr>
        <w:t xml:space="preserve">И ВЕЩАТЕЛЬНОЙ ИНФРАСТРУКТУРЫ ПРИ ПОДГОТОВКЕ</w:t>
      </w:r>
    </w:p>
    <w:p>
      <w:pPr>
        <w:pStyle w:val="2"/>
        <w:jc w:val="center"/>
      </w:pPr>
      <w:r>
        <w:rPr>
          <w:sz w:val="20"/>
        </w:rPr>
        <w:t xml:space="preserve">И ПРОВЕДЕНИИ XXXII ВСЕМИРНОЙ ЛЕТНЕЙ УНИВЕРСИАДЫ</w:t>
      </w:r>
    </w:p>
    <w:p>
      <w:pPr>
        <w:pStyle w:val="2"/>
        <w:jc w:val="center"/>
      </w:pPr>
      <w:r>
        <w:rPr>
          <w:sz w:val="20"/>
        </w:rPr>
        <w:t xml:space="preserve">2023 ГОДА В Г. ЕКАТЕРИНБУРГЕ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63" w:tooltip="Постановление Правительства РФ от 24.11.2021 N 2018 &quot;О внесении изменений в государственную программу Российской Федерации &quot;Информационное общество&quot; {КонсультантПлюс}">
              <w:r>
                <w:rPr>
                  <w:sz w:val="20"/>
                  <w:color w:val="0000ff"/>
                </w:rPr>
                <w:t xml:space="preserve">Постановлением</w:t>
              </w:r>
            </w:hyperlink>
            <w:r>
              <w:rPr>
                <w:sz w:val="20"/>
                <w:color w:val="392c69"/>
              </w:rPr>
              <w:t xml:space="preserve"> Правительства РФ от 24.11.2021 N 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цели, условия и порядок предоставления субсидии из федерального бюджета бюджету Свердловской области в целях софинансирования расходных обязательств Свердловской области, возникающих при реализации мероприятий по созданию информационно-коммуникационной, телекоммуникационной и вещательной инфраструктуры при подготовке и проведении XXXII Всемирной летней универсиады 2023 года в г. Екатеринбурге, предусмотренных концепцией создания информационно-коммуникационной, телекоммуникационной и вещательной инфраструктуры в целях осуществления мероприятий по подготовке и проведению XXXII Всемирной летней универсиады (Всемирных летних студенческих игр) 2023 года в г. Екатеринбурге, утвержденной организационным комитетом по подготовке и проведению XXXII Всемирной летней универсиады 2023 года в г. Екатеринбурге, образованным </w:t>
      </w:r>
      <w:hyperlink w:history="0" r:id="rId264" w:tooltip="Ссылка на КонсультантПлюс">
        <w:r>
          <w:rPr>
            <w:sz w:val="20"/>
            <w:color w:val="0000ff"/>
          </w:rPr>
          <w:t xml:space="preserve">распоряжением</w:t>
        </w:r>
      </w:hyperlink>
      <w:r>
        <w:rPr>
          <w:sz w:val="20"/>
        </w:rPr>
        <w:t xml:space="preserve"> Правительства Российской Федерации от 12 сентября 2019 г. N 2057-р (далее соответственно - мероприятия, субсидия).</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субсидии на цели, указанные в </w:t>
      </w:r>
      <w:hyperlink w:history="0" r:id="rId265" w:tooltip="Постановление Правительства РФ от 15.04.2014 N 313 (ред. от 24.11.2021) &quot;Об утверждении государственной программы Российской Федерации &quot;Информационное общество&quot; ------------ Недействующая редакция {КонсультантПлюс}">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Условиями предоставления субсидии являются:</w:t>
      </w:r>
    </w:p>
    <w:p>
      <w:pPr>
        <w:pStyle w:val="0"/>
        <w:spacing w:before="200" w:line-rule="auto"/>
        <w:ind w:firstLine="540"/>
        <w:jc w:val="both"/>
      </w:pPr>
      <w:r>
        <w:rPr>
          <w:sz w:val="20"/>
        </w:rPr>
        <w:t xml:space="preserve">а) наличие утвержденного правовым актом Свердловской области перечня мероприятий, при реализации которых возникают расходные обязательства Свердловской области, в целях софинансирования которых предоставляется субсидия;</w:t>
      </w:r>
    </w:p>
    <w:p>
      <w:pPr>
        <w:pStyle w:val="0"/>
        <w:spacing w:before="200" w:line-rule="auto"/>
        <w:ind w:firstLine="540"/>
        <w:jc w:val="both"/>
      </w:pPr>
      <w:r>
        <w:rPr>
          <w:sz w:val="20"/>
        </w:rPr>
        <w:t xml:space="preserve">б) наличие в бюджете Свердловской области бюджетных ассигнований на исполнение расходного обязательства Свердловской области,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порядок определения объема указанных ассигнований;</w:t>
      </w:r>
    </w:p>
    <w:p>
      <w:pPr>
        <w:pStyle w:val="0"/>
        <w:spacing w:before="200" w:line-rule="auto"/>
        <w:ind w:firstLine="540"/>
        <w:jc w:val="both"/>
      </w:pPr>
      <w:r>
        <w:rPr>
          <w:sz w:val="20"/>
        </w:rPr>
        <w:t xml:space="preserve">в) заключение соглашения о предоставлении субсидии между Министерством цифрового развития, связи и массовых коммуникаций Российской Федерации и Правительством Свердловской области в соответствии с </w:t>
      </w:r>
      <w:hyperlink w:history="0" r:id="rId266"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w:history="0" r:id="rId26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типовой формой</w:t>
        </w:r>
      </w:hyperlink>
      <w:r>
        <w:rPr>
          <w:sz w:val="20"/>
        </w:rPr>
        <w:t xml:space="preserve">, утвержденной Министерством финансов Российской Федерации (далее соответственно - Правила формирования, предоставления и распределения субсидий, соглашение).</w:t>
      </w:r>
    </w:p>
    <w:p>
      <w:pPr>
        <w:pStyle w:val="0"/>
        <w:spacing w:before="200" w:line-rule="auto"/>
        <w:ind w:firstLine="540"/>
        <w:jc w:val="both"/>
      </w:pPr>
      <w:r>
        <w:rPr>
          <w:sz w:val="20"/>
        </w:rPr>
        <w:t xml:space="preserve">4. Предоставление субсидии осуществляется на основании соглашения.</w:t>
      </w:r>
    </w:p>
    <w:p>
      <w:pPr>
        <w:pStyle w:val="0"/>
        <w:spacing w:before="200" w:line-rule="auto"/>
        <w:ind w:firstLine="540"/>
        <w:jc w:val="both"/>
      </w:pPr>
      <w:r>
        <w:rPr>
          <w:sz w:val="20"/>
        </w:rPr>
        <w:t xml:space="preserve">5. Предельный уровень софинансирования из федерального бюджета расходного обязательства Свердловской области определяется в соответствии с </w:t>
      </w:r>
      <w:hyperlink w:history="0" r:id="rId268"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13</w:t>
        </w:r>
      </w:hyperlink>
      <w:r>
        <w:rPr>
          <w:sz w:val="20"/>
        </w:rPr>
        <w:t xml:space="preserve"> Правил формирования, предоставления и распределения субсидий и составляет 99 процентов.</w:t>
      </w:r>
    </w:p>
    <w:p>
      <w:pPr>
        <w:pStyle w:val="0"/>
        <w:spacing w:before="200" w:line-rule="auto"/>
        <w:ind w:firstLine="540"/>
        <w:jc w:val="both"/>
      </w:pPr>
      <w:r>
        <w:rPr>
          <w:sz w:val="20"/>
        </w:rPr>
        <w:t xml:space="preserve">6. Оценка эффективности использования субсидии осуществляется Министерством цифрового развития, связи и массовых коммуникаций Российской Федерации на основании следующих результатов использования субсидии, значение которых устанавливается соглашением:</w:t>
      </w:r>
    </w:p>
    <w:p>
      <w:pPr>
        <w:pStyle w:val="0"/>
        <w:spacing w:before="200" w:line-rule="auto"/>
        <w:ind w:firstLine="540"/>
        <w:jc w:val="both"/>
      </w:pPr>
      <w:r>
        <w:rPr>
          <w:sz w:val="20"/>
        </w:rPr>
        <w:t xml:space="preserve">а) доля объектов XXXII Всемирной летней универсиады 2023 года в г. Екатеринбурге, подключенных к мультисервисной сети передачи данных указанной универсиады, в общем числе объектов XXXII Всемирной летней универсиады 2023 года в г. Екатеринбурге;</w:t>
      </w:r>
    </w:p>
    <w:p>
      <w:pPr>
        <w:pStyle w:val="0"/>
        <w:spacing w:before="200" w:line-rule="auto"/>
        <w:ind w:firstLine="540"/>
        <w:jc w:val="both"/>
      </w:pPr>
      <w:r>
        <w:rPr>
          <w:sz w:val="20"/>
        </w:rPr>
        <w:t xml:space="preserve">б) доля информационных систем (программных модулей), задействованных при подготовке и проведении XXXII Всемирной летней универсиады 2023 года в г. Екатеринбурге, в общем числе программных модулей единой информационной системы для подготовки и проведения XXIX Всемирной зимней универсиады 2019 года в г. Красноярске, размещенных в Национальном фонде алгоритмов и программ для электронных вычислительных машин.</w:t>
      </w:r>
    </w:p>
    <w:p>
      <w:pPr>
        <w:pStyle w:val="0"/>
        <w:spacing w:before="200" w:line-rule="auto"/>
        <w:ind w:firstLine="540"/>
        <w:jc w:val="both"/>
      </w:pPr>
      <w:r>
        <w:rPr>
          <w:sz w:val="20"/>
        </w:rPr>
        <w:t xml:space="preserve">7. Оценка эффективности использования субсидии осуществляется путем сравнения значений результатов использования субсидии, установленных соглашением, и фактически достигнутых значений результатов использования субсидии.</w:t>
      </w:r>
    </w:p>
    <w:p>
      <w:pPr>
        <w:pStyle w:val="0"/>
        <w:spacing w:before="200" w:line-rule="auto"/>
        <w:ind w:firstLine="540"/>
        <w:jc w:val="both"/>
      </w:pPr>
      <w:r>
        <w:rPr>
          <w:sz w:val="20"/>
        </w:rPr>
        <w:t xml:space="preserve">8. Перечисление субсидии осуществляется в установленном порядке на единый счет бюджета, открытый финансовому органу Свердловской области в территориальном органе Федерального казначейства.</w:t>
      </w:r>
    </w:p>
    <w:p>
      <w:pPr>
        <w:pStyle w:val="0"/>
        <w:spacing w:before="200" w:line-rule="auto"/>
        <w:ind w:firstLine="540"/>
        <w:jc w:val="both"/>
      </w:pPr>
      <w:r>
        <w:rPr>
          <w:sz w:val="20"/>
        </w:rPr>
        <w:t xml:space="preserve">9. Правительство Свердловской области представляет в государственной интегрированной информационной системе управления общественными финансами "Электронный бюджет" в Министерство цифрового развития, связи и массовых коммуникаций Российской Федерации:</w:t>
      </w:r>
    </w:p>
    <w:p>
      <w:pPr>
        <w:pStyle w:val="0"/>
        <w:spacing w:before="200" w:line-rule="auto"/>
        <w:ind w:firstLine="540"/>
        <w:jc w:val="both"/>
      </w:pPr>
      <w:r>
        <w:rPr>
          <w:sz w:val="20"/>
        </w:rPr>
        <w:t xml:space="preserve">а) отчет о расходах бюджета Свердловской области, в целях софинансирования которых предоставляется субсидия, ежеквартально, не позднее 15-го числа месяца, следующего за отчетным кварталом, по форме, установленной соглашением;</w:t>
      </w:r>
    </w:p>
    <w:p>
      <w:pPr>
        <w:pStyle w:val="0"/>
        <w:spacing w:before="200" w:line-rule="auto"/>
        <w:ind w:firstLine="540"/>
        <w:jc w:val="both"/>
      </w:pPr>
      <w:r>
        <w:rPr>
          <w:sz w:val="20"/>
        </w:rPr>
        <w:t xml:space="preserve">б) отчет о достижении значений результатов использования субсидии ежеквартально, не позднее 15-го числа месяца, следующего за отчетным кварталом, по форме, установленной соглашением.</w:t>
      </w:r>
    </w:p>
    <w:p>
      <w:pPr>
        <w:pStyle w:val="0"/>
        <w:spacing w:before="200" w:line-rule="auto"/>
        <w:ind w:firstLine="540"/>
        <w:jc w:val="both"/>
      </w:pPr>
      <w:r>
        <w:rPr>
          <w:sz w:val="20"/>
        </w:rPr>
        <w:t xml:space="preserve">10. В случае если Свердловской областью по состоянию на 31 декабря года предоставления субсидии допущены нарушения обязательств, предусмотренных соглашением, 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Свердловской области в федеральный бюджет до 1 июня года, следующего за годом предоставления субсидии, рассчитывается в соответствии с </w:t>
      </w:r>
      <w:hyperlink w:history="0" r:id="rId269"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70"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11. Ответственность за достоверность представляемых Министерству цифрового развития, связи и массовых коммуникаций Российской Федерации сведений, предусмотренных настоящими Правилами, возлагается на Правительство Свердловской области.</w:t>
      </w:r>
    </w:p>
    <w:p>
      <w:pPr>
        <w:pStyle w:val="0"/>
        <w:spacing w:before="200" w:line-rule="auto"/>
        <w:ind w:firstLine="540"/>
        <w:jc w:val="both"/>
      </w:pPr>
      <w:r>
        <w:rPr>
          <w:sz w:val="20"/>
        </w:rPr>
        <w:t xml:space="preserve">12. В случае нецелевого использования Свердловской областью бюджетных средств, источником софинансирования которых является субсидия, к ней применяются бюджетные меры принуждения, предусмотренные бюджетным законодательством Российской Федерации.</w:t>
      </w:r>
    </w:p>
    <w:p>
      <w:pPr>
        <w:pStyle w:val="0"/>
        <w:spacing w:before="200" w:line-rule="auto"/>
        <w:ind w:firstLine="540"/>
        <w:jc w:val="both"/>
      </w:pPr>
      <w:r>
        <w:rPr>
          <w:sz w:val="20"/>
        </w:rPr>
        <w:t xml:space="preserve">13. Освобождение Свердловской области от применения мер ответственности, предусмотренных </w:t>
      </w:r>
      <w:hyperlink w:history="0" r:id="rId271"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16</w:t>
        </w:r>
      </w:hyperlink>
      <w:r>
        <w:rPr>
          <w:sz w:val="20"/>
        </w:rPr>
        <w:t xml:space="preserve"> Правил формирования, предоставления и распределения субсидий, осуществляется в соответствии с </w:t>
      </w:r>
      <w:hyperlink w:history="0" r:id="rId272"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20</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14. Контроль за соблюдением Свердловской областью условий использования субсидии осуществляется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36</w:t>
      </w:r>
    </w:p>
    <w:p>
      <w:pPr>
        <w:pStyle w:val="0"/>
        <w:jc w:val="right"/>
      </w:pPr>
      <w:r>
        <w:rPr>
          <w:sz w:val="20"/>
        </w:rPr>
        <w:t xml:space="preserve">к государственной программе</w:t>
      </w:r>
    </w:p>
    <w:p>
      <w:pPr>
        <w:pStyle w:val="0"/>
        <w:jc w:val="right"/>
      </w:pPr>
      <w:r>
        <w:rPr>
          <w:sz w:val="20"/>
        </w:rPr>
        <w:t xml:space="preserve">Российской Федерации</w:t>
      </w:r>
    </w:p>
    <w:p>
      <w:pPr>
        <w:pStyle w:val="0"/>
        <w:jc w:val="right"/>
      </w:pPr>
      <w:r>
        <w:rPr>
          <w:sz w:val="20"/>
        </w:rPr>
        <w:t xml:space="preserve">"Информационное общество"</w:t>
      </w:r>
    </w:p>
    <w:p>
      <w:pPr>
        <w:pStyle w:val="0"/>
        <w:jc w:val="center"/>
      </w:pPr>
      <w:r>
        <w:rPr>
          <w:sz w:val="20"/>
        </w:rPr>
      </w:r>
    </w:p>
    <w:bookmarkStart w:id="2353" w:name="P2353"/>
    <w:bookmarkEnd w:id="2353"/>
    <w:p>
      <w:pPr>
        <w:pStyle w:val="2"/>
        <w:jc w:val="center"/>
      </w:pPr>
      <w:r>
        <w:rPr>
          <w:sz w:val="20"/>
        </w:rPr>
        <w:t xml:space="preserve">ПРАВИЛА</w:t>
      </w:r>
    </w:p>
    <w:p>
      <w:pPr>
        <w:pStyle w:val="2"/>
        <w:jc w:val="center"/>
      </w:pPr>
      <w:r>
        <w:rPr>
          <w:sz w:val="20"/>
        </w:rPr>
        <w:t xml:space="preserve">ПРЕДОСТАВЛЕНИЯ СУБСИДИИ ИЗ ФЕДЕРАЛЬНОГО БЮДЖЕТА БЮДЖЕТУ</w:t>
      </w:r>
    </w:p>
    <w:p>
      <w:pPr>
        <w:pStyle w:val="2"/>
        <w:jc w:val="center"/>
      </w:pPr>
      <w:r>
        <w:rPr>
          <w:sz w:val="20"/>
        </w:rPr>
        <w:t xml:space="preserve">ЧУКОТСКОГО АВТОНОМНОГО ОКРУГА В ЦЕЛЯХ СОФИНАНСИРОВАНИЯ</w:t>
      </w:r>
    </w:p>
    <w:p>
      <w:pPr>
        <w:pStyle w:val="2"/>
        <w:jc w:val="center"/>
      </w:pPr>
      <w:r>
        <w:rPr>
          <w:sz w:val="20"/>
        </w:rPr>
        <w:t xml:space="preserve">РАСХОДНЫХ ОБЯЗАТЕЛЬСТВ ЧУКОТСКОГО АВТОНОМНОГО ОКРУГА,</w:t>
      </w:r>
    </w:p>
    <w:p>
      <w:pPr>
        <w:pStyle w:val="2"/>
        <w:jc w:val="center"/>
      </w:pPr>
      <w:r>
        <w:rPr>
          <w:sz w:val="20"/>
        </w:rPr>
        <w:t xml:space="preserve">ВОЗНИКАЮЩИХ ПРИ ОКАЗАНИИ ГОСУДАРСТВЕННОЙ ПОДДЕРЖКИ</w:t>
      </w:r>
    </w:p>
    <w:p>
      <w:pPr>
        <w:pStyle w:val="2"/>
        <w:jc w:val="center"/>
      </w:pPr>
      <w:r>
        <w:rPr>
          <w:sz w:val="20"/>
        </w:rPr>
        <w:t xml:space="preserve">ОПЕРАТОРАМ СВЯЗИ, ОКАЗЫВАЮЩИМ УСЛУГИ ДОСТУПА</w:t>
      </w:r>
    </w:p>
    <w:p>
      <w:pPr>
        <w:pStyle w:val="2"/>
        <w:jc w:val="center"/>
      </w:pPr>
      <w:r>
        <w:rPr>
          <w:sz w:val="20"/>
        </w:rPr>
        <w:t xml:space="preserve">К ИНФОРМАЦИОННО-ТЕЛЕКОММУНИКАЦИОННОЙ СЕТИ "ИНТЕРНЕТ"</w:t>
      </w:r>
    </w:p>
    <w:p>
      <w:pPr>
        <w:pStyle w:val="2"/>
        <w:jc w:val="center"/>
      </w:pPr>
      <w:r>
        <w:rPr>
          <w:sz w:val="20"/>
        </w:rPr>
        <w:t xml:space="preserve">НА ТЕРРИТОРИИ ЧУКОТСКОГО АВТОНОМНОГО ОКРУГА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73" w:tooltip="Постановление Правительства РФ от 25.01.2022 N 39 &quot;О внесении изменений в государственную программу Российской Федерации &quot;Информационное общество&quot; и признании утратившим силу постановления Правительства Российской Федерации от 30 ноября 2019 г. N 1545&quot; {КонсультантПлюс}">
              <w:r>
                <w:rPr>
                  <w:sz w:val="20"/>
                  <w:color w:val="0000ff"/>
                </w:rPr>
                <w:t xml:space="preserve">Постановлением</w:t>
              </w:r>
            </w:hyperlink>
            <w:r>
              <w:rPr>
                <w:sz w:val="20"/>
                <w:color w:val="392c69"/>
              </w:rPr>
              <w:t xml:space="preserve"> Правительства РФ от 25.01.2022 N 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2364" w:name="P2364"/>
    <w:bookmarkEnd w:id="2364"/>
    <w:p>
      <w:pPr>
        <w:pStyle w:val="0"/>
        <w:ind w:firstLine="540"/>
        <w:jc w:val="both"/>
      </w:pPr>
      <w:r>
        <w:rPr>
          <w:sz w:val="20"/>
        </w:rPr>
        <w:t xml:space="preserve">1. Настоящие Правила определяют цели, условия и порядок предоставления субсидии из федерального бюджета бюджету Чукотского автономного округа в целях софинансирования расходных обязательств Чукотского автономного округа, возникающих при оказании государственной поддержки операторам связи, оказывающим услуги доступа к информационно-телекоммуникационной сети "Интернет" на территории Чукотского автономного округа, в рамках реализации региональных проектов, обеспечивающих достижение целей, показателей и результатов федерального </w:t>
      </w:r>
      <w:hyperlink w:history="0" r:id="rId274" w:tooltip="&quot;Паспорт федерального проекта &quot;Информационная инфраструктура&quot; (утв.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протокол от 28.05.2019 N 9) {КонсультантПлюс}">
        <w:r>
          <w:rPr>
            <w:sz w:val="20"/>
            <w:color w:val="0000ff"/>
          </w:rPr>
          <w:t xml:space="preserve">проекта</w:t>
        </w:r>
      </w:hyperlink>
      <w:r>
        <w:rPr>
          <w:sz w:val="20"/>
        </w:rPr>
        <w:t xml:space="preserve"> "Информационная инфраструктура", входящего в состав национальной </w:t>
      </w:r>
      <w:hyperlink w:history="0" r:id="rId275"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программы</w:t>
        </w:r>
      </w:hyperlink>
      <w:r>
        <w:rPr>
          <w:sz w:val="20"/>
        </w:rPr>
        <w:t xml:space="preserve"> "Цифровая экономика Российской Федерации" (далее соответственно - субсидия, мероприятия).</w:t>
      </w:r>
    </w:p>
    <w:p>
      <w:pPr>
        <w:pStyle w:val="0"/>
        <w:spacing w:before="200" w:line-rule="auto"/>
        <w:ind w:firstLine="540"/>
        <w:jc w:val="both"/>
      </w:pPr>
      <w:r>
        <w:rPr>
          <w:sz w:val="20"/>
        </w:rPr>
        <w:t xml:space="preserve">2. Субсидия предоставляется в пределах лимитов бюджетных обязательств, доведенных в установленном порядке до Министерства цифрового развития, связи и массовых коммуникаций Российской Федерации как получателя средств федерального бюджета на предоставление субсидии на цели, указанные в </w:t>
      </w:r>
      <w:hyperlink w:history="0" w:anchor="P2364" w:tooltip="1. Настоящие Правила определяют цели, условия и порядок предоставления субсидии из федерального бюджета бюджету Чукотского автономного округа в целях софинансирования расходных обязательств Чукотского автономного округа, возникающих при оказании государственной поддержки операторам связи, оказывающим услуги доступа к информационно-телекоммуникационной сети &quot;Интернет&quot; на территории Чукотского автономного округа, в рамках реализации региональных проектов, обеспечивающих достижение целей, показателей и резу...">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3. Субсидия предоставляется при соблюдении следующих условий:</w:t>
      </w:r>
    </w:p>
    <w:p>
      <w:pPr>
        <w:pStyle w:val="0"/>
        <w:spacing w:before="200" w:line-rule="auto"/>
        <w:ind w:firstLine="540"/>
        <w:jc w:val="both"/>
      </w:pPr>
      <w:r>
        <w:rPr>
          <w:sz w:val="20"/>
        </w:rPr>
        <w:t xml:space="preserve">а) наличие утвержденного правовым актом Чукотского автономного округа перечня мероприятий, при реализации которых возникают расходные обязательства Чукотского автономного округа, в целях софинансирования которых предоставляется субсидия, в соответствии с требованиями нормативных правовых актов Российской Федерации;</w:t>
      </w:r>
    </w:p>
    <w:p>
      <w:pPr>
        <w:pStyle w:val="0"/>
        <w:spacing w:before="200" w:line-rule="auto"/>
        <w:ind w:firstLine="540"/>
        <w:jc w:val="both"/>
      </w:pPr>
      <w:r>
        <w:rPr>
          <w:sz w:val="20"/>
        </w:rPr>
        <w:t xml:space="preserve">б) наличие в бюджете Чукотского автономного округа бюджетных ассигнований на исполнение расходного обязательства Чукотского автономного округа, софинансирование которого осуществляется из федерального бюджета, в объеме, необходимом для его исполнения;</w:t>
      </w:r>
    </w:p>
    <w:p>
      <w:pPr>
        <w:pStyle w:val="0"/>
        <w:spacing w:before="200" w:line-rule="auto"/>
        <w:ind w:firstLine="540"/>
        <w:jc w:val="both"/>
      </w:pPr>
      <w:r>
        <w:rPr>
          <w:sz w:val="20"/>
        </w:rPr>
        <w:t xml:space="preserve">в) заключение соглашения о предоставлении субсидии (далее - соглашение) в соответствии с </w:t>
      </w:r>
      <w:hyperlink w:history="0" r:id="rId276"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0"/>
        <w:spacing w:before="200" w:line-rule="auto"/>
        <w:ind w:firstLine="540"/>
        <w:jc w:val="both"/>
      </w:pPr>
      <w:r>
        <w:rPr>
          <w:sz w:val="20"/>
        </w:rPr>
        <w:t xml:space="preserve">4. Предоставление субсидии осуществляется на основании соглашения, заключаемого с использованием государственной интегрированной информационной системы управления общественными финансами "Электронный бюджет" между Министерством цифрового развития, связи и массовых коммуникаций Российской Федерации и Правительством Чукотского автономного округа в соответствии с типовой </w:t>
      </w:r>
      <w:hyperlink w:history="0" r:id="rId27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утвержденной Министерством финансов Российской Федерации.</w:t>
      </w:r>
    </w:p>
    <w:p>
      <w:pPr>
        <w:pStyle w:val="0"/>
        <w:spacing w:before="200" w:line-rule="auto"/>
        <w:ind w:firstLine="540"/>
        <w:jc w:val="both"/>
      </w:pPr>
      <w:r>
        <w:rPr>
          <w:sz w:val="20"/>
        </w:rPr>
        <w:t xml:space="preserve">5. Предельный уровень софинансирования расходного обязательства Чукотского автономного округа из федерального бюджета определяется согласно </w:t>
      </w:r>
      <w:hyperlink w:history="0" r:id="rId278"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пункту 13</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6. Оценка эффективности использования субсидии осуществляется Министерством цифрового развития, связи и массовых коммуникаций Российской Федерации на основании результата использования субсидии, значение которого устанавливается соглашением.</w:t>
      </w:r>
    </w:p>
    <w:p>
      <w:pPr>
        <w:pStyle w:val="0"/>
        <w:spacing w:before="200" w:line-rule="auto"/>
        <w:ind w:firstLine="540"/>
        <w:jc w:val="both"/>
      </w:pPr>
      <w:r>
        <w:rPr>
          <w:sz w:val="20"/>
        </w:rPr>
        <w:t xml:space="preserve">Результатом использования субсидии является обеспечение среднегодового снижения стоимости тарифа на услугу доступа к информационно-телекоммуникационной сети "Интернет", оказываемую операторами связи на территории Чукотского автономного округа, из расчета 1 ГБ трафика - не менее чем на 40 процентов.</w:t>
      </w:r>
    </w:p>
    <w:p>
      <w:pPr>
        <w:pStyle w:val="0"/>
        <w:spacing w:before="200" w:line-rule="auto"/>
        <w:ind w:firstLine="540"/>
        <w:jc w:val="both"/>
      </w:pPr>
      <w:r>
        <w:rPr>
          <w:sz w:val="20"/>
        </w:rPr>
        <w:t xml:space="preserve">7. Оценка эффективности использования субсидии осуществляется путем сравнения значения результата использования субсидии, установленного соглашением, и значения результата использования субсидии, фактически достигнутого по итогам завершения мероприятий.</w:t>
      </w:r>
    </w:p>
    <w:p>
      <w:pPr>
        <w:pStyle w:val="0"/>
        <w:spacing w:before="200" w:line-rule="auto"/>
        <w:ind w:firstLine="540"/>
        <w:jc w:val="both"/>
      </w:pPr>
      <w:r>
        <w:rPr>
          <w:sz w:val="20"/>
        </w:rPr>
        <w:t xml:space="preserve">8. Перечисление субсидии осуществляется в установленном порядке на единый счет бюджета, открытый финансовому органу Чукотского автономного округа в территориальном органе Федерального казначейства.</w:t>
      </w:r>
    </w:p>
    <w:p>
      <w:pPr>
        <w:pStyle w:val="0"/>
        <w:spacing w:before="200" w:line-rule="auto"/>
        <w:ind w:firstLine="540"/>
        <w:jc w:val="both"/>
      </w:pPr>
      <w:r>
        <w:rPr>
          <w:sz w:val="20"/>
        </w:rPr>
        <w:t xml:space="preserve">9. Правительство Чукотского автономного округа представляет в Министерство цифрового развития, связи и массовых коммуникаций Российской Федерации отчетность по формам и в сроки, которые предусмотрены соглашением.</w:t>
      </w:r>
    </w:p>
    <w:p>
      <w:pPr>
        <w:pStyle w:val="0"/>
        <w:spacing w:before="200" w:line-rule="auto"/>
        <w:ind w:firstLine="540"/>
        <w:jc w:val="both"/>
      </w:pPr>
      <w:r>
        <w:rPr>
          <w:sz w:val="20"/>
        </w:rPr>
        <w:t xml:space="preserve">10. В случае если Чукотским автономным округом на 31 декабря года предоставления субсидии были допущены нарушения обязательств по достижению значений результатов использования субсидии, предусмотренных соглашением, и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w:history="0" r:id="rId279"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пунктами 16</w:t>
        </w:r>
      </w:hyperlink>
      <w:r>
        <w:rPr>
          <w:sz w:val="20"/>
        </w:rPr>
        <w:t xml:space="preserve"> - </w:t>
      </w:r>
      <w:hyperlink w:history="0" r:id="rId280"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18</w:t>
        </w:r>
      </w:hyperlink>
      <w:r>
        <w:rPr>
          <w:sz w:val="20"/>
        </w:rPr>
        <w:t xml:space="preserve"> Правил формирования, предоставления и распределения субсидий.</w:t>
      </w:r>
    </w:p>
    <w:p>
      <w:pPr>
        <w:pStyle w:val="0"/>
        <w:spacing w:before="200" w:line-rule="auto"/>
        <w:ind w:firstLine="540"/>
        <w:jc w:val="both"/>
      </w:pPr>
      <w:r>
        <w:rPr>
          <w:sz w:val="20"/>
        </w:rPr>
        <w:t xml:space="preserve">11. Ответственность за достоверность представляемых в Министерство цифрового развития, связи и массовых коммуникаций Российской Федерации сведений и за соблюдение условий предоставления субсидии возлагается на Правительство Чукотского автономного округа.</w:t>
      </w:r>
    </w:p>
    <w:p>
      <w:pPr>
        <w:pStyle w:val="0"/>
        <w:spacing w:before="200" w:line-rule="auto"/>
        <w:ind w:firstLine="540"/>
        <w:jc w:val="both"/>
      </w:pPr>
      <w:r>
        <w:rPr>
          <w:sz w:val="20"/>
        </w:rPr>
        <w:t xml:space="preserve">12. Контроль за соблюдением Чукотским автономным округом условий предоставления субсидии осуществляется Министерством цифрового развития, связи и массовых коммуникаций Российской Федерации и органами государственного финансового контроля.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15.04.2014 N 313</w:t>
            <w:br/>
            <w:t>(ред. от 02.06.2022)</w:t>
            <w:br/>
            <w:t>"Об утверждении государственной программы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3521C03C67AC24A6AB56EFD2D85E950F31C98ADADB0B383579D16AA9FEB1670ED47A1126E762A8DCF26DBDDED2BA8D7B0CB65FA6E6CC4BAR4YED" TargetMode = "External"/>
	<Relationship Id="rId8" Type="http://schemas.openxmlformats.org/officeDocument/2006/relationships/hyperlink" Target="consultantplus://offline/ref=23521C03C67AC24A6AB56EFD2D85E950F31C98A8AEB1B383579D16AA9FEB1670ED47A1126E762A89CC26DBDDED2BA8D7B0CB65FA6E6CC4BAR4YED" TargetMode = "External"/>
	<Relationship Id="rId9" Type="http://schemas.openxmlformats.org/officeDocument/2006/relationships/hyperlink" Target="consultantplus://offline/ref=23521C03C67AC24A6AB56EFD2D85E950F31D9DACA8BAB383579D16AA9FEB1670ED47A1126E762A8DCF26DBDDED2BA8D7B0CB65FA6E6CC4BAR4YED" TargetMode = "External"/>
	<Relationship Id="rId10" Type="http://schemas.openxmlformats.org/officeDocument/2006/relationships/hyperlink" Target="consultantplus://offline/ref=23521C03C67AC24A6AB56EFD2D85E950F31C98AEA0BDB383579D16AA9FEB1670ED47A1126E762A8DCF26DBDDED2BA8D7B0CB65FA6E6CC4BAR4YED" TargetMode = "External"/>
	<Relationship Id="rId11" Type="http://schemas.openxmlformats.org/officeDocument/2006/relationships/hyperlink" Target="consultantplus://offline/ref=23521C03C67AC24A6AB56EFD2D85E950F51F9EAEA9BBB383579D16AA9FEB1670ED47A1126E762A8EC326DBDDED2BA8D7B0CB65FA6E6CC4BAR4YED" TargetMode = "External"/>
	<Relationship Id="rId12" Type="http://schemas.openxmlformats.org/officeDocument/2006/relationships/hyperlink" Target="consultantplus://offline/ref=23521C03C67AC24A6AB56EFD2D85E950F51D9BACADBAB383579D16AA9FEB1670ED47A1126E762A8DCF26DBDDED2BA8D7B0CB65FA6E6CC4BAR4YED" TargetMode = "External"/>
	<Relationship Id="rId13" Type="http://schemas.openxmlformats.org/officeDocument/2006/relationships/hyperlink" Target="consultantplus://offline/ref=23521C03C67AC24A6AB56EFD2D85E950F51D9BADABB8B383579D16AA9FEB1670ED47A1126E762A8CCE26DBDDED2BA8D7B0CB65FA6E6CC4BAR4YED" TargetMode = "External"/>
	<Relationship Id="rId14" Type="http://schemas.openxmlformats.org/officeDocument/2006/relationships/hyperlink" Target="consultantplus://offline/ref=23521C03C67AC24A6AB56EFD2D85E950F51D9BACACBBB383579D16AA9FEB1670ED47A1126E762A8CCB26DBDDED2BA8D7B0CB65FA6E6CC4BAR4YED" TargetMode = "External"/>
	<Relationship Id="rId15" Type="http://schemas.openxmlformats.org/officeDocument/2006/relationships/hyperlink" Target="consultantplus://offline/ref=23521C03C67AC24A6AB56EFD2D85E950F31599A6ABB8B383579D16AA9FEB1670ED47A1126E762A8DCF26DBDDED2BA8D7B0CB65FA6E6CC4BAR4YED" TargetMode = "External"/>
	<Relationship Id="rId16" Type="http://schemas.openxmlformats.org/officeDocument/2006/relationships/hyperlink" Target="consultantplus://offline/ref=23521C03C67AC24A6AB56EFD2D85E950F3159CA6ABB8B383579D16AA9FEB1670ED47A1126E762A8DCF26DBDDED2BA8D7B0CB65FA6E6CC4BAR4YED" TargetMode = "External"/>
	<Relationship Id="rId17" Type="http://schemas.openxmlformats.org/officeDocument/2006/relationships/hyperlink" Target="consultantplus://offline/ref=23521C03C67AC24A6AB56EFD2D85E950F3149AADA1BCB383579D16AA9FEB1670ED47A1126E762A8DCF26DBDDED2BA8D7B0CB65FA6E6CC4BAR4YED" TargetMode = "External"/>
	<Relationship Id="rId18" Type="http://schemas.openxmlformats.org/officeDocument/2006/relationships/hyperlink" Target="consultantplus://offline/ref=23521C03C67AC24A6AB56EFD2D85E950F51D9BACACBAB383579D16AA9FEB1670ED47A1126E762A8DCF26DBDDED2BA8D7B0CB65FA6E6CC4BAR4YED" TargetMode = "External"/>
	<Relationship Id="rId19" Type="http://schemas.openxmlformats.org/officeDocument/2006/relationships/hyperlink" Target="consultantplus://offline/ref=23521C03C67AC24A6AB56EFD2D85E950F51C9BAAA8BEB383579D16AA9FEB1670ED47A1126E762A8BC926DBDDED2BA8D7B0CB65FA6E6CC4BAR4YED" TargetMode = "External"/>
	<Relationship Id="rId20" Type="http://schemas.openxmlformats.org/officeDocument/2006/relationships/hyperlink" Target="consultantplus://offline/ref=23521C03C67AC24A6AB56EFD2D85E950F51D9BACACB8B383579D16AA9FEB1670ED47A1126E762A8DCF26DBDDED2BA8D7B0CB65FA6E6CC4BAR4YED" TargetMode = "External"/>
	<Relationship Id="rId21" Type="http://schemas.openxmlformats.org/officeDocument/2006/relationships/hyperlink" Target="consultantplus://offline/ref=23521C03C67AC24A6AB56EFD2D85E950F21C9CAAACBEB383579D16AA9FEB1670ED47A1126E762A8DCF26DBDDED2BA8D7B0CB65FA6E6CC4BAR4YED" TargetMode = "External"/>
	<Relationship Id="rId22" Type="http://schemas.openxmlformats.org/officeDocument/2006/relationships/hyperlink" Target="consultantplus://offline/ref=23521C03C67AC24A6AB56EFD2D85E950F51D9BACADB9B383579D16AA9FEB1670ED47A1126E762A8DCF26DBDDED2BA8D7B0CB65FA6E6CC4BAR4YED" TargetMode = "External"/>
	<Relationship Id="rId23" Type="http://schemas.openxmlformats.org/officeDocument/2006/relationships/hyperlink" Target="consultantplus://offline/ref=23521C03C67AC24A6AB56EFD2D85E950F21F9EACA9BFB383579D16AA9FEB1670ED47A1126E762A8DCF26DBDDED2BA8D7B0CB65FA6E6CC4BAR4YED" TargetMode = "External"/>
	<Relationship Id="rId24" Type="http://schemas.openxmlformats.org/officeDocument/2006/relationships/hyperlink" Target="consultantplus://offline/ref=23521C03C67AC24A6AB56EFD2D85E950F21E93ABAABFB383579D16AA9FEB1670ED47A1126E762A8DCF26DBDDED2BA8D7B0CB65FA6E6CC4BAR4YED" TargetMode = "External"/>
	<Relationship Id="rId25" Type="http://schemas.openxmlformats.org/officeDocument/2006/relationships/hyperlink" Target="consultantplus://offline/ref=23521C03C67AC24A6AB56EFD2D85E950F21E93AAAEBEB383579D16AA9FEB1670ED47A1126E762A8DCF26DBDDED2BA8D7B0CB65FA6E6CC4BAR4YED" TargetMode = "External"/>
	<Relationship Id="rId26" Type="http://schemas.openxmlformats.org/officeDocument/2006/relationships/hyperlink" Target="consultantplus://offline/ref=23521C03C67AC24A6AB56EFD2D85E950F21E92AAA9BFB383579D16AA9FEB1670ED47A1126E762A8DCF26DBDDED2BA8D7B0CB65FA6E6CC4BAR4YED" TargetMode = "External"/>
	<Relationship Id="rId27" Type="http://schemas.openxmlformats.org/officeDocument/2006/relationships/hyperlink" Target="consultantplus://offline/ref=23521C03C67AC24A6AB56EFD2D85E950F51D9BACACB1B383579D16AA9FEB1670ED47A1126E762A8DCF26DBDDED2BA8D7B0CB65FA6E6CC4BAR4YED" TargetMode = "External"/>
	<Relationship Id="rId28" Type="http://schemas.openxmlformats.org/officeDocument/2006/relationships/hyperlink" Target="consultantplus://offline/ref=23521C03C67AC24A6AB56EFD2D85E950F2189DA6AAB9B383579D16AA9FEB1670ED47A1126E762A8DCF26DBDDED2BA8D7B0CB65FA6E6CC4BAR4YED" TargetMode = "External"/>
	<Relationship Id="rId29" Type="http://schemas.openxmlformats.org/officeDocument/2006/relationships/hyperlink" Target="consultantplus://offline/ref=23521C03C67AC24A6AB56EFD2D85E950F51C9DA7AFB0B383579D16AA9FEB1670ED47A1126E762A8EC326DBDDED2BA8D7B0CB65FA6E6CC4BAR4YED" TargetMode = "External"/>
	<Relationship Id="rId30" Type="http://schemas.openxmlformats.org/officeDocument/2006/relationships/hyperlink" Target="consultantplus://offline/ref=23521C03C67AC24A6AB56EFD2D85E950F21B9EA8AAB0B383579D16AA9FEB1670ED47A1126E762A8DCF26DBDDED2BA8D7B0CB65FA6E6CC4BAR4YED" TargetMode = "External"/>
	<Relationship Id="rId31" Type="http://schemas.openxmlformats.org/officeDocument/2006/relationships/hyperlink" Target="consultantplus://offline/ref=23521C03C67AC24A6AB56EFD2D85E950F21A9AACACB8B383579D16AA9FEB1670ED47A1126E762A8DCF26DBDDED2BA8D7B0CB65FA6E6CC4BAR4YED" TargetMode = "External"/>
	<Relationship Id="rId32" Type="http://schemas.openxmlformats.org/officeDocument/2006/relationships/hyperlink" Target="consultantplus://offline/ref=23521C03C67AC24A6AB56EFD2D85E950F21A9AACACBAB383579D16AA9FEB1670ED47A1126E762A8DCF26DBDDED2BA8D7B0CB65FA6E6CC4BAR4YED" TargetMode = "External"/>
	<Relationship Id="rId33" Type="http://schemas.openxmlformats.org/officeDocument/2006/relationships/hyperlink" Target="consultantplus://offline/ref=23521C03C67AC24A6AB56EFD2D85E950F51D9BACACBEB383579D16AA9FEB1670ED47A1126E762A8DCF26DBDDED2BA8D7B0CB65FA6E6CC4BAR4YED" TargetMode = "External"/>
	<Relationship Id="rId34" Type="http://schemas.openxmlformats.org/officeDocument/2006/relationships/hyperlink" Target="consultantplus://offline/ref=23521C03C67AC24A6AB56EFD2D85E950F21492A9AFBCB383579D16AA9FEB1670ED47A1126E762A8DCF26DBDDED2BA8D7B0CB65FA6E6CC4BAR4YED" TargetMode = "External"/>
	<Relationship Id="rId35" Type="http://schemas.openxmlformats.org/officeDocument/2006/relationships/hyperlink" Target="consultantplus://offline/ref=23521C03C67AC24A6AB56EFD2D85E950F51D9BACAABFB383579D16AA9FEB1670ED47A1126E762A8DCF26DBDDED2BA8D7B0CB65FA6E6CC4BAR4YED" TargetMode = "External"/>
	<Relationship Id="rId36" Type="http://schemas.openxmlformats.org/officeDocument/2006/relationships/hyperlink" Target="consultantplus://offline/ref=23521C03C67AC24A6AB56EFD2D85E950F51D9AABAFBBB383579D16AA9FEB1670ED47A1126E762A8DCF26DBDDED2BA8D7B0CB65FA6E6CC4BAR4YED" TargetMode = "External"/>
	<Relationship Id="rId37" Type="http://schemas.openxmlformats.org/officeDocument/2006/relationships/hyperlink" Target="consultantplus://offline/ref=23521C03C67AC24A6AB56EFD2D85E950F51D9FABAFB0B383579D16AA9FEB1670ED47A1126E762A8DCF26DBDDED2BA8D7B0CB65FA6E6CC4BAR4YED" TargetMode = "External"/>
	<Relationship Id="rId38" Type="http://schemas.openxmlformats.org/officeDocument/2006/relationships/hyperlink" Target="consultantplus://offline/ref=23521C03C67AC24A6AB56EFD2D85E950F51D9FABA0B9B383579D16AA9FEB1670ED47A1126E762A8DCF26DBDDED2BA8D7B0CB65FA6E6CC4BAR4YED" TargetMode = "External"/>
	<Relationship Id="rId39" Type="http://schemas.openxmlformats.org/officeDocument/2006/relationships/hyperlink" Target="consultantplus://offline/ref=23521C03C67AC24A6AB56EFD2D85E950F51D93AFADB0B383579D16AA9FEB1670ED47A1126E762A8DCF26DBDDED2BA8D7B0CB65FA6E6CC4BAR4YED" TargetMode = "External"/>
	<Relationship Id="rId40" Type="http://schemas.openxmlformats.org/officeDocument/2006/relationships/hyperlink" Target="consultantplus://offline/ref=23521C03C67AC24A6AB56EFD2D85E950F51C93ABAEBDB383579D16AA9FEB1670ED47A1126E762A8DCF26DBDDED2BA8D7B0CB65FA6E6CC4BAR4YED" TargetMode = "External"/>
	<Relationship Id="rId41" Type="http://schemas.openxmlformats.org/officeDocument/2006/relationships/hyperlink" Target="consultantplus://offline/ref=23521C03C67AC24A6AB56EFD2D85E950F51D9BACADB9B383579D16AA9FEB1670ED47A1126E762A8CC926DBDDED2BA8D7B0CB65FA6E6CC4BAR4YED" TargetMode = "External"/>
	<Relationship Id="rId42" Type="http://schemas.openxmlformats.org/officeDocument/2006/relationships/hyperlink" Target="consultantplus://offline/ref=23521C03C67AC24A6AB56EFD2D85E950F0189CAFAEBEB383579D16AA9FEB1670FF47F91E6C71348DC3338D8CABR7YCD" TargetMode = "External"/>
	<Relationship Id="rId43" Type="http://schemas.openxmlformats.org/officeDocument/2006/relationships/hyperlink" Target="consultantplus://offline/ref=23521C03C67AC24A6AB56EFD2D85E950F01F98A9ADB8B383579D16AA9FEB1670FF47F91E6C71348DC3338D8CABR7YCD" TargetMode = "External"/>
	<Relationship Id="rId44" Type="http://schemas.openxmlformats.org/officeDocument/2006/relationships/hyperlink" Target="consultantplus://offline/ref=23521C03C67AC24A6AB56EFD2D85E950F01F9EAFADBDB383579D16AA9FEB1670ED47A1126E762A8DC326DBDDED2BA8D7B0CB65FA6E6CC4BAR4YED" TargetMode = "External"/>
	<Relationship Id="rId45" Type="http://schemas.openxmlformats.org/officeDocument/2006/relationships/hyperlink" Target="consultantplus://offline/ref=23521C03C67AC24A6AB56EFD2D85E950F01F92AAADBBB383579D16AA9FEB1670FF47F91E6C71348DC3338D8CABR7YCD" TargetMode = "External"/>
	<Relationship Id="rId46" Type="http://schemas.openxmlformats.org/officeDocument/2006/relationships/hyperlink" Target="consultantplus://offline/ref=23521C03C67AC24A6AB56EFD2D85E950F01E9FAEABBAB383579D16AA9FEB1670FF47F91E6C71348DC3338D8CABR7YCD" TargetMode = "External"/>
	<Relationship Id="rId47" Type="http://schemas.openxmlformats.org/officeDocument/2006/relationships/hyperlink" Target="consultantplus://offline/ref=23521C03C67AC24A6AB56EFD2D85E950F01E92A6AABAB383579D16AA9FEB1670FF47F91E6C71348DC3338D8CABR7YCD" TargetMode = "External"/>
	<Relationship Id="rId48" Type="http://schemas.openxmlformats.org/officeDocument/2006/relationships/hyperlink" Target="consultantplus://offline/ref=23521C03C67AC24A6AB56EFD2D85E950F01E92AAABBEB383579D16AA9FEB1670FF47F91E6C71348DC3338D8CABR7YCD" TargetMode = "External"/>
	<Relationship Id="rId49" Type="http://schemas.openxmlformats.org/officeDocument/2006/relationships/hyperlink" Target="consultantplus://offline/ref=23521C03C67AC24A6AB56EFD2D85E950F0199BABAFBEB383579D16AA9FEB1670FF47F91E6C71348DC3338D8CABR7YCD" TargetMode = "External"/>
	<Relationship Id="rId50" Type="http://schemas.openxmlformats.org/officeDocument/2006/relationships/hyperlink" Target="consultantplus://offline/ref=23521C03C67AC24A6AB56EFD2D85E950F01992A8ABB8B383579D16AA9FEB1670ED47A1126E762A8DC326DBDDED2BA8D7B0CB65FA6E6CC4BAR4YED" TargetMode = "External"/>
	<Relationship Id="rId51" Type="http://schemas.openxmlformats.org/officeDocument/2006/relationships/hyperlink" Target="consultantplus://offline/ref=23521C03C67AC24A6AB56EFD2D85E950F0189FA7ABB9B383579D16AA9FEB1670ED47A1126E762A8CCC26DBDDED2BA8D7B0CB65FA6E6CC4BAR4YED" TargetMode = "External"/>
	<Relationship Id="rId52" Type="http://schemas.openxmlformats.org/officeDocument/2006/relationships/hyperlink" Target="consultantplus://offline/ref=23521C03C67AC24A6AB56EFD2D85E950F0189CAAA9BFB383579D16AA9FEB1670FF47F91E6C71348DC3338D8CABR7YCD" TargetMode = "External"/>
	<Relationship Id="rId53" Type="http://schemas.openxmlformats.org/officeDocument/2006/relationships/hyperlink" Target="consultantplus://offline/ref=23521C03C67AC24A6AB56EFD2D85E950F0189DA7ABB8B383579D16AA9FEB1670ED47A1126E762A8CCE26DBDDED2BA8D7B0CB65FA6E6CC4BAR4YED" TargetMode = "External"/>
	<Relationship Id="rId54" Type="http://schemas.openxmlformats.org/officeDocument/2006/relationships/hyperlink" Target="consultantplus://offline/ref=23521C03C67AC24A6AB56EFD2D85E950F31C98ADADB0B383579D16AA9FEB1670ED47A1126E762A8DCF26DBDDED2BA8D7B0CB65FA6E6CC4BAR4YED" TargetMode = "External"/>
	<Relationship Id="rId55" Type="http://schemas.openxmlformats.org/officeDocument/2006/relationships/hyperlink" Target="consultantplus://offline/ref=23521C03C67AC24A6AB56EFD2D85E950F31C98A8AEB1B383579D16AA9FEB1670ED47A1126E762A89CC26DBDDED2BA8D7B0CB65FA6E6CC4BAR4YED" TargetMode = "External"/>
	<Relationship Id="rId56" Type="http://schemas.openxmlformats.org/officeDocument/2006/relationships/hyperlink" Target="consultantplus://offline/ref=23521C03C67AC24A6AB56EFD2D85E950F31D9DACA8BAB383579D16AA9FEB1670ED47A1126E762A8DCF26DBDDED2BA8D7B0CB65FA6E6CC4BAR4YED" TargetMode = "External"/>
	<Relationship Id="rId57" Type="http://schemas.openxmlformats.org/officeDocument/2006/relationships/hyperlink" Target="consultantplus://offline/ref=23521C03C67AC24A6AB56EFD2D85E950F31C98AEA0BDB383579D16AA9FEB1670ED47A1126E762A8DCF26DBDDED2BA8D7B0CB65FA6E6CC4BAR4YED" TargetMode = "External"/>
	<Relationship Id="rId58" Type="http://schemas.openxmlformats.org/officeDocument/2006/relationships/hyperlink" Target="consultantplus://offline/ref=23521C03C67AC24A6AB56EFD2D85E950F51F9EAEA9BBB383579D16AA9FEB1670ED47A1126E762A8EC326DBDDED2BA8D7B0CB65FA6E6CC4BAR4YED" TargetMode = "External"/>
	<Relationship Id="rId59" Type="http://schemas.openxmlformats.org/officeDocument/2006/relationships/hyperlink" Target="consultantplus://offline/ref=23521C03C67AC24A6AB56EFD2D85E950F51D9BACADBAB383579D16AA9FEB1670ED47A1126E762A8DCF26DBDDED2BA8D7B0CB65FA6E6CC4BAR4YED" TargetMode = "External"/>
	<Relationship Id="rId60" Type="http://schemas.openxmlformats.org/officeDocument/2006/relationships/hyperlink" Target="consultantplus://offline/ref=23521C03C67AC24A6AB56EFD2D85E950F51D9BADABB8B383579D16AA9FEB1670ED47A1126E762A8CCE26DBDDED2BA8D7B0CB65FA6E6CC4BAR4YED" TargetMode = "External"/>
	<Relationship Id="rId61" Type="http://schemas.openxmlformats.org/officeDocument/2006/relationships/hyperlink" Target="consultantplus://offline/ref=23521C03C67AC24A6AB56EFD2D85E950F51D9BACACBBB383579D16AA9FEB1670ED47A1126E762A8CCB26DBDDED2BA8D7B0CB65FA6E6CC4BAR4YED" TargetMode = "External"/>
	<Relationship Id="rId62" Type="http://schemas.openxmlformats.org/officeDocument/2006/relationships/hyperlink" Target="consultantplus://offline/ref=23521C03C67AC24A6AB56EFD2D85E950F3159CA6ABB8B383579D16AA9FEB1670ED47A1126E762A8DCF26DBDDED2BA8D7B0CB65FA6E6CC4BAR4YED" TargetMode = "External"/>
	<Relationship Id="rId63" Type="http://schemas.openxmlformats.org/officeDocument/2006/relationships/hyperlink" Target="consultantplus://offline/ref=23521C03C67AC24A6AB56EFD2D85E950F3149AADA1BCB383579D16AA9FEB1670ED47A1126E762A8DCF26DBDDED2BA8D7B0CB65FA6E6CC4BAR4YED" TargetMode = "External"/>
	<Relationship Id="rId64" Type="http://schemas.openxmlformats.org/officeDocument/2006/relationships/hyperlink" Target="consultantplus://offline/ref=23521C03C67AC24A6AB56EFD2D85E950F51D9BACACBAB383579D16AA9FEB1670ED47A1126E762A8DCF26DBDDED2BA8D7B0CB65FA6E6CC4BAR4YED" TargetMode = "External"/>
	<Relationship Id="rId65" Type="http://schemas.openxmlformats.org/officeDocument/2006/relationships/hyperlink" Target="consultantplus://offline/ref=23521C03C67AC24A6AB56EFD2D85E950F51C9BAAA8BEB383579D16AA9FEB1670ED47A1126E762A8BC926DBDDED2BA8D7B0CB65FA6E6CC4BAR4YED" TargetMode = "External"/>
	<Relationship Id="rId66" Type="http://schemas.openxmlformats.org/officeDocument/2006/relationships/hyperlink" Target="consultantplus://offline/ref=23521C03C67AC24A6AB56EFD2D85E950F51D9BACACB8B383579D16AA9FEB1670ED47A1126E762A8DCF26DBDDED2BA8D7B0CB65FA6E6CC4BAR4YED" TargetMode = "External"/>
	<Relationship Id="rId67" Type="http://schemas.openxmlformats.org/officeDocument/2006/relationships/hyperlink" Target="consultantplus://offline/ref=23521C03C67AC24A6AB56EFD2D85E950F21C9CAAACBEB383579D16AA9FEB1670ED47A1126E762A8DCF26DBDDED2BA8D7B0CB65FA6E6CC4BAR4YED" TargetMode = "External"/>
	<Relationship Id="rId68" Type="http://schemas.openxmlformats.org/officeDocument/2006/relationships/hyperlink" Target="consultantplus://offline/ref=23521C03C67AC24A6AB56EFD2D85E950F51D9BACADB9B383579D16AA9FEB1670ED47A1126E762A8CCE26DBDDED2BA8D7B0CB65FA6E6CC4BAR4YED" TargetMode = "External"/>
	<Relationship Id="rId69" Type="http://schemas.openxmlformats.org/officeDocument/2006/relationships/hyperlink" Target="consultantplus://offline/ref=23521C03C67AC24A6AB56EFD2D85E950F21F9EACA9BFB383579D16AA9FEB1670ED47A1126E762A8DCF26DBDDED2BA8D7B0CB65FA6E6CC4BAR4YED" TargetMode = "External"/>
	<Relationship Id="rId70" Type="http://schemas.openxmlformats.org/officeDocument/2006/relationships/hyperlink" Target="consultantplus://offline/ref=23521C03C67AC24A6AB56EFD2D85E950F21E93ABAABFB383579D16AA9FEB1670ED47A1126E762A8DCF26DBDDED2BA8D7B0CB65FA6E6CC4BAR4YED" TargetMode = "External"/>
	<Relationship Id="rId71" Type="http://schemas.openxmlformats.org/officeDocument/2006/relationships/hyperlink" Target="consultantplus://offline/ref=23521C03C67AC24A6AB56EFD2D85E950F21E93AAAEBEB383579D16AA9FEB1670ED47A1126E762A8DCF26DBDDED2BA8D7B0CB65FA6E6CC4BAR4YED" TargetMode = "External"/>
	<Relationship Id="rId72" Type="http://schemas.openxmlformats.org/officeDocument/2006/relationships/hyperlink" Target="consultantplus://offline/ref=23521C03C67AC24A6AB56EFD2D85E950F21E92AAA9BFB383579D16AA9FEB1670ED47A1126E762A8DCF26DBDDED2BA8D7B0CB65FA6E6CC4BAR4YED" TargetMode = "External"/>
	<Relationship Id="rId73" Type="http://schemas.openxmlformats.org/officeDocument/2006/relationships/hyperlink" Target="consultantplus://offline/ref=23521C03C67AC24A6AB56EFD2D85E950F51D9BACACB1B383579D16AA9FEB1670ED47A1126E762A8DCF26DBDDED2BA8D7B0CB65FA6E6CC4BAR4YED" TargetMode = "External"/>
	<Relationship Id="rId74" Type="http://schemas.openxmlformats.org/officeDocument/2006/relationships/hyperlink" Target="consultantplus://offline/ref=23521C03C67AC24A6AB56EFD2D85E950F2189DA6AAB9B383579D16AA9FEB1670ED47A1126E762A8DCF26DBDDED2BA8D7B0CB65FA6E6CC4BAR4YED" TargetMode = "External"/>
	<Relationship Id="rId75" Type="http://schemas.openxmlformats.org/officeDocument/2006/relationships/hyperlink" Target="consultantplus://offline/ref=23521C03C67AC24A6AB56EFD2D85E950F51C9DA7AFB0B383579D16AA9FEB1670ED47A1126E762A8EC326DBDDED2BA8D7B0CB65FA6E6CC4BAR4YED" TargetMode = "External"/>
	<Relationship Id="rId76" Type="http://schemas.openxmlformats.org/officeDocument/2006/relationships/hyperlink" Target="consultantplus://offline/ref=23521C03C67AC24A6AB56EFD2D85E950F21B9EA8AAB0B383579D16AA9FEB1670ED47A1126E762A8DCF26DBDDED2BA8D7B0CB65FA6E6CC4BAR4YED" TargetMode = "External"/>
	<Relationship Id="rId77" Type="http://schemas.openxmlformats.org/officeDocument/2006/relationships/hyperlink" Target="consultantplus://offline/ref=23521C03C67AC24A6AB56EFD2D85E950F21A9AACACB8B383579D16AA9FEB1670ED47A1126E762A8DCF26DBDDED2BA8D7B0CB65FA6E6CC4BAR4YED" TargetMode = "External"/>
	<Relationship Id="rId78" Type="http://schemas.openxmlformats.org/officeDocument/2006/relationships/hyperlink" Target="consultantplus://offline/ref=23521C03C67AC24A6AB56EFD2D85E950F21A9AACACBAB383579D16AA9FEB1670ED47A1126E762A8DCF26DBDDED2BA8D7B0CB65FA6E6CC4BAR4YED" TargetMode = "External"/>
	<Relationship Id="rId79" Type="http://schemas.openxmlformats.org/officeDocument/2006/relationships/hyperlink" Target="consultantplus://offline/ref=23521C03C67AC24A6AB56EFD2D85E950F51D9BACACBEB383579D16AA9FEB1670ED47A1126E762A8DCF26DBDDED2BA8D7B0CB65FA6E6CC4BAR4YED" TargetMode = "External"/>
	<Relationship Id="rId80" Type="http://schemas.openxmlformats.org/officeDocument/2006/relationships/hyperlink" Target="consultantplus://offline/ref=23521C03C67AC24A6AB56EFD2D85E950F21492A9AFBCB383579D16AA9FEB1670ED47A1126E762A8DCF26DBDDED2BA8D7B0CB65FA6E6CC4BAR4YED" TargetMode = "External"/>
	<Relationship Id="rId81" Type="http://schemas.openxmlformats.org/officeDocument/2006/relationships/hyperlink" Target="consultantplus://offline/ref=23521C03C67AC24A6AB56EFD2D85E950F51D9BACAABFB383579D16AA9FEB1670ED47A1126E762A8DCF26DBDDED2BA8D7B0CB65FA6E6CC4BAR4YED" TargetMode = "External"/>
	<Relationship Id="rId82" Type="http://schemas.openxmlformats.org/officeDocument/2006/relationships/hyperlink" Target="consultantplus://offline/ref=23521C03C67AC24A6AB56EFD2D85E950F51D9AABAFBBB383579D16AA9FEB1670ED47A1126E762A8DCF26DBDDED2BA8D7B0CB65FA6E6CC4BAR4YED" TargetMode = "External"/>
	<Relationship Id="rId83" Type="http://schemas.openxmlformats.org/officeDocument/2006/relationships/hyperlink" Target="consultantplus://offline/ref=23521C03C67AC24A6AB56EFD2D85E950F51D9FABAFB0B383579D16AA9FEB1670ED47A1126E762A8DCF26DBDDED2BA8D7B0CB65FA6E6CC4BAR4YED" TargetMode = "External"/>
	<Relationship Id="rId84" Type="http://schemas.openxmlformats.org/officeDocument/2006/relationships/hyperlink" Target="consultantplus://offline/ref=23521C03C67AC24A6AB56EFD2D85E950F51D9FABA0B9B383579D16AA9FEB1670ED47A1126E762A8DCF26DBDDED2BA8D7B0CB65FA6E6CC4BAR4YED" TargetMode = "External"/>
	<Relationship Id="rId85" Type="http://schemas.openxmlformats.org/officeDocument/2006/relationships/hyperlink" Target="consultantplus://offline/ref=23521C03C67AC24A6AB56EFD2D85E950F51D93AFADB0B383579D16AA9FEB1670ED47A1126E762A8DCF26DBDDED2BA8D7B0CB65FA6E6CC4BAR4YED" TargetMode = "External"/>
	<Relationship Id="rId86" Type="http://schemas.openxmlformats.org/officeDocument/2006/relationships/hyperlink" Target="consultantplus://offline/ref=23521C03C67AC24A6AB56EFD2D85E950F51C93ABAEBDB383579D16AA9FEB1670ED47A1126E762A8DCF26DBDDED2BA8D7B0CB65FA6E6CC4BAR4YED" TargetMode = "External"/>
	<Relationship Id="rId87" Type="http://schemas.openxmlformats.org/officeDocument/2006/relationships/hyperlink" Target="consultantplus://offline/ref=23521C03C67AC24A6AB56EFD2D85E950F51D9BACAABFB383579D16AA9FEB1670ED47A1126E762A8CC826DBDDED2BA8D7B0CB65FA6E6CC4BAR4YED" TargetMode = "External"/>
	<Relationship Id="rId88" Type="http://schemas.openxmlformats.org/officeDocument/2006/relationships/hyperlink" Target="consultantplus://offline/ref=23521C03C67AC24A6AB56EFD2D85E950F51D9BACAABFB383579D16AA9FEB1670ED47A1126E762A8CC826DBDDED2BA8D7B0CB65FA6E6CC4BAR4YED" TargetMode = "External"/>
	<Relationship Id="rId89" Type="http://schemas.openxmlformats.org/officeDocument/2006/relationships/hyperlink" Target="consultantplus://offline/ref=23521C03C67AC24A6AB56EFD2D85E950F51D9BACAABFB383579D16AA9FEB1670ED47A1126E762A8CC826DBDDED2BA8D7B0CB65FA6E6CC4BAR4YED" TargetMode = "External"/>
	<Relationship Id="rId90" Type="http://schemas.openxmlformats.org/officeDocument/2006/relationships/hyperlink" Target="consultantplus://offline/ref=23521C03C67AC24A6AB56EFD2D85E950F51D9BACAABFB383579D16AA9FEB1670ED47A1126E762A8CC826DBDDED2BA8D7B0CB65FA6E6CC4BAR4YED" TargetMode = "External"/>
	<Relationship Id="rId91" Type="http://schemas.openxmlformats.org/officeDocument/2006/relationships/hyperlink" Target="consultantplus://offline/ref=23521C03C67AC24A6AB56EFD2D85E950F51D9BACAABFB383579D16AA9FEB1670ED47A1126E762A8CC826DBDDED2BA8D7B0CB65FA6E6CC4BAR4YED" TargetMode = "External"/>
	<Relationship Id="rId92" Type="http://schemas.openxmlformats.org/officeDocument/2006/relationships/hyperlink" Target="consultantplus://offline/ref=23521C03C67AC24A6AB56EFD2D85E950F51D9BACAABFB383579D16AA9FEB1670ED47A1126E762A8CC826DBDDED2BA8D7B0CB65FA6E6CC4BAR4YED" TargetMode = "External"/>
	<Relationship Id="rId93" Type="http://schemas.openxmlformats.org/officeDocument/2006/relationships/hyperlink" Target="consultantplus://offline/ref=23521C03C67AC24A6AB56EFD2D85E950F51D9BACAABFB383579D16AA9FEB1670ED47A1126E762A8CC926DBDDED2BA8D7B0CB65FA6E6CC4BAR4YED" TargetMode = "External"/>
	<Relationship Id="rId94" Type="http://schemas.openxmlformats.org/officeDocument/2006/relationships/hyperlink" Target="consultantplus://offline/ref=23521C03C67AC24A6AB56EFD2D85E950F21893AFAABFB383579D16AA9FEB1670FF47F91E6C71348DC3338D8CABR7YCD" TargetMode = "External"/>
	<Relationship Id="rId95" Type="http://schemas.openxmlformats.org/officeDocument/2006/relationships/hyperlink" Target="consultantplus://offline/ref=23521C03C67AC24A6AB56EFD2D85E950F2189CA6AABEB383579D16AA9FEB1670FF47F91E6C71348DC3338D8CABR7YCD" TargetMode = "External"/>
	<Relationship Id="rId96" Type="http://schemas.openxmlformats.org/officeDocument/2006/relationships/hyperlink" Target="consultantplus://offline/ref=23521C03C67AC24A6AB56EFD2D85E950F21592ADAFB8B383579D16AA9FEB1670FF47F91E6C71348DC3338D8CABR7YCD" TargetMode = "External"/>
	<Relationship Id="rId97" Type="http://schemas.openxmlformats.org/officeDocument/2006/relationships/hyperlink" Target="consultantplus://offline/ref=23521C03C67AC24A6AB56EFD2D85E950F31D93AEA1B8B383579D16AA9FEB1670FF47F91E6C71348DC3338D8CABR7YCD" TargetMode = "External"/>
	<Relationship Id="rId98" Type="http://schemas.openxmlformats.org/officeDocument/2006/relationships/hyperlink" Target="consultantplus://offline/ref=23521C03C67AC24A6AB56EFD2D85E950F51C93ABAEBDB383579D16AA9FEB1670ED47A1126E762A8CCA26DBDDED2BA8D7B0CB65FA6E6CC4BAR4YED" TargetMode = "External"/>
	<Relationship Id="rId99" Type="http://schemas.openxmlformats.org/officeDocument/2006/relationships/hyperlink" Target="consultantplus://offline/ref=23521C03C67AC24A6AB56EFD2D85E950F2189CA6AABEB383579D16AA9FEB1670FF47F91E6C71348DC3338D8CABR7YCD" TargetMode = "External"/>
	<Relationship Id="rId100" Type="http://schemas.openxmlformats.org/officeDocument/2006/relationships/hyperlink" Target="consultantplus://offline/ref=23521C03C67AC24A6AB56EFD2D85E950F51C93ABAEBDB383579D16AA9FEB1670ED47A1126E762A8CCB26DBDDED2BA8D7B0CB65FA6E6CC4BAR4YED" TargetMode = "External"/>
	<Relationship Id="rId101" Type="http://schemas.openxmlformats.org/officeDocument/2006/relationships/hyperlink" Target="consultantplus://offline/ref=23521C03C67AC24A6AB56EFD2D85E950F31C9DACAEBAB383579D16AA9FEB1670FF47F91E6C71348DC3338D8CABR7YCD" TargetMode = "External"/>
	<Relationship Id="rId102" Type="http://schemas.openxmlformats.org/officeDocument/2006/relationships/hyperlink" Target="consultantplus://offline/ref=23521C03C67AC24A6AB56EFD2D85E950F51C93ABAEBDB383579D16AA9FEB1670ED47A1126E762A8CC926DBDDED2BA8D7B0CB65FA6E6CC4BAR4YED" TargetMode = "External"/>
	<Relationship Id="rId103" Type="http://schemas.openxmlformats.org/officeDocument/2006/relationships/hyperlink" Target="consultantplus://offline/ref=23521C03C67AC24A6AB56EFD2D85E950F21F93A7ADBDB383579D16AA9FEB1670FF47F91E6C71348DC3338D8CABR7YCD" TargetMode = "External"/>
	<Relationship Id="rId104" Type="http://schemas.openxmlformats.org/officeDocument/2006/relationships/hyperlink" Target="consultantplus://offline/ref=23521C03C67AC24A6AB56EFD2D85E950F51C93ABAEBDB383579D16AA9FEB1670ED47A1126E762A8CCE26DBDDED2BA8D7B0CB65FA6E6CC4BAR4YED" TargetMode = "External"/>
	<Relationship Id="rId105" Type="http://schemas.openxmlformats.org/officeDocument/2006/relationships/hyperlink" Target="consultantplus://offline/ref=23521C03C67AC24A6AB56EFD2D85E950F51D9BACAABFB383579D16AA9FEB1670ED47A1126E762B8FC926DBDDED2BA8D7B0CB65FA6E6CC4BAR4YED" TargetMode = "External"/>
	<Relationship Id="rId106" Type="http://schemas.openxmlformats.org/officeDocument/2006/relationships/hyperlink" Target="consultantplus://offline/ref=23521C03C67AC24A6AB56EFD2D85E950F51D9BACACBEB383579D16AA9FEB1670ED47A1126E76288DC826DBDDED2BA8D7B0CB65FA6E6CC4BAR4YED" TargetMode = "External"/>
	<Relationship Id="rId107" Type="http://schemas.openxmlformats.org/officeDocument/2006/relationships/hyperlink" Target="consultantplus://offline/ref=23521C03C67AC24A6AB56EFD2D85E950F51D9BACAABFB383579D16AA9FEB1670ED47A1126E762B8FCF26DBDDED2BA8D7B0CB65FA6E6CC4BAR4YED" TargetMode = "External"/>
	<Relationship Id="rId108" Type="http://schemas.openxmlformats.org/officeDocument/2006/relationships/hyperlink" Target="consultantplus://offline/ref=23521C03C67AC24A6AB56EFD2D85E950F51D9FABAFB0B383579D16AA9FEB1670ED47A1126E762A8CCA26DBDDED2BA8D7B0CB65FA6E6CC4BAR4YED" TargetMode = "External"/>
	<Relationship Id="rId109" Type="http://schemas.openxmlformats.org/officeDocument/2006/relationships/hyperlink" Target="consultantplus://offline/ref=23521C03C67AC24A6AB56EFD2D85E950F51D9BACAABFB383579D16AA9FEB1670ED47A1126E762B8FCC26DBDDED2BA8D7B0CB65FA6E6CC4BAR4YED" TargetMode = "External"/>
	<Relationship Id="rId110" Type="http://schemas.openxmlformats.org/officeDocument/2006/relationships/hyperlink" Target="consultantplus://offline/ref=23521C03C67AC24A6AB56EFD2D85E950F51D9AABAFBBB383579D16AA9FEB1670ED47A1126E762A8CC826DBDDED2BA8D7B0CB65FA6E6CC4BAR4YED" TargetMode = "External"/>
	<Relationship Id="rId111" Type="http://schemas.openxmlformats.org/officeDocument/2006/relationships/hyperlink" Target="consultantplus://offline/ref=23521C03C67AC24A6AB56EFD2D85E950F51D93AFADB0B383579D16AA9FEB1670ED47A1126E762A8CCA26DBDDED2BA8D7B0CB65FA6E6CC4BAR4YED" TargetMode = "External"/>
	<Relationship Id="rId112" Type="http://schemas.openxmlformats.org/officeDocument/2006/relationships/hyperlink" Target="consultantplus://offline/ref=23521C03C67AC24A6AB56EFD2D85E950F51D9BACAABFB383579D16AA9FEB1670ED47A1126E762B8FCD26DBDDED2BA8D7B0CB65FA6E6CC4BAR4YED" TargetMode = "External"/>
	<Relationship Id="rId113" Type="http://schemas.openxmlformats.org/officeDocument/2006/relationships/hyperlink" Target="consultantplus://offline/ref=23521C03C67AC24A6AB56EFD2D85E950F51D9FABAFB0B383579D16AA9FEB1670ED47A1126E762A8CC826DBDDED2BA8D7B0CB65FA6E6CC4BAR4YED" TargetMode = "External"/>
	<Relationship Id="rId114" Type="http://schemas.openxmlformats.org/officeDocument/2006/relationships/hyperlink" Target="consultantplus://offline/ref=23521C03C67AC24A6AB56EFD2D85E950F51F98AFADBBB383579D16AA9FEB1670ED47A1126E762A89CE26DBDDED2BA8D7B0CB65FA6E6CC4BAR4YED" TargetMode = "External"/>
	<Relationship Id="rId115" Type="http://schemas.openxmlformats.org/officeDocument/2006/relationships/image" Target="media/image2.wmf"/>
	<Relationship Id="rId116" Type="http://schemas.openxmlformats.org/officeDocument/2006/relationships/image" Target="media/image3.wmf"/>
	<Relationship Id="rId117" Type="http://schemas.openxmlformats.org/officeDocument/2006/relationships/image" Target="media/image4.wmf"/>
	<Relationship Id="rId118" Type="http://schemas.openxmlformats.org/officeDocument/2006/relationships/image" Target="media/image5.wmf"/>
	<Relationship Id="rId119" Type="http://schemas.openxmlformats.org/officeDocument/2006/relationships/image" Target="media/image6.wmf"/>
	<Relationship Id="rId120" Type="http://schemas.openxmlformats.org/officeDocument/2006/relationships/hyperlink" Target="consultantplus://offline/ref=23521C03C67AC24A6AB56EFD2D85E950F51F98AFADBBB383579D16AA9FEB1670ED47A1116B7121D99B69DA81AB79BBD5BECB67F372R6YCD" TargetMode = "External"/>
	<Relationship Id="rId121" Type="http://schemas.openxmlformats.org/officeDocument/2006/relationships/hyperlink" Target="consultantplus://offline/ref=23521C03C67AC24A6AB56EFD2D85E950F51F98AFADBBB383579D16AA9FEB1670ED47A1116A7421D99B69DA81AB79BBD5BECB67F372R6YCD" TargetMode = "External"/>
	<Relationship Id="rId122" Type="http://schemas.openxmlformats.org/officeDocument/2006/relationships/hyperlink" Target="consultantplus://offline/ref=23521C03C67AC24A6AB56EFD2D85E950F51F98AFADBBB383579D16AA9FEB1670ED47A111687F21D99B69DA81AB79BBD5BECB67F372R6YCD" TargetMode = "External"/>
	<Relationship Id="rId123" Type="http://schemas.openxmlformats.org/officeDocument/2006/relationships/hyperlink" Target="consultantplus://offline/ref=23521C03C67AC24A6AB56EFD2D85E950F51F98AFADBBB383579D16AA9FEB1670ED47A111697221D99B69DA81AB79BBD5BECB67F372R6YCD" TargetMode = "External"/>
	<Relationship Id="rId124" Type="http://schemas.openxmlformats.org/officeDocument/2006/relationships/hyperlink" Target="consultantplus://offline/ref=23521C03C67AC24A6AB56EFD2D85E950F51F98AFADBBB383579D16AA9FEB1670ED47A112667F21D99B69DA81AB79BBD5BECB67F372R6YCD" TargetMode = "External"/>
	<Relationship Id="rId125" Type="http://schemas.openxmlformats.org/officeDocument/2006/relationships/hyperlink" Target="consultantplus://offline/ref=23521C03C67AC24A6AB56EFD2D85E950F51D9BACADBAB383579D16AA9FEB1670ED47A1126E772E85CE26DBDDED2BA8D7B0CB65FA6E6CC4BAR4YED" TargetMode = "External"/>
	<Relationship Id="rId126" Type="http://schemas.openxmlformats.org/officeDocument/2006/relationships/hyperlink" Target="consultantplus://offline/ref=23521C03C67AC24A6AB56EFD2D85E950F31D9DACA8BAB383579D16AA9FEB1670ED47A1126E762A8CCB26DBDDED2BA8D7B0CB65FA6E6CC4BAR4YED" TargetMode = "External"/>
	<Relationship Id="rId127" Type="http://schemas.openxmlformats.org/officeDocument/2006/relationships/hyperlink" Target="consultantplus://offline/ref=23521C03C67AC24A6AB56EFD2D85E950F3159CA6ABB8B383579D16AA9FEB1670ED47A1126E762A8DCF26DBDDED2BA8D7B0CB65FA6E6CC4BAR4YED" TargetMode = "External"/>
	<Relationship Id="rId128" Type="http://schemas.openxmlformats.org/officeDocument/2006/relationships/hyperlink" Target="consultantplus://offline/ref=23521C03C67AC24A6AB56EFD2D85E950F51C9BAAA8BEB383579D16AA9FEB1670ED47A1126E762A8BCC26DBDDED2BA8D7B0CB65FA6E6CC4BAR4YED" TargetMode = "External"/>
	<Relationship Id="rId129" Type="http://schemas.openxmlformats.org/officeDocument/2006/relationships/hyperlink" Target="consultantplus://offline/ref=23521C03C67AC24A6AB56EFD2D85E950F3159CA6ABB8B383579D16AA9FEB1670ED47A1126E762A8CCB26DBDDED2BA8D7B0CB65FA6E6CC4BAR4YED" TargetMode = "External"/>
	<Relationship Id="rId130" Type="http://schemas.openxmlformats.org/officeDocument/2006/relationships/hyperlink" Target="consultantplus://offline/ref=23521C03C67AC24A6AB56EFD2D85E950F3159CA6ABB8B383579D16AA9FEB1670ED47A1126E762A8CC826DBDDED2BA8D7B0CB65FA6E6CC4BAR4YED" TargetMode = "External"/>
	<Relationship Id="rId131" Type="http://schemas.openxmlformats.org/officeDocument/2006/relationships/hyperlink" Target="consultantplus://offline/ref=23521C03C67AC24A6AB567E42A85E950F4159DA7A1BBB383579D16AA9FEB1670FF47F91E6C71348DC3338D8CABR7YCD" TargetMode = "External"/>
	<Relationship Id="rId132" Type="http://schemas.openxmlformats.org/officeDocument/2006/relationships/hyperlink" Target="consultantplus://offline/ref=23521C03C67AC24A6AB56EFD2D85E950F3159CA6ABB8B383579D16AA9FEB1670ED47A1126E762A8CC926DBDDED2BA8D7B0CB65FA6E6CC4BAR4YED" TargetMode = "External"/>
	<Relationship Id="rId133" Type="http://schemas.openxmlformats.org/officeDocument/2006/relationships/hyperlink" Target="consultantplus://offline/ref=23521C03C67AC24A6AB56EFD2D85E950F3159CA6ABB8B383579D16AA9FEB1670ED47A1126E762A8CCC26DBDDED2BA8D7B0CB65FA6E6CC4BAR4YED" TargetMode = "External"/>
	<Relationship Id="rId134" Type="http://schemas.openxmlformats.org/officeDocument/2006/relationships/hyperlink" Target="consultantplus://offline/ref=23521C03C67AC24A6AB56EFD2D85E950F51C9BAAA8BEB383579D16AA9FEB1670ED47A1126E762A8BCC26DBDDED2BA8D7B0CB65FA6E6CC4BAR4YED" TargetMode = "External"/>
	<Relationship Id="rId135" Type="http://schemas.openxmlformats.org/officeDocument/2006/relationships/hyperlink" Target="consultantplus://offline/ref=23521C03C67AC24A6AB56EFD2D85E950F3159CA6ABB8B383579D16AA9FEB1670ED47A1126E762A8CC226DBDDED2BA8D7B0CB65FA6E6CC4BAR4YED" TargetMode = "External"/>
	<Relationship Id="rId136" Type="http://schemas.openxmlformats.org/officeDocument/2006/relationships/hyperlink" Target="consultantplus://offline/ref=23521C03C67AC24A6AB56EFD2D85E950F3159CA6ABB8B383579D16AA9FEB1670ED47A1126E762A8CC326DBDDED2BA8D7B0CB65FA6E6CC4BAR4YED" TargetMode = "External"/>
	<Relationship Id="rId137" Type="http://schemas.openxmlformats.org/officeDocument/2006/relationships/hyperlink" Target="consultantplus://offline/ref=23521C03C67AC24A6AB56EFD2D85E950F3159CA6ABB8B383579D16AA9FEB1670ED47A1126E762A8FCA26DBDDED2BA8D7B0CB65FA6E6CC4BAR4YED" TargetMode = "External"/>
	<Relationship Id="rId138" Type="http://schemas.openxmlformats.org/officeDocument/2006/relationships/hyperlink" Target="consultantplus://offline/ref=23521C03C67AC24A6AB56EFD2D85E950F3159CA6ABB8B383579D16AA9FEB1670ED47A1126E762A8FCB26DBDDED2BA8D7B0CB65FA6E6CC4BAR4YED" TargetMode = "External"/>
	<Relationship Id="rId139" Type="http://schemas.openxmlformats.org/officeDocument/2006/relationships/hyperlink" Target="consultantplus://offline/ref=23521C03C67AC24A6AB56EFD2D85E950F21892AEA0BAB383579D16AA9FEB1670ED47A1126E762A89CE26DBDDED2BA8D7B0CB65FA6E6CC4BAR4YED" TargetMode = "External"/>
	<Relationship Id="rId140" Type="http://schemas.openxmlformats.org/officeDocument/2006/relationships/hyperlink" Target="consultantplus://offline/ref=23521C03C67AC24A6AB56EFD2D85E950F3159CA6ABB8B383579D16AA9FEB1670ED47A1126E762A8FC826DBDDED2BA8D7B0CB65FA6E6CC4BAR4YED" TargetMode = "External"/>
	<Relationship Id="rId141" Type="http://schemas.openxmlformats.org/officeDocument/2006/relationships/hyperlink" Target="consultantplus://offline/ref=23521C03C67AC24A6AB56EFD2D85E950F2149DABAAB1B383579D16AA9FEB1670ED47A1126E762A8DCE26DBDDED2BA8D7B0CB65FA6E6CC4BAR4YED" TargetMode = "External"/>
	<Relationship Id="rId142" Type="http://schemas.openxmlformats.org/officeDocument/2006/relationships/hyperlink" Target="consultantplus://offline/ref=23521C03C67AC24A6AB56EFD2D85E950F51C9BAAA8BEB383579D16AA9FEB1670ED47A1126E762A8BCC26DBDDED2BA8D7B0CB65FA6E6CC4BAR4YED" TargetMode = "External"/>
	<Relationship Id="rId143" Type="http://schemas.openxmlformats.org/officeDocument/2006/relationships/hyperlink" Target="consultantplus://offline/ref=23521C03C67AC24A6AB56EFD2D85E950F3159CA6ABB8B383579D16AA9FEB1670ED47A1126E762A8FCE26DBDDED2BA8D7B0CB65FA6E6CC4BAR4YED" TargetMode = "External"/>
	<Relationship Id="rId144" Type="http://schemas.openxmlformats.org/officeDocument/2006/relationships/hyperlink" Target="consultantplus://offline/ref=23521C03C67AC24A6AB56EFD2D85E950F21892AEA0BAB383579D16AA9FEB1670ED47A1126E762A89CE26DBDDED2BA8D7B0CB65FA6E6CC4BAR4YED" TargetMode = "External"/>
	<Relationship Id="rId145" Type="http://schemas.openxmlformats.org/officeDocument/2006/relationships/hyperlink" Target="consultantplus://offline/ref=23521C03C67AC24A6AB56EFD2D85E950F3159CA6ABB8B383579D16AA9FEB1670ED47A1126E762A8FCD26DBDDED2BA8D7B0CB65FA6E6CC4BAR4YED" TargetMode = "External"/>
	<Relationship Id="rId146" Type="http://schemas.openxmlformats.org/officeDocument/2006/relationships/hyperlink" Target="consultantplus://offline/ref=23521C03C67AC24A6AB56EFD2D85E950F3159CA6ABB8B383579D16AA9FEB1670ED47A1126E762A8FC226DBDDED2BA8D7B0CB65FA6E6CC4BAR4YED" TargetMode = "External"/>
	<Relationship Id="rId147" Type="http://schemas.openxmlformats.org/officeDocument/2006/relationships/hyperlink" Target="consultantplus://offline/ref=23521C03C67AC24A6AB56EFD2D85E950F21892AEA0BAB383579D16AA9FEB1670ED47A1126E762B85C326DBDDED2BA8D7B0CB65FA6E6CC4BAR4YED" TargetMode = "External"/>
	<Relationship Id="rId148" Type="http://schemas.openxmlformats.org/officeDocument/2006/relationships/hyperlink" Target="consultantplus://offline/ref=23521C03C67AC24A6AB56EFD2D85E950F3159CA6ABB8B383579D16AA9FEB1670ED47A1126E762A8FC326DBDDED2BA8D7B0CB65FA6E6CC4BAR4YED" TargetMode = "External"/>
	<Relationship Id="rId149" Type="http://schemas.openxmlformats.org/officeDocument/2006/relationships/hyperlink" Target="consultantplus://offline/ref=23521C03C67AC24A6AB56EFD2D85E950F3159CA6ABB8B383579D16AA9FEB1670ED47A1126E762A8ECE26DBDDED2BA8D7B0CB65FA6E6CC4BAR4YED" TargetMode = "External"/>
	<Relationship Id="rId150" Type="http://schemas.openxmlformats.org/officeDocument/2006/relationships/hyperlink" Target="consultantplus://offline/ref=23521C03C67AC24A6AB56EFD2D85E950F51C9BAAA8BEB383579D16AA9FEB1670ED47A1126E762A8BCC26DBDDED2BA8D7B0CB65FA6E6CC4BAR4YED" TargetMode = "External"/>
	<Relationship Id="rId151" Type="http://schemas.openxmlformats.org/officeDocument/2006/relationships/hyperlink" Target="consultantplus://offline/ref=23521C03C67AC24A6AB56EFD2D85E950F3159CA6ABB8B383579D16AA9FEB1670ED47A1126E762A8ECF26DBDDED2BA8D7B0CB65FA6E6CC4BAR4YED" TargetMode = "External"/>
	<Relationship Id="rId152" Type="http://schemas.openxmlformats.org/officeDocument/2006/relationships/hyperlink" Target="consultantplus://offline/ref=23521C03C67AC24A6AB56EFD2D85E950F3159CA6ABB8B383579D16AA9FEB1670ED47A1126E762A8ECD26DBDDED2BA8D7B0CB65FA6E6CC4BAR4YED" TargetMode = "External"/>
	<Relationship Id="rId153" Type="http://schemas.openxmlformats.org/officeDocument/2006/relationships/hyperlink" Target="consultantplus://offline/ref=23521C03C67AC24A6AB56EFD2D85E950F3159CA6ABB8B383579D16AA9FEB1670ED47A1126E762A8EC226DBDDED2BA8D7B0CB65FA6E6CC4BAR4YED" TargetMode = "External"/>
	<Relationship Id="rId154" Type="http://schemas.openxmlformats.org/officeDocument/2006/relationships/hyperlink" Target="consultantplus://offline/ref=23521C03C67AC24A6AB56EFD2D85E950F3159CA6ABB8B383579D16AA9FEB1670ED47A1126E762A89CA26DBDDED2BA8D7B0CB65FA6E6CC4BAR4YED" TargetMode = "External"/>
	<Relationship Id="rId155" Type="http://schemas.openxmlformats.org/officeDocument/2006/relationships/hyperlink" Target="consultantplus://offline/ref=23521C03C67AC24A6AB56EFD2D85E950F3159CA6ABB8B383579D16AA9FEB1670ED47A1126E762A89C826DBDDED2BA8D7B0CB65FA6E6CC4BAR4YED" TargetMode = "External"/>
	<Relationship Id="rId156" Type="http://schemas.openxmlformats.org/officeDocument/2006/relationships/hyperlink" Target="consultantplus://offline/ref=23521C03C67AC24A6AB56EFD2D85E950F51C9BAAA8BEB383579D16AA9FEB1670ED47A1126E762A8BCC26DBDDED2BA8D7B0CB65FA6E6CC4BAR4YED" TargetMode = "External"/>
	<Relationship Id="rId157" Type="http://schemas.openxmlformats.org/officeDocument/2006/relationships/hyperlink" Target="consultantplus://offline/ref=23521C03C67AC24A6AB56EFD2D85E950F3159CA6ABB8B383579D16AA9FEB1670ED47A1126E762A89CE26DBDDED2BA8D7B0CB65FA6E6CC4BAR4YED" TargetMode = "External"/>
	<Relationship Id="rId158" Type="http://schemas.openxmlformats.org/officeDocument/2006/relationships/hyperlink" Target="consultantplus://offline/ref=23521C03C67AC24A6AB56EFD2D85E950F3159CA6ABB8B383579D16AA9FEB1670ED47A1126E762A89CF26DBDDED2BA8D7B0CB65FA6E6CC4BAR4YED" TargetMode = "External"/>
	<Relationship Id="rId159" Type="http://schemas.openxmlformats.org/officeDocument/2006/relationships/hyperlink" Target="consultantplus://offline/ref=23521C03C67AC24A6AB56EFD2D85E950F21892AEA0BAB383579D16AA9FEB1670ED47A1126E762A8BC926DBDDED2BA8D7B0CB65FA6E6CC4BAR4YED" TargetMode = "External"/>
	<Relationship Id="rId160" Type="http://schemas.openxmlformats.org/officeDocument/2006/relationships/hyperlink" Target="consultantplus://offline/ref=23521C03C67AC24A6AB56EFD2D85E950F3159CA6ABB8B383579D16AA9FEB1670ED47A1126E762A89CC26DBDDED2BA8D7B0CB65FA6E6CC4BAR4YED" TargetMode = "External"/>
	<Relationship Id="rId161" Type="http://schemas.openxmlformats.org/officeDocument/2006/relationships/hyperlink" Target="consultantplus://offline/ref=23521C03C67AC24A6AB56EFD2D85E950F51C9BAAA8BEB383579D16AA9FEB1670ED47A1126E762A8BCC26DBDDED2BA8D7B0CB65FA6E6CC4BAR4YED" TargetMode = "External"/>
	<Relationship Id="rId162" Type="http://schemas.openxmlformats.org/officeDocument/2006/relationships/hyperlink" Target="consultantplus://offline/ref=23521C03C67AC24A6AB56EFD2D85E950F51C9BAAA8BEB383579D16AA9FEB1670ED47A1126E762A8BCC26DBDDED2BA8D7B0CB65FA6E6CC4BAR4YED" TargetMode = "External"/>
	<Relationship Id="rId163" Type="http://schemas.openxmlformats.org/officeDocument/2006/relationships/hyperlink" Target="consultantplus://offline/ref=23521C03C67AC24A6AB56EFD2D85E950F51D9BACAABFB383579D16AA9FEB1670ED47A1126E762B8FCD26DBDDED2BA8D7B0CB65FA6E6CC4BAR4YED" TargetMode = "External"/>
	<Relationship Id="rId164" Type="http://schemas.openxmlformats.org/officeDocument/2006/relationships/hyperlink" Target="consultantplus://offline/ref=23521C03C67AC24A6AB56EFD2D85E950F51D9BACAABFB383579D16AA9FEB1670ED47A1126E762B8FCD26DBDDED2BA8D7B0CB65FA6E6CC4BAR4YED" TargetMode = "External"/>
	<Relationship Id="rId165" Type="http://schemas.openxmlformats.org/officeDocument/2006/relationships/hyperlink" Target="consultantplus://offline/ref=23521C03C67AC24A6AB56EFD2D85E950F51D9BACAABFB383579D16AA9FEB1670ED47A1126E762B8FCD26DBDDED2BA8D7B0CB65FA6E6CC4BAR4YED" TargetMode = "External"/>
	<Relationship Id="rId166" Type="http://schemas.openxmlformats.org/officeDocument/2006/relationships/hyperlink" Target="consultantplus://offline/ref=23521C03C67AC24A6AB56EFD2D85E950F51D9BACAABFB383579D16AA9FEB1670ED47A1126E762B8FCD26DBDDED2BA8D7B0CB65FA6E6CC4BAR4YED" TargetMode = "External"/>
	<Relationship Id="rId167" Type="http://schemas.openxmlformats.org/officeDocument/2006/relationships/hyperlink" Target="consultantplus://offline/ref=23521C03C67AC24A6AB56EFD2D85E950F51D9BACAABFB383579D16AA9FEB1670ED47A1126E762B8FCD26DBDDED2BA8D7B0CB65FA6E6CC4BAR4YED" TargetMode = "External"/>
	<Relationship Id="rId168" Type="http://schemas.openxmlformats.org/officeDocument/2006/relationships/hyperlink" Target="consultantplus://offline/ref=23521C03C67AC24A6AB56EFD2D85E950F51D9BACAABFB383579D16AA9FEB1670ED47A1126E762B8FCD26DBDDED2BA8D7B0CB65FA6E6CC4BAR4YED" TargetMode = "External"/>
	<Relationship Id="rId169" Type="http://schemas.openxmlformats.org/officeDocument/2006/relationships/hyperlink" Target="consultantplus://offline/ref=23521C03C67AC24A6AB56EFD2D85E950F51D9BACAABFB383579D16AA9FEB1670ED47A1126E762B8FCD26DBDDED2BA8D7B0CB65FA6E6CC4BAR4YED" TargetMode = "External"/>
	<Relationship Id="rId170" Type="http://schemas.openxmlformats.org/officeDocument/2006/relationships/hyperlink" Target="consultantplus://offline/ref=23521C03C67AC24A6AB56EFD2D85E950F51D9BACAABFB383579D16AA9FEB1670ED47A1126E762B8FCD26DBDDED2BA8D7B0CB65FA6E6CC4BAR4YED" TargetMode = "External"/>
	<Relationship Id="rId171" Type="http://schemas.openxmlformats.org/officeDocument/2006/relationships/hyperlink" Target="consultantplus://offline/ref=23521C03C67AC24A6AB56EFD2D85E950F51D9BACAABFB383579D16AA9FEB1670ED47A1126E762B8FCD26DBDDED2BA8D7B0CB65FA6E6CC4BAR4YED" TargetMode = "External"/>
	<Relationship Id="rId172" Type="http://schemas.openxmlformats.org/officeDocument/2006/relationships/hyperlink" Target="consultantplus://offline/ref=23521C03C67AC24A6AB56EFD2D85E950F51D9BACAABFB383579D16AA9FEB1670ED47A1126E762B8FCD26DBDDED2BA8D7B0CB65FA6E6CC4BAR4YED" TargetMode = "External"/>
	<Relationship Id="rId173" Type="http://schemas.openxmlformats.org/officeDocument/2006/relationships/hyperlink" Target="consultantplus://offline/ref=23521C03C67AC24A6AB56EFD2D85E950F51D9BACAABFB383579D16AA9FEB1670ED47A1126E762B8FCD26DBDDED2BA8D7B0CB65FA6E6CC4BAR4YED" TargetMode = "External"/>
	<Relationship Id="rId174" Type="http://schemas.openxmlformats.org/officeDocument/2006/relationships/hyperlink" Target="consultantplus://offline/ref=23521C03C67AC24A6AB56EFD2D85E950F51D9BACAABFB383579D16AA9FEB1670ED47A1126E762B8FCD26DBDDED2BA8D7B0CB65FA6E6CC4BAR4YED" TargetMode = "External"/>
	<Relationship Id="rId175" Type="http://schemas.openxmlformats.org/officeDocument/2006/relationships/hyperlink" Target="consultantplus://offline/ref=23521C03C67AC24A6AB56EFD2D85E950F51D9BACAABFB383579D16AA9FEB1670ED47A1126E762B8FCD26DBDDED2BA8D7B0CB65FA6E6CC4BAR4YED" TargetMode = "External"/>
	<Relationship Id="rId176" Type="http://schemas.openxmlformats.org/officeDocument/2006/relationships/hyperlink" Target="consultantplus://offline/ref=23521C03C67AC24A6AB56EFD2D85E950F51D9BACAABFB383579D16AA9FEB1670ED47A1126E762B8FCD26DBDDED2BA8D7B0CB65FA6E6CC4BAR4YED" TargetMode = "External"/>
	<Relationship Id="rId177" Type="http://schemas.openxmlformats.org/officeDocument/2006/relationships/hyperlink" Target="consultantplus://offline/ref=23521C03C67AC24A6AB56EFD2D85E950F51D9BACAABFB383579D16AA9FEB1670ED47A1126E762B8FCD26DBDDED2BA8D7B0CB65FA6E6CC4BAR4YED" TargetMode = "External"/>
	<Relationship Id="rId178" Type="http://schemas.openxmlformats.org/officeDocument/2006/relationships/hyperlink" Target="consultantplus://offline/ref=23521C03C67AC24A6AB56EFD2D85E950F51D9BACAABFB383579D16AA9FEB1670ED47A1126E762B8FCD26DBDDED2BA8D7B0CB65FA6E6CC4BAR4YED" TargetMode = "External"/>
	<Relationship Id="rId179" Type="http://schemas.openxmlformats.org/officeDocument/2006/relationships/hyperlink" Target="consultantplus://offline/ref=23521C03C67AC24A6AB56EFD2D85E950F51D9BACAABFB383579D16AA9FEB1670ED47A1126E762B8FCD26DBDDED2BA8D7B0CB65FA6E6CC4BAR4YED" TargetMode = "External"/>
	<Relationship Id="rId180" Type="http://schemas.openxmlformats.org/officeDocument/2006/relationships/hyperlink" Target="consultantplus://offline/ref=23521C03C67AC24A6AB56EFD2D85E950F51D9BACAABFB383579D16AA9FEB1670ED47A1126E762B8FCD26DBDDED2BA8D7B0CB65FA6E6CC4BAR4YED" TargetMode = "External"/>
	<Relationship Id="rId181" Type="http://schemas.openxmlformats.org/officeDocument/2006/relationships/hyperlink" Target="consultantplus://offline/ref=23521C03C67AC24A6AB56EFD2D85E950F51D9BACAABFB383579D16AA9FEB1670ED47A1126E762B8FCD26DBDDED2BA8D7B0CB65FA6E6CC4BAR4YED" TargetMode = "External"/>
	<Relationship Id="rId182" Type="http://schemas.openxmlformats.org/officeDocument/2006/relationships/hyperlink" Target="consultantplus://offline/ref=23521C03C67AC24A6AB56EFD2D85E950F51D9BACAABFB383579D16AA9FEB1670ED47A1126E762B8FCD26DBDDED2BA8D7B0CB65FA6E6CC4BAR4YED" TargetMode = "External"/>
	<Relationship Id="rId183" Type="http://schemas.openxmlformats.org/officeDocument/2006/relationships/hyperlink" Target="consultantplus://offline/ref=23521C03C67AC24A6AB56EFD2D85E950F51D9BACAABFB383579D16AA9FEB1670ED47A1126E762B8FCD26DBDDED2BA8D7B0CB65FA6E6CC4BAR4YED" TargetMode = "External"/>
	<Relationship Id="rId184" Type="http://schemas.openxmlformats.org/officeDocument/2006/relationships/hyperlink" Target="consultantplus://offline/ref=23521C03C67AC24A6AB56EFD2D85E950F51D9BACAABFB383579D16AA9FEB1670ED47A1126E762B8FCD26DBDDED2BA8D7B0CB65FA6E6CC4BAR4YED" TargetMode = "External"/>
	<Relationship Id="rId185" Type="http://schemas.openxmlformats.org/officeDocument/2006/relationships/hyperlink" Target="consultantplus://offline/ref=23521C03C67AC24A6AB56EFD2D85E950F51D9BACAABFB383579D16AA9FEB1670ED47A1126E762B8FCD26DBDDED2BA8D7B0CB65FA6E6CC4BAR4YED" TargetMode = "External"/>
	<Relationship Id="rId186" Type="http://schemas.openxmlformats.org/officeDocument/2006/relationships/hyperlink" Target="consultantplus://offline/ref=23521C03C67AC24A6AB56EFD2D85E950F51D9BACAABFB383579D16AA9FEB1670ED47A1126E762B8FCD26DBDDED2BA8D7B0CB65FA6E6CC4BAR4YED" TargetMode = "External"/>
	<Relationship Id="rId187" Type="http://schemas.openxmlformats.org/officeDocument/2006/relationships/hyperlink" Target="consultantplus://offline/ref=23521C03C67AC24A6AB56EFD2D85E950F21E93AAAEBEB383579D16AA9FEB1670ED47A1126E762A8CCB26DBDDED2BA8D7B0CB65FA6E6CC4BAR4YED" TargetMode = "External"/>
	<Relationship Id="rId188" Type="http://schemas.openxmlformats.org/officeDocument/2006/relationships/hyperlink" Target="consultantplus://offline/ref=23521C03C67AC24A6AB56EFD2D85E950F31F9BA7A0BCB383579D16AA9FEB1670FF47F91E6C71348DC3338D8CABR7YCD" TargetMode = "External"/>
	<Relationship Id="rId189" Type="http://schemas.openxmlformats.org/officeDocument/2006/relationships/hyperlink" Target="consultantplus://offline/ref=23521C03C67AC24A6AB56EFD2D85E950F21892AEA0BAB383579D16AA9FEB1670ED47A1126E762A89CE26DBDDED2BA8D7B0CB65FA6E6CC4BAR4YED" TargetMode = "External"/>
	<Relationship Id="rId190" Type="http://schemas.openxmlformats.org/officeDocument/2006/relationships/image" Target="media/image7.wmf"/>
	<Relationship Id="rId191" Type="http://schemas.openxmlformats.org/officeDocument/2006/relationships/hyperlink" Target="consultantplus://offline/ref=23521C03C67AC24A6AB56EFD2D85E950F21892AEA0BAB383579D16AA9FEB1670ED47A111687721D99B69DA81AB79BBD5BECB67F372R6YCD" TargetMode = "External"/>
	<Relationship Id="rId192" Type="http://schemas.openxmlformats.org/officeDocument/2006/relationships/hyperlink" Target="consultantplus://offline/ref=23521C03C67AC24A6AB56EFD2D85E950F2149DABAAB1B383579D16AA9FEB1670ED47A1126E762A8DCE26DBDDED2BA8D7B0CB65FA6E6CC4BAR4YED" TargetMode = "External"/>
	<Relationship Id="rId193" Type="http://schemas.openxmlformats.org/officeDocument/2006/relationships/hyperlink" Target="consultantplus://offline/ref=23521C03C67AC24A6AB56EFD2D85E950F21892AEA0BAB383579D16AA9FEB1670ED47A111687F21D99B69DA81AB79BBD5BECB67F372R6YCD" TargetMode = "External"/>
	<Relationship Id="rId194" Type="http://schemas.openxmlformats.org/officeDocument/2006/relationships/hyperlink" Target="consultantplus://offline/ref=23521C03C67AC24A6AB56EFD2D85E950F21892AEA0BAB383579D16AA9FEB1670ED47A111697221D99B69DA81AB79BBD5BECB67F372R6YCD" TargetMode = "External"/>
	<Relationship Id="rId195" Type="http://schemas.openxmlformats.org/officeDocument/2006/relationships/hyperlink" Target="consultantplus://offline/ref=23521C03C67AC24A6AB56EFD2D85E950F51F9EAFA9BEB383579D16AA9FEB1670ED47A1126E762A8CCB26DBDDED2BA8D7B0CB65FA6E6CC4BAR4YED" TargetMode = "External"/>
	<Relationship Id="rId196" Type="http://schemas.openxmlformats.org/officeDocument/2006/relationships/hyperlink" Target="consultantplus://offline/ref=23521C03C67AC24A6AB56EFD2D85E950F21E92AAA9BFB383579D16AA9FEB1670ED47A1126E762A8CCB26DBDDED2BA8D7B0CB65FA6E6CC4BAR4YED" TargetMode = "External"/>
	<Relationship Id="rId197" Type="http://schemas.openxmlformats.org/officeDocument/2006/relationships/hyperlink" Target="consultantplus://offline/ref=23521C03C67AC24A6AB56EFD2D85E950F51C9DA7AFB0B383579D16AA9FEB1670ED47A1126E762A8EC326DBDDED2BA8D7B0CB65FA6E6CC4BAR4YED" TargetMode = "External"/>
	<Relationship Id="rId198" Type="http://schemas.openxmlformats.org/officeDocument/2006/relationships/hyperlink" Target="consultantplus://offline/ref=23521C03C67AC24A6AB56EFD2D85E950F21B9EA8AAB0B383579D16AA9FEB1670ED47A1126E762A8DCF26DBDDED2BA8D7B0CB65FA6E6CC4BAR4YED" TargetMode = "External"/>
	<Relationship Id="rId199" Type="http://schemas.openxmlformats.org/officeDocument/2006/relationships/hyperlink" Target="consultantplus://offline/ref=23521C03C67AC24A6AB56EFD2D85E950F21F93A7ADBDB383579D16AA9FEB1670ED47A1126E772B85CB26DBDDED2BA8D7B0CB65FA6E6CC4BAR4YED" TargetMode = "External"/>
	<Relationship Id="rId200" Type="http://schemas.openxmlformats.org/officeDocument/2006/relationships/hyperlink" Target="consultantplus://offline/ref=23521C03C67AC24A6AB56EFD2D85E950F21F93A7ADBDB383579D16AA9FEB1670FF47F91E6C71348DC3338D8CABR7YCD" TargetMode = "External"/>
	<Relationship Id="rId201" Type="http://schemas.openxmlformats.org/officeDocument/2006/relationships/hyperlink" Target="consultantplus://offline/ref=23521C03C67AC24A6AB56EFD2D85E950F51C9DA7AFB0B383579D16AA9FEB1670ED47A1126E762A8EC326DBDDED2BA8D7B0CB65FA6E6CC4BAR4YED" TargetMode = "External"/>
	<Relationship Id="rId202" Type="http://schemas.openxmlformats.org/officeDocument/2006/relationships/hyperlink" Target="consultantplus://offline/ref=23521C03C67AC24A6AB56EFD2D85E950F21B9EA8AAB0B383579D16AA9FEB1670ED47A1126E762A8DC326DBDDED2BA8D7B0CB65FA6E6CC4BAR4YED" TargetMode = "External"/>
	<Relationship Id="rId203" Type="http://schemas.openxmlformats.org/officeDocument/2006/relationships/hyperlink" Target="consultantplus://offline/ref=23521C03C67AC24A6AB56EFD2D85E950F21892AEA0BAB383579D16AA9FEB1670ED47A1126E762A89CE26DBDDED2BA8D7B0CB65FA6E6CC4BAR4YED" TargetMode = "External"/>
	<Relationship Id="rId204" Type="http://schemas.openxmlformats.org/officeDocument/2006/relationships/image" Target="media/image8.wmf"/>
	<Relationship Id="rId205" Type="http://schemas.openxmlformats.org/officeDocument/2006/relationships/hyperlink" Target="consultantplus://offline/ref=23521C03C67AC24A6AB56EFD2D85E950F21892AEA0BAB383579D16AA9FEB1670ED47A1116B7121D99B69DA81AB79BBD5BECB67F372R6YCD" TargetMode = "External"/>
	<Relationship Id="rId206" Type="http://schemas.openxmlformats.org/officeDocument/2006/relationships/hyperlink" Target="consultantplus://offline/ref=23521C03C67AC24A6AB56EFD2D85E950F2149DABAAB1B383579D16AA9FEB1670ED47A1126E762A8DCE26DBDDED2BA8D7B0CB65FA6E6CC4BAR4YED" TargetMode = "External"/>
	<Relationship Id="rId207" Type="http://schemas.openxmlformats.org/officeDocument/2006/relationships/hyperlink" Target="consultantplus://offline/ref=23521C03C67AC24A6AB56EFD2D85E950F21B9EA8AAB0B383579D16AA9FEB1670ED47A1126E762A8CCB26DBDDED2BA8D7B0CB65FA6E6CC4BAR4YED" TargetMode = "External"/>
	<Relationship Id="rId208" Type="http://schemas.openxmlformats.org/officeDocument/2006/relationships/hyperlink" Target="consultantplus://offline/ref=23521C03C67AC24A6AB56EFD2D85E950F21B9EA8AAB0B383579D16AA9FEB1670ED47A1126E762A8CC926DBDDED2BA8D7B0CB65FA6E6CC4BAR4YED" TargetMode = "External"/>
	<Relationship Id="rId209" Type="http://schemas.openxmlformats.org/officeDocument/2006/relationships/hyperlink" Target="consultantplus://offline/ref=23521C03C67AC24A6AB56EFD2D85E950F21B9EA8AAB0B383579D16AA9FEB1670ED47A1126E762A8CC926DBDDED2BA8D7B0CB65FA6E6CC4BAR4YED" TargetMode = "External"/>
	<Relationship Id="rId210" Type="http://schemas.openxmlformats.org/officeDocument/2006/relationships/hyperlink" Target="consultantplus://offline/ref=23521C03C67AC24A6AB56EFD2D85E950F21B9EA8AAB0B383579D16AA9FEB1670ED47A1126E762A8CC926DBDDED2BA8D7B0CB65FA6E6CC4BAR4YED" TargetMode = "External"/>
	<Relationship Id="rId211" Type="http://schemas.openxmlformats.org/officeDocument/2006/relationships/hyperlink" Target="consultantplus://offline/ref=23521C03C67AC24A6AB56EFD2D85E950F21B9EA8AAB0B383579D16AA9FEB1670ED47A1126E762A8CCE26DBDDED2BA8D7B0CB65FA6E6CC4BAR4YED" TargetMode = "External"/>
	<Relationship Id="rId212" Type="http://schemas.openxmlformats.org/officeDocument/2006/relationships/hyperlink" Target="consultantplus://offline/ref=23521C03C67AC24A6AB56EFD2D85E950F21892AEA0BAB383579D16AA9FEB1670ED47A111687F21D99B69DA81AB79BBD5BECB67F372R6YCD" TargetMode = "External"/>
	<Relationship Id="rId213" Type="http://schemas.openxmlformats.org/officeDocument/2006/relationships/hyperlink" Target="consultantplus://offline/ref=23521C03C67AC24A6AB56EFD2D85E950F21892AEA0BAB383579D16AA9FEB1670ED47A111697221D99B69DA81AB79BBD5BECB67F372R6YCD" TargetMode = "External"/>
	<Relationship Id="rId214" Type="http://schemas.openxmlformats.org/officeDocument/2006/relationships/hyperlink" Target="consultantplus://offline/ref=23521C03C67AC24A6AB56EFD2D85E950F21B9EA8AAB0B383579D16AA9FEB1670ED47A1126E762A8CCF26DBDDED2BA8D7B0CB65FA6E6CC4BAR4YED" TargetMode = "External"/>
	<Relationship Id="rId215" Type="http://schemas.openxmlformats.org/officeDocument/2006/relationships/hyperlink" Target="consultantplus://offline/ref=23521C03C67AC24A6AB56EFD2D85E950F21B9EA8AAB0B383579D16AA9FEB1670ED47A1126E762A8CC226DBDDED2BA8D7B0CB65FA6E6CC4BAR4YED" TargetMode = "External"/>
	<Relationship Id="rId216" Type="http://schemas.openxmlformats.org/officeDocument/2006/relationships/hyperlink" Target="consultantplus://offline/ref=23521C03C67AC24A6AB56EFD2D85E950F21B9EA8AAB0B383579D16AA9FEB1670ED47A1126E762A8CC326DBDDED2BA8D7B0CB65FA6E6CC4BAR4YED" TargetMode = "External"/>
	<Relationship Id="rId217" Type="http://schemas.openxmlformats.org/officeDocument/2006/relationships/hyperlink" Target="consultantplus://offline/ref=23521C03C67AC24A6AB56EFD2D85E950F21B9EA8AAB0B383579D16AA9FEB1670ED47A1126E762A8CC326DBDDED2BA8D7B0CB65FA6E6CC4BAR4YED" TargetMode = "External"/>
	<Relationship Id="rId218" Type="http://schemas.openxmlformats.org/officeDocument/2006/relationships/hyperlink" Target="consultantplus://offline/ref=23521C03C67AC24A6AB56EFD2D85E950F21A9AACACB8B383579D16AA9FEB1670ED47A1126E762A8CCB26DBDDED2BA8D7B0CB65FA6E6CC4BAR4YED" TargetMode = "External"/>
	<Relationship Id="rId219" Type="http://schemas.openxmlformats.org/officeDocument/2006/relationships/hyperlink" Target="consultantplus://offline/ref=23521C03C67AC24A6AB56EFD2D85E950F51D9FABA0B9B383579D16AA9FEB1670ED47A1126E762A8DCF26DBDDED2BA8D7B0CB65FA6E6CC4BAR4YED" TargetMode = "External"/>
	<Relationship Id="rId220" Type="http://schemas.openxmlformats.org/officeDocument/2006/relationships/hyperlink" Target="consultantplus://offline/ref=23521C03C67AC24A6AB56EFD2D85E950F21F93A6ABBBB383579D16AA9FEB1670FF47F91E6C71348DC3338D8CABR7YCD" TargetMode = "External"/>
	<Relationship Id="rId221" Type="http://schemas.openxmlformats.org/officeDocument/2006/relationships/hyperlink" Target="consultantplus://offline/ref=23521C03C67AC24A6AB56EFD2D85E950F21F93A7ADBDB383579D16AA9FEB1670FF47F91E6C71348DC3338D8CABR7YCD" TargetMode = "External"/>
	<Relationship Id="rId222" Type="http://schemas.openxmlformats.org/officeDocument/2006/relationships/hyperlink" Target="consultantplus://offline/ref=23521C03C67AC24A6AB56EFD2D85E950F51D9FABA0B9B383579D16AA9FEB1670ED47A1126E762A8CCB26DBDDED2BA8D7B0CB65FA6E6CC4BAR4YED" TargetMode = "External"/>
	<Relationship Id="rId223" Type="http://schemas.openxmlformats.org/officeDocument/2006/relationships/hyperlink" Target="consultantplus://offline/ref=23521C03C67AC24A6AB56EFD2D85E950F51D9FABA0B9B383579D16AA9FEB1670ED47A1126E762A8CCC26DBDDED2BA8D7B0CB65FA6E6CC4BAR4YED" TargetMode = "External"/>
	<Relationship Id="rId224" Type="http://schemas.openxmlformats.org/officeDocument/2006/relationships/hyperlink" Target="consultantplus://offline/ref=23521C03C67AC24A6AB56EFD2D85E950F51F98AFADBBB383579D16AA9FEB1670ED47A1126E762A89CE26DBDDED2BA8D7B0CB65FA6E6CC4BAR4YED" TargetMode = "External"/>
	<Relationship Id="rId225" Type="http://schemas.openxmlformats.org/officeDocument/2006/relationships/image" Target="media/image9.wmf"/>
	<Relationship Id="rId226" Type="http://schemas.openxmlformats.org/officeDocument/2006/relationships/hyperlink" Target="consultantplus://offline/ref=23521C03C67AC24A6AB56EFD2D85E950F51F98AFADBBB383579D16AA9FEB1670ED47A1106A7521D99B69DA81AB79BBD5BECB67F372R6YCD" TargetMode = "External"/>
	<Relationship Id="rId227" Type="http://schemas.openxmlformats.org/officeDocument/2006/relationships/hyperlink" Target="consultantplus://offline/ref=23521C03C67AC24A6AB56EFD2D85E950F51D9FABA0B9B383579D16AA9FEB1670ED47A1126E762A8FCE26DBDDED2BA8D7B0CB65FA6E6CC4BAR4YED" TargetMode = "External"/>
	<Relationship Id="rId228" Type="http://schemas.openxmlformats.org/officeDocument/2006/relationships/image" Target="media/image10.wmf"/>
	<Relationship Id="rId229" Type="http://schemas.openxmlformats.org/officeDocument/2006/relationships/hyperlink" Target="consultantplus://offline/ref=23521C03C67AC24A6AB56EFD2D85E950F51D9FABA0B9B383579D16AA9FEB1670ED47A1126E762A8ECD26DBDDED2BA8D7B0CB65FA6E6CC4BAR4YED" TargetMode = "External"/>
	<Relationship Id="rId230" Type="http://schemas.openxmlformats.org/officeDocument/2006/relationships/image" Target="media/image11.wmf"/>
	<Relationship Id="rId231" Type="http://schemas.openxmlformats.org/officeDocument/2006/relationships/hyperlink" Target="consultantplus://offline/ref=23521C03C67AC24A6AB56EFD2D85E950F51D9FABA0B9B383579D16AA9FEB1670ED47A1126E762A89CE26DBDDED2BA8D7B0CB65FA6E6CC4BAR4YED" TargetMode = "External"/>
	<Relationship Id="rId232" Type="http://schemas.openxmlformats.org/officeDocument/2006/relationships/image" Target="media/image12.wmf"/>
	<Relationship Id="rId233" Type="http://schemas.openxmlformats.org/officeDocument/2006/relationships/image" Target="media/image13.wmf"/>
	<Relationship Id="rId234" Type="http://schemas.openxmlformats.org/officeDocument/2006/relationships/hyperlink" Target="consultantplus://offline/ref=23521C03C67AC24A6AB56EFD2D85E950F51D9FABA0B9B383579D16AA9FEB1670ED47A1126E762A88CE26DBDDED2BA8D7B0CB65FA6E6CC4BAR4YED" TargetMode = "External"/>
	<Relationship Id="rId235" Type="http://schemas.openxmlformats.org/officeDocument/2006/relationships/image" Target="media/image14.wmf"/>
	<Relationship Id="rId236" Type="http://schemas.openxmlformats.org/officeDocument/2006/relationships/hyperlink" Target="consultantplus://offline/ref=23521C03C67AC24A6AB56EFD2D85E950F51D9FABA0B9B383579D16AA9FEB1670ED47A1126E762A85C926DBDDED2BA8D7B0CB65FA6E6CC4BAR4YED" TargetMode = "External"/>
	<Relationship Id="rId237" Type="http://schemas.openxmlformats.org/officeDocument/2006/relationships/hyperlink" Target="consultantplus://offline/ref=23521C03C67AC24A6AB56EFD2D85E950F51D9FABA0B9B383579D16AA9FEB1670ED47A1126E762A84C826DBDDED2BA8D7B0CB65FA6E6CC4BAR4YED" TargetMode = "External"/>
	<Relationship Id="rId238" Type="http://schemas.openxmlformats.org/officeDocument/2006/relationships/image" Target="media/image15.wmf"/>
	<Relationship Id="rId239" Type="http://schemas.openxmlformats.org/officeDocument/2006/relationships/hyperlink" Target="consultantplus://offline/ref=23521C03C67AC24A6AB56EFD2D85E950F51F98AFADBBB383579D16AA9FEB1670ED47A1106A7521D99B69DA81AB79BBD5BECB67F372R6YCD" TargetMode = "External"/>
	<Relationship Id="rId240" Type="http://schemas.openxmlformats.org/officeDocument/2006/relationships/hyperlink" Target="consultantplus://offline/ref=23521C03C67AC24A6AB56EFD2D85E950F51D9FABA0B9B383579D16AA9FEB1670ED47A1126E762A84CD26DBDDED2BA8D7B0CB65FA6E6CC4BAR4YED" TargetMode = "External"/>
	<Relationship Id="rId241" Type="http://schemas.openxmlformats.org/officeDocument/2006/relationships/hyperlink" Target="consultantplus://offline/ref=23521C03C67AC24A6AB56EFD2D85E950F51D9FABA0B9B383579D16AA9FEB1670ED47A1126E762B8DC326DBDDED2BA8D7B0CB65FA6E6CC4BAR4YED" TargetMode = "External"/>
	<Relationship Id="rId242" Type="http://schemas.openxmlformats.org/officeDocument/2006/relationships/hyperlink" Target="consultantplus://offline/ref=23521C03C67AC24A6AB56EFD2D85E950F51D9FABA0B9B383579D16AA9FEB1670ED47A1126E762B8CCA26DBDDED2BA8D7B0CB65FA6E6CC4BAR4YED" TargetMode = "External"/>
	<Relationship Id="rId243" Type="http://schemas.openxmlformats.org/officeDocument/2006/relationships/hyperlink" Target="consultantplus://offline/ref=23521C03C67AC24A6AB56EFD2D85E950F51D9FABA0B9B383579D16AA9FEB1670ED47A1126E762B8CC826DBDDED2BA8D7B0CB65FA6E6CC4BAR4YED" TargetMode = "External"/>
	<Relationship Id="rId244" Type="http://schemas.openxmlformats.org/officeDocument/2006/relationships/hyperlink" Target="consultantplus://offline/ref=23521C03C67AC24A6AB56EFD2D85E950F51F98AFADBBB383579D16AA9FEB1670ED47A111687F21D99B69DA81AB79BBD5BECB67F372R6YCD" TargetMode = "External"/>
	<Relationship Id="rId245" Type="http://schemas.openxmlformats.org/officeDocument/2006/relationships/hyperlink" Target="consultantplus://offline/ref=23521C03C67AC24A6AB56EFD2D85E950F51F98AFADBBB383579D16AA9FEB1670ED47A111697221D99B69DA81AB79BBD5BECB67F372R6YCD" TargetMode = "External"/>
	<Relationship Id="rId246" Type="http://schemas.openxmlformats.org/officeDocument/2006/relationships/hyperlink" Target="consultantplus://offline/ref=23521C03C67AC24A6AB56EFD2D85E950F51F98AFADBBB383579D16AA9FEB1670ED47A112667F21D99B69DA81AB79BBD5BECB67F372R6YCD" TargetMode = "External"/>
	<Relationship Id="rId247" Type="http://schemas.openxmlformats.org/officeDocument/2006/relationships/hyperlink" Target="consultantplus://offline/ref=23521C03C67AC24A6AB56EFD2D85E950F51D9EA7A8BAB383579D16AA9FEB1670ED47A1126E762A8CC826DBDDED2BA8D7B0CB65FA6E6CC4BAR4YED" TargetMode = "External"/>
	<Relationship Id="rId248" Type="http://schemas.openxmlformats.org/officeDocument/2006/relationships/hyperlink" Target="consultantplus://offline/ref=23521C03C67AC24A6AB56EFD2D85E950F51D9FABA0B9B383579D16AA9FEB1670ED47A1126E762B8CCE26DBDDED2BA8D7B0CB65FA6E6CC4BAR4YED" TargetMode = "External"/>
	<Relationship Id="rId249" Type="http://schemas.openxmlformats.org/officeDocument/2006/relationships/hyperlink" Target="consultantplus://offline/ref=23521C03C67AC24A6AB56EFD2D85E950F51D9FABA0B9B383579D16AA9FEB1670ED47A1126E762B8CCE26DBDDED2BA8D7B0CB65FA6E6CC4BAR4YED" TargetMode = "External"/>
	<Relationship Id="rId250" Type="http://schemas.openxmlformats.org/officeDocument/2006/relationships/hyperlink" Target="consultantplus://offline/ref=23521C03C67AC24A6AB56EFD2D85E950F51D9FABA0B9B383579D16AA9FEB1670ED47A1126E762B8CCE26DBDDED2BA8D7B0CB65FA6E6CC4BAR4YED" TargetMode = "External"/>
	<Relationship Id="rId251" Type="http://schemas.openxmlformats.org/officeDocument/2006/relationships/hyperlink" Target="consultantplus://offline/ref=23521C03C67AC24A6AB56EFD2D85E950F51F9AA7AFBCB383579D16AA9FEB1670ED47A1126E76288CC326DBDDED2BA8D7B0CB65FA6E6CC4BAR4YED" TargetMode = "External"/>
	<Relationship Id="rId252" Type="http://schemas.openxmlformats.org/officeDocument/2006/relationships/hyperlink" Target="consultantplus://offline/ref=23521C03C67AC24A6AB56EFD2D85E950F21A9AACACBAB383579D16AA9FEB1670ED47A1126E762A8CC826DBDDED2BA8D7B0CB65FA6E6CC4BAR4YED" TargetMode = "External"/>
	<Relationship Id="rId253" Type="http://schemas.openxmlformats.org/officeDocument/2006/relationships/hyperlink" Target="consultantplus://offline/ref=23521C03C67AC24A6AB56EFD2D85E950F21492A9AFBCB383579D16AA9FEB1670ED47A1126E762A8DCF26DBDDED2BA8D7B0CB65FA6E6CC4BAR4YED" TargetMode = "External"/>
	<Relationship Id="rId254" Type="http://schemas.openxmlformats.org/officeDocument/2006/relationships/hyperlink" Target="consultantplus://offline/ref=23521C03C67AC24A6AB56EFD2D85E950F21F93A7ADBDB383579D16AA9FEB1670ED47A1126E762885CF26DBDDED2BA8D7B0CB65FA6E6CC4BAR4YED" TargetMode = "External"/>
	<Relationship Id="rId255" Type="http://schemas.openxmlformats.org/officeDocument/2006/relationships/hyperlink" Target="consultantplus://offline/ref=23521C03C67AC24A6AB56EFD2D85E950F51F98AFADBBB383579D16AA9FEB1670ED47A1126E762A89CE26DBDDED2BA8D7B0CB65FA6E6CC4BAR4YED" TargetMode = "External"/>
	<Relationship Id="rId256" Type="http://schemas.openxmlformats.org/officeDocument/2006/relationships/hyperlink" Target="consultantplus://offline/ref=23521C03C67AC24A6AB56EFD2D85E950F2149DABAAB1B383579D16AA9FEB1670ED47A1126E762A8DCE26DBDDED2BA8D7B0CB65FA6E6CC4BAR4YED" TargetMode = "External"/>
	<Relationship Id="rId257" Type="http://schemas.openxmlformats.org/officeDocument/2006/relationships/image" Target="media/image16.wmf"/>
	<Relationship Id="rId258" Type="http://schemas.openxmlformats.org/officeDocument/2006/relationships/hyperlink" Target="consultantplus://offline/ref=23521C03C67AC24A6AB56EFD2D85E950F21492A9AFBCB383579D16AA9FEB1670ED47A1126E762A8DC326DBDDED2BA8D7B0CB65FA6E6CC4BAR4YED" TargetMode = "External"/>
	<Relationship Id="rId259" Type="http://schemas.openxmlformats.org/officeDocument/2006/relationships/hyperlink" Target="consultantplus://offline/ref=23521C03C67AC24A6AB56EFD2D85E950F21492A9AFBCB383579D16AA9FEB1670ED47A1126E762A8CCD26DBDDED2BA8D7B0CB65FA6E6CC4BAR4YED" TargetMode = "External"/>
	<Relationship Id="rId260" Type="http://schemas.openxmlformats.org/officeDocument/2006/relationships/hyperlink" Target="consultantplus://offline/ref=23521C03C67AC24A6AB56EFD2D85E950F51F98AFADBBB383579D16AA9FEB1670ED47A111687F21D99B69DA81AB79BBD5BECB67F372R6YCD" TargetMode = "External"/>
	<Relationship Id="rId261" Type="http://schemas.openxmlformats.org/officeDocument/2006/relationships/hyperlink" Target="consultantplus://offline/ref=23521C03C67AC24A6AB56EFD2D85E950F51F98AFADBBB383579D16AA9FEB1670ED47A111697221D99B69DA81AB79BBD5BECB67F372R6YCD" TargetMode = "External"/>
	<Relationship Id="rId262" Type="http://schemas.openxmlformats.org/officeDocument/2006/relationships/hyperlink" Target="consultantplus://offline/ref=23521C03C67AC24A6AB56EFD2D85E950F51F98AFADBBB383579D16AA9FEB1670ED47A112667F21D99B69DA81AB79BBD5BECB67F372R6YCD" TargetMode = "External"/>
	<Relationship Id="rId263" Type="http://schemas.openxmlformats.org/officeDocument/2006/relationships/hyperlink" Target="consultantplus://offline/ref=23521C03C67AC24A6AB56EFD2D85E950F51D9AABAFBBB383579D16AA9FEB1670ED47A1126E762A88CE26DBDDED2BA8D7B0CB65FA6E6CC4BAR4YED" TargetMode = "External"/>
	<Relationship Id="rId264" Type="http://schemas.openxmlformats.org/officeDocument/2006/relationships/hyperlink" Target="consultantplus://offline/ref=23521C03C67AC24A6AB567E42A85E950F6199BA8A1BEB383579D16AA9FEB1670FF47F91E6C71348DC3338D8CABR7YCD" TargetMode = "External"/>
	<Relationship Id="rId265" Type="http://schemas.openxmlformats.org/officeDocument/2006/relationships/hyperlink" Target="consultantplus://offline/ref=23521C03C67AC24A6AB56EFD2D85E950F51D9AA9AFBEB383579D16AA9FEB1670ED47A1146F7E2389C179DEC8FC73A7D2A9D56CED726EC6RBYAD" TargetMode = "External"/>
	<Relationship Id="rId266" Type="http://schemas.openxmlformats.org/officeDocument/2006/relationships/hyperlink" Target="consultantplus://offline/ref=23521C03C67AC24A6AB56EFD2D85E950F51F98AFADBBB383579D16AA9FEB1670ED47A1126E762A89CE26DBDDED2BA8D7B0CB65FA6E6CC4BAR4YED" TargetMode = "External"/>
	<Relationship Id="rId267" Type="http://schemas.openxmlformats.org/officeDocument/2006/relationships/hyperlink" Target="consultantplus://offline/ref=23521C03C67AC24A6AB56EFD2D85E950F2149DABAAB1B383579D16AA9FEB1670ED47A1126E762A8DCE26DBDDED2BA8D7B0CB65FA6E6CC4BAR4YED" TargetMode = "External"/>
	<Relationship Id="rId268" Type="http://schemas.openxmlformats.org/officeDocument/2006/relationships/hyperlink" Target="consultantplus://offline/ref=23521C03C67AC24A6AB56EFD2D85E950F51F98AFADBBB383579D16AA9FEB1670ED47A1116B7121D99B69DA81AB79BBD5BECB67F372R6YCD" TargetMode = "External"/>
	<Relationship Id="rId269" Type="http://schemas.openxmlformats.org/officeDocument/2006/relationships/hyperlink" Target="consultantplus://offline/ref=23521C03C67AC24A6AB56EFD2D85E950F51F98AFADBBB383579D16AA9FEB1670ED47A111687F21D99B69DA81AB79BBD5BECB67F372R6YCD" TargetMode = "External"/>
	<Relationship Id="rId270" Type="http://schemas.openxmlformats.org/officeDocument/2006/relationships/hyperlink" Target="consultantplus://offline/ref=23521C03C67AC24A6AB56EFD2D85E950F51F98AFADBBB383579D16AA9FEB1670ED47A111697221D99B69DA81AB79BBD5BECB67F372R6YCD" TargetMode = "External"/>
	<Relationship Id="rId271" Type="http://schemas.openxmlformats.org/officeDocument/2006/relationships/hyperlink" Target="consultantplus://offline/ref=23521C03C67AC24A6AB56EFD2D85E950F51F98AFADBBB383579D16AA9FEB1670ED47A111687F21D99B69DA81AB79BBD5BECB67F372R6YCD" TargetMode = "External"/>
	<Relationship Id="rId272" Type="http://schemas.openxmlformats.org/officeDocument/2006/relationships/hyperlink" Target="consultantplus://offline/ref=23521C03C67AC24A6AB56EFD2D85E950F51F98AFADBBB383579D16AA9FEB1670ED47A112667F21D99B69DA81AB79BBD5BECB67F372R6YCD" TargetMode = "External"/>
	<Relationship Id="rId273" Type="http://schemas.openxmlformats.org/officeDocument/2006/relationships/hyperlink" Target="consultantplus://offline/ref=23521C03C67AC24A6AB56EFD2D85E950F51D93AFADB0B383579D16AA9FEB1670ED47A1126E762A8CC826DBDDED2BA8D7B0CB65FA6E6CC4BAR4YED" TargetMode = "External"/>
	<Relationship Id="rId274" Type="http://schemas.openxmlformats.org/officeDocument/2006/relationships/hyperlink" Target="consultantplus://offline/ref=23521C03C67AC24A6AB56EFD2D85E950F21F93A6ABBBB383579D16AA9FEB1670FF47F91E6C71348DC3338D8CABR7YCD" TargetMode = "External"/>
	<Relationship Id="rId275" Type="http://schemas.openxmlformats.org/officeDocument/2006/relationships/hyperlink" Target="consultantplus://offline/ref=23521C03C67AC24A6AB56EFD2D85E950F21F93A7ADBDB383579D16AA9FEB1670FF47F91E6C71348DC3338D8CABR7YCD" TargetMode = "External"/>
	<Relationship Id="rId276" Type="http://schemas.openxmlformats.org/officeDocument/2006/relationships/hyperlink" Target="consultantplus://offline/ref=23521C03C67AC24A6AB56EFD2D85E950F51F98AFADBBB383579D16AA9FEB1670ED47A1126E762A89CE26DBDDED2BA8D7B0CB65FA6E6CC4BAR4YED" TargetMode = "External"/>
	<Relationship Id="rId277" Type="http://schemas.openxmlformats.org/officeDocument/2006/relationships/hyperlink" Target="consultantplus://offline/ref=23521C03C67AC24A6AB56EFD2D85E950F2149DABAAB1B383579D16AA9FEB1670FF47F91E6C71348DC3338D8CABR7YCD" TargetMode = "External"/>
	<Relationship Id="rId278" Type="http://schemas.openxmlformats.org/officeDocument/2006/relationships/hyperlink" Target="consultantplus://offline/ref=23521C03C67AC24A6AB56EFD2D85E950F51F98AFADBBB383579D16AA9FEB1670ED47A1116B7121D99B69DA81AB79BBD5BECB67F372R6YCD" TargetMode = "External"/>
	<Relationship Id="rId279" Type="http://schemas.openxmlformats.org/officeDocument/2006/relationships/hyperlink" Target="consultantplus://offline/ref=23521C03C67AC24A6AB56EFD2D85E950F51F98AFADBBB383579D16AA9FEB1670ED47A111687F21D99B69DA81AB79BBD5BECB67F372R6YCD" TargetMode = "External"/>
	<Relationship Id="rId280" Type="http://schemas.openxmlformats.org/officeDocument/2006/relationships/hyperlink" Target="consultantplus://offline/ref=23521C03C67AC24A6AB56EFD2D85E950F51F98AFADBBB383579D16AA9FEB1670ED47A111697221D99B69DA81AB79BBD5BECB67F372R6YC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15.04.2014 N 313
(ред. от 02.06.2022)
"Об утверждении государственной программы Российской Федерации "Информационное общество"</dc:title>
  <dcterms:created xsi:type="dcterms:W3CDTF">2022-09-27T03:24:16Z</dcterms:created>
</cp:coreProperties>
</file>