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EB" w:rsidRPr="000D4002" w:rsidRDefault="000D4002" w:rsidP="00E35AE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</w:t>
      </w:r>
      <w:r>
        <w:rPr>
          <w:sz w:val="28"/>
          <w:szCs w:val="28"/>
        </w:rPr>
        <w:t>Приложение N 14</w:t>
      </w:r>
    </w:p>
    <w:p w:rsidR="00E35AEB" w:rsidRPr="005D1E00" w:rsidRDefault="00E35AEB" w:rsidP="00E35AEB">
      <w:pPr>
        <w:jc w:val="center"/>
        <w:rPr>
          <w:b/>
          <w:sz w:val="32"/>
          <w:szCs w:val="32"/>
        </w:rPr>
      </w:pPr>
      <w:r w:rsidRPr="005D1E00">
        <w:rPr>
          <w:b/>
          <w:sz w:val="32"/>
          <w:szCs w:val="32"/>
        </w:rPr>
        <w:t xml:space="preserve">Прядок ведения бухгалтерского учета </w:t>
      </w:r>
      <w:r>
        <w:rPr>
          <w:b/>
          <w:sz w:val="32"/>
          <w:szCs w:val="32"/>
        </w:rPr>
        <w:t>материальных запасов</w:t>
      </w:r>
    </w:p>
    <w:p w:rsidR="00E35AEB" w:rsidRDefault="00E35AEB" w:rsidP="00E35AEB">
      <w:pPr>
        <w:rPr>
          <w:sz w:val="28"/>
          <w:szCs w:val="28"/>
        </w:rPr>
      </w:pPr>
    </w:p>
    <w:p w:rsidR="00E35AEB" w:rsidRDefault="00E35AEB" w:rsidP="00E35AEB">
      <w:pPr>
        <w:rPr>
          <w:sz w:val="28"/>
          <w:szCs w:val="28"/>
        </w:rPr>
      </w:pPr>
    </w:p>
    <w:p w:rsidR="0041333F" w:rsidRDefault="0041333F" w:rsidP="00E35AEB">
      <w:pPr>
        <w:rPr>
          <w:sz w:val="28"/>
          <w:szCs w:val="28"/>
        </w:rPr>
      </w:pPr>
    </w:p>
    <w:p w:rsidR="00EE6177" w:rsidRPr="00A35594" w:rsidRDefault="002E3149" w:rsidP="00EE6177">
      <w:pPr>
        <w:rPr>
          <w:sz w:val="28"/>
          <w:szCs w:val="28"/>
        </w:rPr>
      </w:pPr>
      <w:r w:rsidRPr="00A35594">
        <w:rPr>
          <w:sz w:val="28"/>
          <w:szCs w:val="28"/>
        </w:rPr>
        <w:t xml:space="preserve">11.1. </w:t>
      </w:r>
      <w:r w:rsidR="00EE6177" w:rsidRPr="00A35594">
        <w:rPr>
          <w:sz w:val="28"/>
          <w:szCs w:val="28"/>
        </w:rPr>
        <w:t xml:space="preserve">Учет материальных запасов  ведется в соответствии с п.98 – 126 инструкции </w:t>
      </w:r>
      <w:r w:rsidRPr="00A35594">
        <w:rPr>
          <w:sz w:val="28"/>
          <w:szCs w:val="28"/>
        </w:rPr>
        <w:t xml:space="preserve"> №</w:t>
      </w:r>
      <w:r w:rsidR="00EE6177" w:rsidRPr="00A35594">
        <w:rPr>
          <w:sz w:val="28"/>
          <w:szCs w:val="28"/>
        </w:rPr>
        <w:t>157н</w:t>
      </w:r>
      <w:r w:rsidRPr="00A35594">
        <w:rPr>
          <w:sz w:val="28"/>
          <w:szCs w:val="28"/>
        </w:rPr>
        <w:t>.</w:t>
      </w:r>
    </w:p>
    <w:p w:rsidR="006C7133" w:rsidRDefault="006C7133" w:rsidP="00EE6177">
      <w:pPr>
        <w:jc w:val="both"/>
        <w:rPr>
          <w:sz w:val="28"/>
          <w:szCs w:val="28"/>
        </w:rPr>
      </w:pPr>
    </w:p>
    <w:p w:rsidR="00E35AEB" w:rsidRPr="00A35594" w:rsidRDefault="002E3149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11</w:t>
      </w:r>
      <w:r w:rsidR="00E35AEB" w:rsidRPr="00A35594">
        <w:rPr>
          <w:sz w:val="28"/>
          <w:szCs w:val="28"/>
        </w:rPr>
        <w:t>.2</w:t>
      </w:r>
      <w:r w:rsidR="0041333F">
        <w:rPr>
          <w:sz w:val="28"/>
          <w:szCs w:val="28"/>
        </w:rPr>
        <w:t>.</w:t>
      </w:r>
      <w:r w:rsidR="00E35AEB" w:rsidRPr="00A35594">
        <w:rPr>
          <w:sz w:val="28"/>
          <w:szCs w:val="28"/>
        </w:rPr>
        <w:t xml:space="preserve"> Аналитический учет материальных запасов ведется по видам запасов, номенклатурным номерам и материально-ответственным лицам.</w:t>
      </w:r>
    </w:p>
    <w:p w:rsidR="006C7133" w:rsidRDefault="006C7133" w:rsidP="00EE6177">
      <w:pPr>
        <w:jc w:val="both"/>
        <w:rPr>
          <w:sz w:val="28"/>
          <w:szCs w:val="28"/>
        </w:rPr>
      </w:pPr>
    </w:p>
    <w:p w:rsidR="00E35AEB" w:rsidRPr="00A35594" w:rsidRDefault="002E3149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11</w:t>
      </w:r>
      <w:r w:rsidR="00E35AEB" w:rsidRPr="00A35594">
        <w:rPr>
          <w:sz w:val="28"/>
          <w:szCs w:val="28"/>
        </w:rPr>
        <w:t>.3</w:t>
      </w:r>
      <w:r w:rsidR="0041333F">
        <w:rPr>
          <w:sz w:val="28"/>
          <w:szCs w:val="28"/>
        </w:rPr>
        <w:t>.</w:t>
      </w:r>
      <w:r w:rsidR="00E35AEB" w:rsidRPr="00A35594">
        <w:rPr>
          <w:sz w:val="28"/>
          <w:szCs w:val="28"/>
        </w:rPr>
        <w:t xml:space="preserve"> Срок предоставления отчетности по товарно-материальным ценностям ежемесячно до 25 числа</w:t>
      </w:r>
      <w:r w:rsidRPr="00A35594">
        <w:rPr>
          <w:sz w:val="28"/>
          <w:szCs w:val="28"/>
        </w:rPr>
        <w:t xml:space="preserve"> </w:t>
      </w:r>
      <w:r w:rsidR="00E35AEB" w:rsidRPr="00A35594">
        <w:rPr>
          <w:sz w:val="28"/>
          <w:szCs w:val="28"/>
        </w:rPr>
        <w:t>.</w:t>
      </w:r>
    </w:p>
    <w:p w:rsidR="006C7133" w:rsidRDefault="006C7133" w:rsidP="00EE6177">
      <w:pPr>
        <w:jc w:val="both"/>
        <w:rPr>
          <w:sz w:val="28"/>
          <w:szCs w:val="28"/>
        </w:rPr>
      </w:pPr>
    </w:p>
    <w:p w:rsidR="00E35AEB" w:rsidRPr="00A35594" w:rsidRDefault="002E3149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11</w:t>
      </w:r>
      <w:r w:rsidR="00E35AEB" w:rsidRPr="00A35594">
        <w:rPr>
          <w:sz w:val="28"/>
          <w:szCs w:val="28"/>
        </w:rPr>
        <w:t>.4</w:t>
      </w:r>
      <w:r w:rsidR="0041333F">
        <w:rPr>
          <w:sz w:val="28"/>
          <w:szCs w:val="28"/>
        </w:rPr>
        <w:t>.</w:t>
      </w:r>
      <w:r w:rsidR="00E35AEB" w:rsidRPr="00A35594">
        <w:rPr>
          <w:sz w:val="28"/>
          <w:szCs w:val="28"/>
        </w:rPr>
        <w:t xml:space="preserve"> Материальные запасы принимаются к бюджетному учету по фактической стоимости с учетом сумм налога на добавленную стоимость, предъявленных поставщиками и подрядчиками</w:t>
      </w:r>
      <w:r w:rsidR="00A35594" w:rsidRPr="00A35594">
        <w:rPr>
          <w:sz w:val="28"/>
          <w:szCs w:val="28"/>
        </w:rPr>
        <w:t xml:space="preserve">, кроме их приобретения в рамках деятельности, облагаемой НДС.  </w:t>
      </w:r>
    </w:p>
    <w:p w:rsidR="006C7133" w:rsidRDefault="006C7133" w:rsidP="00EE6177">
      <w:pPr>
        <w:jc w:val="both"/>
        <w:rPr>
          <w:sz w:val="28"/>
          <w:szCs w:val="28"/>
        </w:rPr>
      </w:pPr>
    </w:p>
    <w:p w:rsidR="00E35AEB" w:rsidRPr="00A35594" w:rsidRDefault="002E3149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11.5.</w:t>
      </w:r>
      <w:r w:rsidR="00E35AEB" w:rsidRPr="00A35594">
        <w:rPr>
          <w:sz w:val="28"/>
          <w:szCs w:val="28"/>
        </w:rPr>
        <w:t xml:space="preserve"> Фактической стоимостью материальных запасов, приобретенных за плату, признаются:</w:t>
      </w:r>
    </w:p>
    <w:p w:rsidR="00E35AEB" w:rsidRPr="00A35594" w:rsidRDefault="00E35AEB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- суммы, уплачиваемые в соответствии с договором поставщику (продавцу);</w:t>
      </w:r>
    </w:p>
    <w:p w:rsidR="00E35AEB" w:rsidRPr="00A35594" w:rsidRDefault="00E35AEB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- суммы, уплачиваемые организациям за информационные и консультационные услуги, связанные с приобретением материальных ценностей;</w:t>
      </w:r>
    </w:p>
    <w:p w:rsidR="00E35AEB" w:rsidRPr="00A35594" w:rsidRDefault="00E35AEB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- таможенные пошлины и иные платежи, связанные с приобретением материальных запасов;</w:t>
      </w:r>
    </w:p>
    <w:p w:rsidR="00E35AEB" w:rsidRPr="00A35594" w:rsidRDefault="00E35AEB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- вознаграждения, уплачиваемые посреднической организации, через которую приобретены запасы, в соответствии с условиями договора;</w:t>
      </w:r>
    </w:p>
    <w:p w:rsidR="00E35AEB" w:rsidRPr="00A35594" w:rsidRDefault="00E35AEB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- суммы, уплачиваемые за заготовку и доставку (транспортные расходы) материальных запасов до места их использования, включая страхование доставки;</w:t>
      </w:r>
    </w:p>
    <w:p w:rsidR="00E35AEB" w:rsidRPr="00A35594" w:rsidRDefault="00E35AEB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- суммы, уплачиваемые за доведение материальных запасов до состояния, в котором они пригодны к использованию в запланированных целях (подработка, сортировка, фасовка и улучшение технических характеристик полученных запасов, не связанных с использованием);</w:t>
      </w:r>
    </w:p>
    <w:p w:rsidR="00E35AEB" w:rsidRPr="00A35594" w:rsidRDefault="00E35AEB" w:rsidP="00EE6177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- иные платежи, непосредственно связанные с приобретением материальных запасов.</w:t>
      </w:r>
    </w:p>
    <w:p w:rsidR="006C7133" w:rsidRDefault="006C7133">
      <w:pPr>
        <w:rPr>
          <w:sz w:val="28"/>
          <w:szCs w:val="28"/>
        </w:rPr>
      </w:pPr>
    </w:p>
    <w:p w:rsidR="00EE6177" w:rsidRPr="00A35594" w:rsidRDefault="002E3149">
      <w:pPr>
        <w:rPr>
          <w:sz w:val="28"/>
          <w:szCs w:val="28"/>
        </w:rPr>
      </w:pPr>
      <w:r w:rsidRPr="00A35594">
        <w:rPr>
          <w:sz w:val="28"/>
          <w:szCs w:val="28"/>
        </w:rPr>
        <w:t>11.6.</w:t>
      </w:r>
      <w:r w:rsidR="00EE6177" w:rsidRPr="00A35594">
        <w:rPr>
          <w:sz w:val="28"/>
          <w:szCs w:val="28"/>
        </w:rPr>
        <w:t xml:space="preserve"> Для формирования фактической стоимости приобретенных материальных запасов в рамках двух и более договоров используется счет 10634</w:t>
      </w:r>
      <w:r w:rsidR="00A35594" w:rsidRPr="00A35594">
        <w:rPr>
          <w:sz w:val="28"/>
          <w:szCs w:val="28"/>
        </w:rPr>
        <w:t xml:space="preserve">. </w:t>
      </w:r>
    </w:p>
    <w:p w:rsidR="006C7133" w:rsidRDefault="006C7133">
      <w:pPr>
        <w:rPr>
          <w:sz w:val="28"/>
          <w:szCs w:val="28"/>
        </w:rPr>
      </w:pPr>
    </w:p>
    <w:p w:rsidR="00E35AEB" w:rsidRPr="00A35594" w:rsidRDefault="002E3149">
      <w:pPr>
        <w:rPr>
          <w:sz w:val="28"/>
          <w:szCs w:val="28"/>
        </w:rPr>
      </w:pPr>
      <w:r w:rsidRPr="00A35594">
        <w:rPr>
          <w:sz w:val="28"/>
          <w:szCs w:val="28"/>
        </w:rPr>
        <w:lastRenderedPageBreak/>
        <w:t>11.7.</w:t>
      </w:r>
      <w:r w:rsidR="00EE6177" w:rsidRPr="00A35594">
        <w:rPr>
          <w:sz w:val="28"/>
          <w:szCs w:val="28"/>
        </w:rPr>
        <w:t xml:space="preserve"> Учреждение, осуществляющее </w:t>
      </w:r>
      <w:r w:rsidR="005E022E" w:rsidRPr="00A35594">
        <w:rPr>
          <w:sz w:val="28"/>
          <w:szCs w:val="28"/>
        </w:rPr>
        <w:t>централизованные</w:t>
      </w:r>
      <w:r w:rsidR="00EE6177" w:rsidRPr="00A35594">
        <w:rPr>
          <w:sz w:val="28"/>
          <w:szCs w:val="28"/>
        </w:rPr>
        <w:t xml:space="preserve"> закупки</w:t>
      </w:r>
      <w:r w:rsidR="00A35594" w:rsidRPr="00A35594">
        <w:rPr>
          <w:sz w:val="28"/>
          <w:szCs w:val="28"/>
        </w:rPr>
        <w:t>,</w:t>
      </w:r>
      <w:r w:rsidR="00EE6177" w:rsidRPr="00A35594">
        <w:rPr>
          <w:sz w:val="28"/>
          <w:szCs w:val="28"/>
        </w:rPr>
        <w:t xml:space="preserve"> расходы по заготовке и доставке (</w:t>
      </w:r>
      <w:r w:rsidR="00E947F1" w:rsidRPr="00A35594">
        <w:rPr>
          <w:sz w:val="28"/>
          <w:szCs w:val="28"/>
        </w:rPr>
        <w:t xml:space="preserve">включает </w:t>
      </w:r>
      <w:r w:rsidR="00EE6177" w:rsidRPr="00A35594">
        <w:rPr>
          <w:sz w:val="28"/>
          <w:szCs w:val="28"/>
        </w:rPr>
        <w:t>в фактическую стоимость материальных запасов или на финансовый результат текущего периода – выбрать)</w:t>
      </w:r>
      <w:r w:rsidR="00A35594" w:rsidRPr="00A35594">
        <w:rPr>
          <w:sz w:val="28"/>
          <w:szCs w:val="28"/>
        </w:rPr>
        <w:t xml:space="preserve">. </w:t>
      </w:r>
    </w:p>
    <w:p w:rsidR="006C7133" w:rsidRDefault="006C7133" w:rsidP="002E3149">
      <w:pPr>
        <w:jc w:val="both"/>
        <w:rPr>
          <w:sz w:val="28"/>
          <w:szCs w:val="28"/>
        </w:rPr>
      </w:pPr>
    </w:p>
    <w:p w:rsidR="002E3149" w:rsidRPr="00A35594" w:rsidRDefault="002E3149" w:rsidP="002E3149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11.8</w:t>
      </w:r>
      <w:r w:rsidR="0041333F">
        <w:rPr>
          <w:sz w:val="28"/>
          <w:szCs w:val="28"/>
        </w:rPr>
        <w:t>.</w:t>
      </w:r>
      <w:r w:rsidRPr="00A35594">
        <w:rPr>
          <w:sz w:val="28"/>
          <w:szCs w:val="28"/>
        </w:rPr>
        <w:t xml:space="preserve"> Выбытие (отпуск) материальных запасов производится по </w:t>
      </w:r>
      <w:r w:rsidR="000D4002">
        <w:rPr>
          <w:sz w:val="28"/>
          <w:szCs w:val="28"/>
        </w:rPr>
        <w:t>средней</w:t>
      </w:r>
      <w:r w:rsidRPr="00A35594">
        <w:rPr>
          <w:sz w:val="28"/>
          <w:szCs w:val="28"/>
        </w:rPr>
        <w:t xml:space="preserve"> стоимости каждой единицы   (п.108 – № 157н).</w:t>
      </w:r>
    </w:p>
    <w:p w:rsidR="006C7133" w:rsidRDefault="006C7133" w:rsidP="00606F24">
      <w:pPr>
        <w:jc w:val="both"/>
        <w:rPr>
          <w:sz w:val="28"/>
          <w:szCs w:val="28"/>
        </w:rPr>
      </w:pPr>
    </w:p>
    <w:p w:rsidR="00606F24" w:rsidRPr="00A35594" w:rsidRDefault="00A35594" w:rsidP="00606F24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11</w:t>
      </w:r>
      <w:r w:rsidR="00606F24" w:rsidRPr="00A35594">
        <w:rPr>
          <w:sz w:val="28"/>
          <w:szCs w:val="28"/>
        </w:rPr>
        <w:t>.</w:t>
      </w:r>
      <w:r w:rsidRPr="00A35594">
        <w:rPr>
          <w:sz w:val="28"/>
          <w:szCs w:val="28"/>
        </w:rPr>
        <w:t>9</w:t>
      </w:r>
      <w:r w:rsidR="0041333F">
        <w:rPr>
          <w:sz w:val="28"/>
          <w:szCs w:val="28"/>
        </w:rPr>
        <w:t>.</w:t>
      </w:r>
      <w:r w:rsidR="00606F24" w:rsidRPr="00A35594">
        <w:rPr>
          <w:sz w:val="28"/>
          <w:szCs w:val="28"/>
        </w:rPr>
        <w:t xml:space="preserve"> Внутренние перемещения материальных запасов по поступлению и их списанию, а также передача материалов в эксплуатацию оформляется бухгалтерскими записями на основании первичных документов.</w:t>
      </w:r>
    </w:p>
    <w:p w:rsidR="006C7133" w:rsidRDefault="006C7133" w:rsidP="00606F24">
      <w:pPr>
        <w:jc w:val="both"/>
        <w:rPr>
          <w:sz w:val="28"/>
          <w:szCs w:val="28"/>
        </w:rPr>
      </w:pPr>
    </w:p>
    <w:p w:rsidR="00606F24" w:rsidRPr="00A35594" w:rsidRDefault="00A35594" w:rsidP="00606F24">
      <w:pPr>
        <w:jc w:val="both"/>
        <w:rPr>
          <w:sz w:val="28"/>
          <w:szCs w:val="28"/>
        </w:rPr>
      </w:pPr>
      <w:r w:rsidRPr="00A35594">
        <w:rPr>
          <w:sz w:val="28"/>
          <w:szCs w:val="28"/>
        </w:rPr>
        <w:t>11</w:t>
      </w:r>
      <w:r w:rsidR="00606F24" w:rsidRPr="00A35594">
        <w:rPr>
          <w:sz w:val="28"/>
          <w:szCs w:val="28"/>
        </w:rPr>
        <w:t>.</w:t>
      </w:r>
      <w:r w:rsidRPr="00A35594">
        <w:rPr>
          <w:sz w:val="28"/>
          <w:szCs w:val="28"/>
        </w:rPr>
        <w:t>10</w:t>
      </w:r>
      <w:r w:rsidR="0041333F">
        <w:rPr>
          <w:sz w:val="28"/>
          <w:szCs w:val="28"/>
        </w:rPr>
        <w:t>.</w:t>
      </w:r>
      <w:r w:rsidR="00606F24" w:rsidRPr="00A35594">
        <w:rPr>
          <w:sz w:val="28"/>
          <w:szCs w:val="28"/>
        </w:rPr>
        <w:t xml:space="preserve"> Выдача материальных ценностей в эксплуатацию для хозяйственных нужд, а также основных средств до </w:t>
      </w:r>
      <w:r w:rsidRPr="00A35594">
        <w:rPr>
          <w:sz w:val="28"/>
          <w:szCs w:val="28"/>
        </w:rPr>
        <w:t>10</w:t>
      </w:r>
      <w:r w:rsidR="00606F24" w:rsidRPr="00A35594">
        <w:rPr>
          <w:sz w:val="28"/>
          <w:szCs w:val="28"/>
        </w:rPr>
        <w:t>000 рублей за единицу производится материально-ответственным лицом по ведомости выдачи материальных ценностей на нужды учреждения (код формы по ОКУД 0504210). Ведомость, утвержденная руководителем, служит основанием для списания материальных ценностей с баланса учреждения.</w:t>
      </w:r>
    </w:p>
    <w:p w:rsidR="00E35AEB" w:rsidRPr="00A35594" w:rsidRDefault="00E35AEB">
      <w:pPr>
        <w:rPr>
          <w:sz w:val="28"/>
          <w:szCs w:val="28"/>
        </w:rPr>
      </w:pPr>
    </w:p>
    <w:p w:rsidR="00606F24" w:rsidRDefault="00606F24">
      <w:pPr>
        <w:rPr>
          <w:sz w:val="28"/>
          <w:szCs w:val="28"/>
        </w:rPr>
      </w:pPr>
    </w:p>
    <w:p w:rsidR="00606F24" w:rsidRDefault="00606F24">
      <w:pPr>
        <w:rPr>
          <w:sz w:val="28"/>
          <w:szCs w:val="28"/>
        </w:rPr>
      </w:pPr>
    </w:p>
    <w:p w:rsidR="00A35594" w:rsidRDefault="00A35594">
      <w:pPr>
        <w:rPr>
          <w:sz w:val="28"/>
          <w:szCs w:val="28"/>
        </w:rPr>
      </w:pPr>
    </w:p>
    <w:p w:rsidR="00606F24" w:rsidRDefault="00606F24">
      <w:pPr>
        <w:rPr>
          <w:sz w:val="28"/>
          <w:szCs w:val="28"/>
        </w:rPr>
      </w:pPr>
    </w:p>
    <w:p w:rsidR="00606F24" w:rsidRDefault="00606F24">
      <w:pPr>
        <w:rPr>
          <w:sz w:val="28"/>
          <w:szCs w:val="28"/>
        </w:rPr>
      </w:pPr>
    </w:p>
    <w:p w:rsidR="00606F24" w:rsidRDefault="00606F24">
      <w:pPr>
        <w:rPr>
          <w:sz w:val="28"/>
          <w:szCs w:val="28"/>
        </w:rPr>
      </w:pPr>
    </w:p>
    <w:p w:rsidR="00606F24" w:rsidRDefault="00606F24">
      <w:pPr>
        <w:rPr>
          <w:sz w:val="28"/>
          <w:szCs w:val="28"/>
        </w:rPr>
      </w:pPr>
    </w:p>
    <w:p w:rsidR="00606F24" w:rsidRDefault="00606F24">
      <w:pPr>
        <w:rPr>
          <w:sz w:val="28"/>
          <w:szCs w:val="28"/>
        </w:rPr>
      </w:pPr>
    </w:p>
    <w:p w:rsidR="00606F24" w:rsidRPr="00E35AEB" w:rsidRDefault="00606F24">
      <w:pPr>
        <w:rPr>
          <w:sz w:val="28"/>
          <w:szCs w:val="28"/>
        </w:rPr>
      </w:pPr>
    </w:p>
    <w:sectPr w:rsidR="00606F24" w:rsidRPr="00E35AEB" w:rsidSect="0085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E35AEB"/>
    <w:rsid w:val="000D4002"/>
    <w:rsid w:val="0014353F"/>
    <w:rsid w:val="002A53AD"/>
    <w:rsid w:val="002E3149"/>
    <w:rsid w:val="0041333F"/>
    <w:rsid w:val="005B7B65"/>
    <w:rsid w:val="005E022E"/>
    <w:rsid w:val="00606F24"/>
    <w:rsid w:val="006C7133"/>
    <w:rsid w:val="0085068C"/>
    <w:rsid w:val="00A216C9"/>
    <w:rsid w:val="00A35594"/>
    <w:rsid w:val="00B05C5C"/>
    <w:rsid w:val="00C17791"/>
    <w:rsid w:val="00CD5174"/>
    <w:rsid w:val="00E35AEB"/>
    <w:rsid w:val="00E947F1"/>
    <w:rsid w:val="00EE6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EB"/>
  </w:style>
  <w:style w:type="paragraph" w:styleId="1">
    <w:name w:val="heading 1"/>
    <w:basedOn w:val="a"/>
    <w:next w:val="a"/>
    <w:link w:val="10"/>
    <w:qFormat/>
    <w:rsid w:val="002A53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A53AD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53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A53AD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A53AD"/>
    <w:rPr>
      <w:rFonts w:eastAsia="Times New Roman"/>
    </w:rPr>
  </w:style>
  <w:style w:type="paragraph" w:styleId="a3">
    <w:name w:val="header"/>
    <w:basedOn w:val="a"/>
    <w:link w:val="a4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A53AD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2A53AD"/>
    <w:pPr>
      <w:spacing w:after="120" w:line="360" w:lineRule="auto"/>
      <w:ind w:left="283" w:firstLine="709"/>
      <w:jc w:val="both"/>
    </w:pPr>
    <w:rPr>
      <w:rFonts w:eastAsia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2A5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uiPriority w:val="99"/>
    <w:unhideWhenUsed/>
    <w:rsid w:val="002A53AD"/>
    <w:rPr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2A53A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4</cp:revision>
  <cp:lastPrinted>2019-03-07T19:03:00Z</cp:lastPrinted>
  <dcterms:created xsi:type="dcterms:W3CDTF">2019-03-08T06:38:00Z</dcterms:created>
  <dcterms:modified xsi:type="dcterms:W3CDTF">2019-04-16T08:27:00Z</dcterms:modified>
</cp:coreProperties>
</file>