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A24" w:rsidRDefault="00CB4A6F" w:rsidP="00955A24">
      <w:pPr>
        <w:rPr>
          <w:sz w:val="28"/>
          <w:szCs w:val="28"/>
          <w:lang w:val="en-US"/>
        </w:rPr>
      </w:pPr>
      <w:r w:rsidRPr="00CB4A6F">
        <w:rPr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</w:rPr>
        <w:t>Приложение N 9</w:t>
      </w:r>
    </w:p>
    <w:p w:rsidR="00CB4A6F" w:rsidRPr="00CB4A6F" w:rsidRDefault="00CB4A6F" w:rsidP="00955A24">
      <w:pPr>
        <w:rPr>
          <w:sz w:val="28"/>
          <w:szCs w:val="28"/>
          <w:lang w:val="en-US"/>
        </w:rPr>
      </w:pPr>
    </w:p>
    <w:p w:rsidR="00955A24" w:rsidRPr="005D1E00" w:rsidRDefault="00955A24" w:rsidP="00955A24">
      <w:pPr>
        <w:jc w:val="center"/>
        <w:rPr>
          <w:b/>
          <w:sz w:val="32"/>
          <w:szCs w:val="32"/>
        </w:rPr>
      </w:pPr>
      <w:r w:rsidRPr="005D1E00">
        <w:rPr>
          <w:b/>
          <w:sz w:val="32"/>
          <w:szCs w:val="32"/>
        </w:rPr>
        <w:t>П</w:t>
      </w:r>
      <w:r w:rsidR="00CB4A6F">
        <w:rPr>
          <w:b/>
          <w:sz w:val="32"/>
          <w:szCs w:val="32"/>
        </w:rPr>
        <w:t>о</w:t>
      </w:r>
      <w:r w:rsidRPr="005D1E00">
        <w:rPr>
          <w:b/>
          <w:sz w:val="32"/>
          <w:szCs w:val="32"/>
        </w:rPr>
        <w:t xml:space="preserve">рядок ведения </w:t>
      </w:r>
      <w:r>
        <w:rPr>
          <w:b/>
          <w:sz w:val="32"/>
          <w:szCs w:val="32"/>
        </w:rPr>
        <w:t>кассовых операций</w:t>
      </w:r>
    </w:p>
    <w:p w:rsidR="00955A24" w:rsidRDefault="00955A24" w:rsidP="00955A24">
      <w:pPr>
        <w:rPr>
          <w:sz w:val="28"/>
          <w:szCs w:val="28"/>
        </w:rPr>
      </w:pPr>
    </w:p>
    <w:p w:rsidR="00955A24" w:rsidRDefault="00955A24" w:rsidP="00955A24">
      <w:pPr>
        <w:rPr>
          <w:sz w:val="28"/>
          <w:szCs w:val="28"/>
        </w:rPr>
      </w:pPr>
    </w:p>
    <w:p w:rsidR="00B24F3B" w:rsidRDefault="00B24F3B" w:rsidP="00955A24">
      <w:pPr>
        <w:rPr>
          <w:sz w:val="28"/>
          <w:szCs w:val="28"/>
        </w:rPr>
      </w:pPr>
    </w:p>
    <w:p w:rsidR="00DA2769" w:rsidRPr="00E70EE8" w:rsidRDefault="00DA2769" w:rsidP="00955A24">
      <w:pPr>
        <w:rPr>
          <w:sz w:val="28"/>
          <w:szCs w:val="28"/>
        </w:rPr>
      </w:pPr>
      <w:r w:rsidRPr="00E70EE8">
        <w:rPr>
          <w:sz w:val="28"/>
          <w:szCs w:val="28"/>
        </w:rPr>
        <w:t xml:space="preserve">9.1. Учет кассовых операций осуществляется в соответствии с Указаниями Банка России от 11.03.14 № 3210-У «О порядке ведения кассовых операций…».   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2</w:t>
      </w:r>
      <w:r w:rsidR="00E70EE8" w:rsidRP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Ведется одна кассовая книга по учету наличных денежных средств и по учету денежных документов.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3</w:t>
      </w:r>
      <w:r w:rsidR="00E70EE8" w:rsidRP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Учет средств, поступающих в обеспечение заявки на участие в конкурсе (аукционе) или поступающих в обеспечение исполнения государственного контракта в целях реализации требований, предусмотренных Федеральным законом</w:t>
      </w:r>
      <w:r w:rsidR="006A4227">
        <w:rPr>
          <w:sz w:val="28"/>
          <w:szCs w:val="28"/>
        </w:rPr>
        <w:t xml:space="preserve"> от 05.04.13г №</w:t>
      </w:r>
      <w:r w:rsidR="0032609F" w:rsidRPr="00E70EE8">
        <w:rPr>
          <w:sz w:val="28"/>
          <w:szCs w:val="28"/>
        </w:rPr>
        <w:t>4</w:t>
      </w:r>
      <w:r w:rsidR="00955A24" w:rsidRPr="00E70EE8">
        <w:rPr>
          <w:sz w:val="28"/>
          <w:szCs w:val="28"/>
        </w:rPr>
        <w:t>4-ФЗ</w:t>
      </w:r>
      <w:r w:rsidR="006A4227">
        <w:rPr>
          <w:sz w:val="28"/>
          <w:szCs w:val="28"/>
        </w:rPr>
        <w:t xml:space="preserve"> отражаются как средства </w:t>
      </w:r>
      <w:r w:rsidR="0032609F" w:rsidRPr="00E70EE8">
        <w:rPr>
          <w:sz w:val="28"/>
          <w:szCs w:val="28"/>
        </w:rPr>
        <w:t>во временном распоряжении</w:t>
      </w:r>
      <w:r w:rsidR="00955A24" w:rsidRPr="00E70EE8">
        <w:rPr>
          <w:sz w:val="28"/>
          <w:szCs w:val="28"/>
        </w:rPr>
        <w:t>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DA2769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9.4</w:t>
      </w:r>
      <w:r w:rsidR="00E70EE8">
        <w:rPr>
          <w:sz w:val="28"/>
          <w:szCs w:val="28"/>
        </w:rPr>
        <w:t>.</w:t>
      </w:r>
      <w:r w:rsidRPr="00E70EE8">
        <w:rPr>
          <w:sz w:val="28"/>
          <w:szCs w:val="28"/>
        </w:rPr>
        <w:t xml:space="preserve"> Возврат денежных средств, поступивших по временное распоряжение в качестве обеспечения заявок на участие в торгах осуществляется в соответствии с требованиями Федерального закона 44-ФЗ.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5</w:t>
      </w:r>
      <w:r w:rsid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Учет операций по движению денежных средств, поступающих во временное распоряжение, ведется в Журнале операций № 2 с безналичными денежными средствами  на основании документов, приложенных к выпискам из лицевого счета.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6</w:t>
      </w:r>
      <w:r w:rsid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Наличные денежные средства выдаются под отчет на хозяйственно-операционные расходы только работникам Учреждения и не может превышать </w:t>
      </w:r>
      <w:r w:rsidR="008B00E2">
        <w:rPr>
          <w:sz w:val="28"/>
          <w:szCs w:val="28"/>
        </w:rPr>
        <w:t>(</w:t>
      </w:r>
      <w:r w:rsidR="00955A24" w:rsidRPr="00E70EE8">
        <w:rPr>
          <w:sz w:val="28"/>
          <w:szCs w:val="28"/>
        </w:rPr>
        <w:t>10000</w:t>
      </w:r>
      <w:r w:rsidR="008B00E2">
        <w:rPr>
          <w:sz w:val="28"/>
          <w:szCs w:val="28"/>
        </w:rPr>
        <w:t>)</w:t>
      </w:r>
      <w:r w:rsidR="00955A24" w:rsidRPr="00E70EE8">
        <w:rPr>
          <w:sz w:val="28"/>
          <w:szCs w:val="28"/>
        </w:rPr>
        <w:t xml:space="preserve"> рублей при условии наличия денежных средств в кассе.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7</w:t>
      </w:r>
      <w:r w:rsid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Денежные средства, денежные документы под отчет выдаются по расходным кассовым ордерам </w:t>
      </w:r>
      <w:r w:rsidRPr="00E70EE8">
        <w:rPr>
          <w:sz w:val="28"/>
          <w:szCs w:val="28"/>
        </w:rPr>
        <w:t>или перечисляются на банковские карты,</w:t>
      </w:r>
      <w:r w:rsidR="00955A24" w:rsidRPr="00E70EE8">
        <w:rPr>
          <w:sz w:val="28"/>
          <w:szCs w:val="28"/>
        </w:rPr>
        <w:t xml:space="preserve"> должны расходоваться строго по назначению.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8</w:t>
      </w:r>
      <w:r w:rsid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Денежные средства, денежные документы выдаются по распоряжению руководителя под отчет на основании письменного заявления работника с указанием назначения и срока, на который они выдаются. Аванс выдается в пределах сумм, определяемых целевым назначением.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9</w:t>
      </w:r>
      <w:r w:rsid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Работники, получившие денежные средства под отчет на расходы, не связанные с командировкой, обязаны не позднее </w:t>
      </w:r>
      <w:r w:rsidR="008B00E2">
        <w:rPr>
          <w:sz w:val="28"/>
          <w:szCs w:val="28"/>
        </w:rPr>
        <w:t>(</w:t>
      </w:r>
      <w:r w:rsidR="00C47C49">
        <w:rPr>
          <w:sz w:val="28"/>
          <w:szCs w:val="28"/>
          <w:lang w:val="en-US"/>
        </w:rPr>
        <w:t>10</w:t>
      </w:r>
      <w:r w:rsidR="008B00E2">
        <w:rPr>
          <w:sz w:val="28"/>
          <w:szCs w:val="28"/>
        </w:rPr>
        <w:t>)</w:t>
      </w:r>
      <w:r w:rsidR="00955A24" w:rsidRPr="00E70EE8">
        <w:rPr>
          <w:sz w:val="28"/>
          <w:szCs w:val="28"/>
        </w:rPr>
        <w:t xml:space="preserve"> календарных дней с даты выдачи (определяется по дате расходного кассового ордера) предъявить </w:t>
      </w:r>
      <w:r w:rsidR="00955A24" w:rsidRPr="00E70EE8">
        <w:rPr>
          <w:sz w:val="28"/>
          <w:szCs w:val="28"/>
        </w:rPr>
        <w:lastRenderedPageBreak/>
        <w:t xml:space="preserve">отчет об израсходованных суммах и произвести окончательный расчет по ним. 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10</w:t>
      </w:r>
      <w:r w:rsid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Работники, получившие наличные денежные средства под отчет на командировку, обязаны не позднее 3 рабочих дней по истечении срока со дня возвращения из командировки предъявить отчет об израсходованных суммах </w:t>
      </w:r>
      <w:r w:rsidR="008B00E2" w:rsidRPr="00E70EE8">
        <w:rPr>
          <w:sz w:val="28"/>
          <w:szCs w:val="28"/>
        </w:rPr>
        <w:t xml:space="preserve">вместе с оформленным командировочным удостоверением </w:t>
      </w:r>
      <w:r w:rsidR="008B00E2">
        <w:rPr>
          <w:sz w:val="28"/>
          <w:szCs w:val="28"/>
        </w:rPr>
        <w:t>(</w:t>
      </w:r>
      <w:r w:rsidR="008B00E2" w:rsidRPr="00E70EE8">
        <w:rPr>
          <w:sz w:val="28"/>
          <w:szCs w:val="28"/>
        </w:rPr>
        <w:t>или утвержденным порядком оформления расходов на служебные командировки</w:t>
      </w:r>
      <w:r w:rsidR="008B00E2">
        <w:rPr>
          <w:sz w:val="28"/>
          <w:szCs w:val="28"/>
        </w:rPr>
        <w:t xml:space="preserve">)  </w:t>
      </w:r>
      <w:r w:rsidR="00955A24" w:rsidRPr="00E70EE8">
        <w:rPr>
          <w:sz w:val="28"/>
          <w:szCs w:val="28"/>
        </w:rPr>
        <w:t>и произвести окончательный расчет по ним.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11</w:t>
      </w:r>
      <w:r w:rsid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Передача выданных под отчет денежных средств, денежных документов одним работником другому запрещается.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12</w:t>
      </w:r>
      <w:r w:rsid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Основанием для выплаты работнику перерасхода по авансовому отчету или внесения в кассу неиспользованного аванса служит авансовый отчет, утвержденный руководителем.</w:t>
      </w:r>
    </w:p>
    <w:p w:rsidR="00B24F3B" w:rsidRDefault="00B24F3B" w:rsidP="00DA2769">
      <w:pPr>
        <w:jc w:val="both"/>
        <w:rPr>
          <w:sz w:val="28"/>
          <w:szCs w:val="28"/>
        </w:rPr>
      </w:pPr>
    </w:p>
    <w:p w:rsidR="00955A24" w:rsidRPr="00E70EE8" w:rsidRDefault="00DA2769" w:rsidP="00DA2769">
      <w:pPr>
        <w:jc w:val="both"/>
        <w:rPr>
          <w:sz w:val="28"/>
          <w:szCs w:val="28"/>
        </w:rPr>
      </w:pPr>
      <w:r w:rsidRPr="00E70EE8">
        <w:rPr>
          <w:sz w:val="28"/>
          <w:szCs w:val="28"/>
        </w:rPr>
        <w:t>9</w:t>
      </w:r>
      <w:r w:rsidR="00955A24" w:rsidRPr="00E70EE8">
        <w:rPr>
          <w:sz w:val="28"/>
          <w:szCs w:val="28"/>
        </w:rPr>
        <w:t>.</w:t>
      </w:r>
      <w:r w:rsidRPr="00E70EE8">
        <w:rPr>
          <w:sz w:val="28"/>
          <w:szCs w:val="28"/>
        </w:rPr>
        <w:t>1</w:t>
      </w:r>
      <w:r w:rsidR="00955A24" w:rsidRPr="00E70EE8">
        <w:rPr>
          <w:sz w:val="28"/>
          <w:szCs w:val="28"/>
        </w:rPr>
        <w:t>3</w:t>
      </w:r>
      <w:r w:rsidR="00E70EE8">
        <w:rPr>
          <w:sz w:val="28"/>
          <w:szCs w:val="28"/>
        </w:rPr>
        <w:t>.</w:t>
      </w:r>
      <w:r w:rsidR="00955A24" w:rsidRPr="00E70EE8">
        <w:rPr>
          <w:sz w:val="28"/>
          <w:szCs w:val="28"/>
        </w:rPr>
        <w:t xml:space="preserve"> Авансовые отчеты учитываются с применением сплошной нумерации.</w:t>
      </w:r>
    </w:p>
    <w:p w:rsidR="00B24F3B" w:rsidRDefault="00B24F3B">
      <w:pPr>
        <w:rPr>
          <w:sz w:val="28"/>
          <w:szCs w:val="28"/>
        </w:rPr>
      </w:pPr>
    </w:p>
    <w:p w:rsidR="00E70EE8" w:rsidRDefault="00E70EE8">
      <w:pPr>
        <w:rPr>
          <w:sz w:val="28"/>
          <w:szCs w:val="28"/>
        </w:rPr>
      </w:pPr>
      <w:r w:rsidRPr="00E70EE8">
        <w:rPr>
          <w:sz w:val="28"/>
          <w:szCs w:val="28"/>
        </w:rPr>
        <w:t xml:space="preserve">9.14. </w:t>
      </w:r>
      <w:r w:rsidR="00DA2769" w:rsidRPr="00E70EE8">
        <w:rPr>
          <w:sz w:val="28"/>
          <w:szCs w:val="28"/>
        </w:rPr>
        <w:t xml:space="preserve">Расчеты с работниками по служебным командировкам </w:t>
      </w:r>
      <w:r w:rsidRPr="00E70EE8">
        <w:rPr>
          <w:sz w:val="28"/>
          <w:szCs w:val="28"/>
        </w:rPr>
        <w:t>осуществляются в соответствии со ст.167 – 168 ТК РФ и Постановление</w:t>
      </w:r>
      <w:r w:rsidR="008B00E2">
        <w:rPr>
          <w:sz w:val="28"/>
          <w:szCs w:val="28"/>
        </w:rPr>
        <w:t>м</w:t>
      </w:r>
      <w:r w:rsidRPr="00E70EE8">
        <w:rPr>
          <w:sz w:val="28"/>
          <w:szCs w:val="28"/>
        </w:rPr>
        <w:t xml:space="preserve"> Правительства РФ от 13.10.08 № 749 «Об особенностях направления работников в служебные командировки», по служебным поездкам по ст.168.1 ТК РФ. </w:t>
      </w:r>
    </w:p>
    <w:p w:rsidR="00A216C9" w:rsidRPr="00E70EE8" w:rsidRDefault="00A216C9">
      <w:pPr>
        <w:rPr>
          <w:sz w:val="28"/>
          <w:szCs w:val="28"/>
        </w:rPr>
      </w:pPr>
    </w:p>
    <w:p w:rsidR="00955A24" w:rsidRDefault="00955A24">
      <w:pPr>
        <w:rPr>
          <w:sz w:val="28"/>
          <w:szCs w:val="28"/>
        </w:rPr>
      </w:pPr>
    </w:p>
    <w:p w:rsidR="00E70EE8" w:rsidRDefault="00E70EE8">
      <w:pPr>
        <w:rPr>
          <w:sz w:val="28"/>
          <w:szCs w:val="28"/>
        </w:rPr>
      </w:pPr>
    </w:p>
    <w:p w:rsidR="00955A24" w:rsidRDefault="00955A24">
      <w:pPr>
        <w:rPr>
          <w:sz w:val="28"/>
          <w:szCs w:val="28"/>
        </w:rPr>
      </w:pPr>
    </w:p>
    <w:p w:rsidR="00955A24" w:rsidRDefault="00955A24">
      <w:pPr>
        <w:rPr>
          <w:sz w:val="28"/>
          <w:szCs w:val="28"/>
        </w:rPr>
      </w:pPr>
    </w:p>
    <w:p w:rsidR="00955A24" w:rsidRDefault="00955A24">
      <w:pPr>
        <w:rPr>
          <w:sz w:val="28"/>
          <w:szCs w:val="28"/>
        </w:rPr>
      </w:pPr>
    </w:p>
    <w:p w:rsidR="00955A24" w:rsidRDefault="00955A24">
      <w:pPr>
        <w:rPr>
          <w:sz w:val="28"/>
          <w:szCs w:val="28"/>
        </w:rPr>
      </w:pPr>
    </w:p>
    <w:p w:rsidR="00955A24" w:rsidRDefault="00955A24">
      <w:pPr>
        <w:rPr>
          <w:sz w:val="28"/>
          <w:szCs w:val="28"/>
        </w:rPr>
      </w:pPr>
    </w:p>
    <w:p w:rsidR="00955A24" w:rsidRDefault="00955A24">
      <w:pPr>
        <w:rPr>
          <w:sz w:val="28"/>
          <w:szCs w:val="28"/>
        </w:rPr>
      </w:pPr>
    </w:p>
    <w:p w:rsidR="00955A24" w:rsidRPr="00955A24" w:rsidRDefault="00955A24">
      <w:pPr>
        <w:rPr>
          <w:sz w:val="28"/>
          <w:szCs w:val="28"/>
        </w:rPr>
      </w:pPr>
    </w:p>
    <w:sectPr w:rsidR="00955A24" w:rsidRPr="00955A24" w:rsidSect="007C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55A24"/>
    <w:rsid w:val="000A1780"/>
    <w:rsid w:val="0010730D"/>
    <w:rsid w:val="00257B4A"/>
    <w:rsid w:val="002A53AD"/>
    <w:rsid w:val="0032609F"/>
    <w:rsid w:val="006A4227"/>
    <w:rsid w:val="007C4877"/>
    <w:rsid w:val="008B00E2"/>
    <w:rsid w:val="00955A24"/>
    <w:rsid w:val="00A216C9"/>
    <w:rsid w:val="00B24F3B"/>
    <w:rsid w:val="00C47C49"/>
    <w:rsid w:val="00CB4A6F"/>
    <w:rsid w:val="00DA2769"/>
    <w:rsid w:val="00E70EE8"/>
    <w:rsid w:val="00E808A1"/>
    <w:rsid w:val="00EE1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24"/>
  </w:style>
  <w:style w:type="paragraph" w:styleId="1">
    <w:name w:val="heading 1"/>
    <w:basedOn w:val="a"/>
    <w:next w:val="a"/>
    <w:link w:val="10"/>
    <w:qFormat/>
    <w:rsid w:val="002A53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A53AD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53A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A53AD"/>
    <w:rPr>
      <w:rFonts w:ascii="Times New Roman" w:eastAsiaTheme="majorEastAsia" w:hAnsi="Times New Roman" w:cstheme="majorBidi"/>
      <w:b/>
      <w:bCs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2A53AD"/>
    <w:rPr>
      <w:rFonts w:eastAsia="Times New Roman"/>
    </w:rPr>
  </w:style>
  <w:style w:type="paragraph" w:styleId="a3">
    <w:name w:val="header"/>
    <w:basedOn w:val="a"/>
    <w:link w:val="a4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A53AD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0"/>
    <w:link w:val="a7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2A53AD"/>
    <w:pPr>
      <w:spacing w:after="120" w:line="360" w:lineRule="auto"/>
      <w:ind w:left="283" w:firstLine="709"/>
      <w:jc w:val="both"/>
    </w:pPr>
    <w:rPr>
      <w:rFonts w:eastAsia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2A5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uiPriority w:val="99"/>
    <w:unhideWhenUsed/>
    <w:rsid w:val="002A53AD"/>
    <w:rPr>
      <w:color w:val="0000FF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2A53A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4</cp:revision>
  <cp:lastPrinted>2019-03-07T06:28:00Z</cp:lastPrinted>
  <dcterms:created xsi:type="dcterms:W3CDTF">2019-03-08T06:39:00Z</dcterms:created>
  <dcterms:modified xsi:type="dcterms:W3CDTF">2019-04-16T08:17:00Z</dcterms:modified>
</cp:coreProperties>
</file>